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478A" w:rsidRDefault="00C81ADB"/>
    <w:p w:rsidR="00F356E5" w:rsidRDefault="005822AB">
      <w:r>
        <w:t>In thinking about how one might want to communicate with Kryptos notional intelligence operative I de</w:t>
      </w:r>
      <w:r w:rsidR="00D04582">
        <w:t xml:space="preserve">cided </w:t>
      </w:r>
      <w:r>
        <w:t xml:space="preserve"> to try to figure out if a book might somehow be involved.  Particularly as the Kryptos sheet could be interpreted as a scroll, coming from petrified wood, meaning old. An old book perhaps.</w:t>
      </w:r>
    </w:p>
    <w:p w:rsidR="005621DF" w:rsidRDefault="00F356E5">
      <w:r>
        <w:t>Books have historically been used by spies and their handlers for communication</w:t>
      </w:r>
      <w:r w:rsidR="005822AB">
        <w:t xml:space="preserve"> so why not</w:t>
      </w:r>
      <w:r>
        <w:t>. They don't arouse suspicion and when used right can provide a considerable degree of communications security in the form of book codes and book ci</w:t>
      </w:r>
      <w:r w:rsidR="00A222FA">
        <w:t>pher</w:t>
      </w:r>
      <w:r>
        <w:t>s</w:t>
      </w:r>
      <w:r w:rsidR="005822AB">
        <w:t>, usually superenciphered</w:t>
      </w:r>
      <w:r>
        <w:t>. As I started looking at Kryptos I became intrigued by repeated references to a famous fiction writer</w:t>
      </w:r>
      <w:r w:rsidR="00937239">
        <w:t xml:space="preserve"> playing a role</w:t>
      </w:r>
      <w:r>
        <w:t>.</w:t>
      </w:r>
      <w:r w:rsidR="00937239">
        <w:t xml:space="preserve"> Could be a clue.</w:t>
      </w:r>
      <w:r>
        <w:t xml:space="preserve"> Eventually I </w:t>
      </w:r>
      <w:r w:rsidR="005822AB">
        <w:t xml:space="preserve">think I </w:t>
      </w:r>
      <w:r>
        <w:t>found bot</w:t>
      </w:r>
      <w:r w:rsidR="005822AB">
        <w:t>h him and a</w:t>
      </w:r>
      <w:r w:rsidR="00937239">
        <w:t xml:space="preserve"> specific</w:t>
      </w:r>
      <w:r w:rsidR="005822AB">
        <w:t xml:space="preserve"> book th</w:t>
      </w:r>
      <w:r w:rsidR="009A10F8">
        <w:t>at appear to have some role in the creation of</w:t>
      </w:r>
      <w:r>
        <w:t xml:space="preserve"> Kryptos.</w:t>
      </w:r>
      <w:r w:rsidR="00722CF8">
        <w:t xml:space="preserve"> Exactly how remains to be seen. </w:t>
      </w:r>
      <w:r w:rsidR="009A10F8">
        <w:t xml:space="preserve"> </w:t>
      </w:r>
    </w:p>
    <w:p w:rsidR="00F356E5" w:rsidRDefault="0087128E">
      <w:r>
        <w:t>I think t</w:t>
      </w:r>
      <w:r w:rsidR="009A10F8">
        <w:t>he writer's</w:t>
      </w:r>
      <w:r w:rsidR="00F356E5">
        <w:t xml:space="preserve"> name is Colin Dexter and the book</w:t>
      </w:r>
      <w:r w:rsidR="00AF30C1">
        <w:t xml:space="preserve"> </w:t>
      </w:r>
      <w:r>
        <w:t xml:space="preserve">that may be </w:t>
      </w:r>
      <w:r w:rsidR="00AF30C1">
        <w:t xml:space="preserve">relevant to the </w:t>
      </w:r>
      <w:proofErr w:type="spellStart"/>
      <w:r w:rsidR="00AF30C1">
        <w:t>Kryptos</w:t>
      </w:r>
      <w:proofErr w:type="spellEnd"/>
      <w:r w:rsidR="00F356E5">
        <w:t xml:space="preserve"> </w:t>
      </w:r>
      <w:r w:rsidR="00AF30C1">
        <w:t xml:space="preserve">Sculptures </w:t>
      </w:r>
      <w:r w:rsidR="00F356E5">
        <w:t xml:space="preserve">is called Service Of All The Dead, </w:t>
      </w:r>
      <w:r w:rsidR="005822AB">
        <w:t xml:space="preserve">written in 1979. Here is how the analysis </w:t>
      </w:r>
      <w:r w:rsidR="00F356E5">
        <w:t>goes:</w:t>
      </w:r>
    </w:p>
    <w:p w:rsidR="00F356E5" w:rsidRDefault="00F356E5">
      <w:r>
        <w:t>Prominent in the Kryptos Sculptures is morse code in/on copper. Dexter</w:t>
      </w:r>
      <w:r w:rsidR="00A222FA">
        <w:t xml:space="preserve">'s </w:t>
      </w:r>
      <w:r w:rsidR="005621DF">
        <w:t xml:space="preserve">main </w:t>
      </w:r>
      <w:r w:rsidR="00A222FA">
        <w:t>protagonist i</w:t>
      </w:r>
      <w:r w:rsidR="009A10F8">
        <w:t>s</w:t>
      </w:r>
      <w:r>
        <w:t xml:space="preserve"> Inspector Morse.</w:t>
      </w:r>
      <w:r w:rsidR="009A10F8">
        <w:t xml:space="preserve"> The British equivalent of our "cop" is "copper</w:t>
      </w:r>
      <w:r w:rsidR="005621DF">
        <w:t>"</w:t>
      </w:r>
      <w:r w:rsidR="009A10F8">
        <w:t xml:space="preserve">. </w:t>
      </w:r>
      <w:r w:rsidR="005621DF">
        <w:t xml:space="preserve"> Morse on copper and a copper named Morse.</w:t>
      </w:r>
    </w:p>
    <w:p w:rsidR="005822AB" w:rsidRDefault="005822AB">
      <w:r>
        <w:t xml:space="preserve">Kryptos </w:t>
      </w:r>
      <w:r w:rsidR="003F3928">
        <w:t xml:space="preserve">left side </w:t>
      </w:r>
      <w:r>
        <w:t>has four different s</w:t>
      </w:r>
      <w:r w:rsidR="00AF30C1">
        <w:t>egments and Service of a</w:t>
      </w:r>
      <w:r w:rsidR="003F3928">
        <w:t>ll the d</w:t>
      </w:r>
      <w:r>
        <w:t>ead has four different books within it.</w:t>
      </w:r>
      <w:r w:rsidR="00722CF8">
        <w:t xml:space="preserve"> The first three are named after Old Testament/Hebrew Bible books:</w:t>
      </w:r>
    </w:p>
    <w:p w:rsidR="00722CF8" w:rsidRDefault="00722CF8">
      <w:r>
        <w:t>1.  The First Book of Chronicles, 2. The Second Book of Chronicles, 3. The Book of Ruth.</w:t>
      </w:r>
      <w:r w:rsidR="003F3928">
        <w:t xml:space="preserve"> These lead up to and provide the background for the fourth.</w:t>
      </w:r>
    </w:p>
    <w:p w:rsidR="00722CF8" w:rsidRDefault="00722CF8">
      <w:r>
        <w:t xml:space="preserve">The fourth book takes its name from the </w:t>
      </w:r>
      <w:r w:rsidR="008C23A0">
        <w:t>New Testament: It is called T</w:t>
      </w:r>
      <w:r>
        <w:t>he Book of Revelation. Intriguing.</w:t>
      </w:r>
    </w:p>
    <w:p w:rsidR="00F356E5" w:rsidRDefault="00F356E5">
      <w:r w:rsidRPr="00F356E5">
        <w:t>In Kryptos segment K3 Howard Carter enters an</w:t>
      </w:r>
      <w:r>
        <w:t xml:space="preserve"> underground crypt and finds the body of a young king. </w:t>
      </w:r>
      <w:r w:rsidR="003F3928">
        <w:t>In the book Service of all the d</w:t>
      </w:r>
      <w:r>
        <w:t>ead Inspector Morse enters an underground crypt and finds the body of a youngster.</w:t>
      </w:r>
    </w:p>
    <w:p w:rsidR="00F356E5" w:rsidRDefault="00722CF8">
      <w:pPr>
        <w:rPr>
          <w:rFonts w:cstheme="minorHAnsi"/>
        </w:rPr>
      </w:pPr>
      <w:r>
        <w:t>I</w:t>
      </w:r>
      <w:r w:rsidR="00F356E5">
        <w:t>n the upper right corner of Kryptos segment K4</w:t>
      </w:r>
      <w:r w:rsidR="005822AB">
        <w:t xml:space="preserve"> the word Kryptos is written in an odd backwards and forwards fashion</w:t>
      </w:r>
      <w:r>
        <w:t xml:space="preserve"> and with one part "sot" lifted over "yp"</w:t>
      </w:r>
      <w:r w:rsidR="005822AB">
        <w:t xml:space="preserve">. </w:t>
      </w:r>
      <w:r w:rsidR="005822AB">
        <w:rPr>
          <w:rFonts w:cstheme="minorHAnsi"/>
        </w:rPr>
        <w:t>¹</w:t>
      </w:r>
      <w:r>
        <w:rPr>
          <w:rFonts w:cstheme="minorHAnsi"/>
        </w:rPr>
        <w:t xml:space="preserve">  A</w:t>
      </w:r>
      <w:r w:rsidR="005822AB">
        <w:rPr>
          <w:rFonts w:cstheme="minorHAnsi"/>
        </w:rPr>
        <w:t>lthough it</w:t>
      </w:r>
      <w:r>
        <w:rPr>
          <w:rFonts w:cstheme="minorHAnsi"/>
        </w:rPr>
        <w:t xml:space="preserve"> does not follow the typical pattern of "ox-plough", or boustrophedon</w:t>
      </w:r>
      <w:r w:rsidR="009A10F8">
        <w:rPr>
          <w:rFonts w:cstheme="minorHAnsi"/>
        </w:rPr>
        <w:t>,</w:t>
      </w:r>
      <w:r w:rsidR="005621DF">
        <w:rPr>
          <w:rFonts w:cstheme="minorHAnsi"/>
        </w:rPr>
        <w:t xml:space="preserve"> writing it could be a hint f</w:t>
      </w:r>
      <w:r>
        <w:rPr>
          <w:rFonts w:cstheme="minorHAnsi"/>
        </w:rPr>
        <w:t>o</w:t>
      </w:r>
      <w:r w:rsidR="005621DF">
        <w:rPr>
          <w:rFonts w:cstheme="minorHAnsi"/>
        </w:rPr>
        <w:t>r</w:t>
      </w:r>
      <w:r>
        <w:rPr>
          <w:rFonts w:cstheme="minorHAnsi"/>
        </w:rPr>
        <w:t xml:space="preserve"> us to consider this for K4. Strange backwards, upside down, writing can be found in </w:t>
      </w:r>
      <w:r w:rsidR="008C23A0">
        <w:rPr>
          <w:rFonts w:cstheme="minorHAnsi"/>
        </w:rPr>
        <w:t xml:space="preserve">Service Of All The Dead, as well as highlights of the </w:t>
      </w:r>
      <w:r w:rsidR="009A10F8">
        <w:rPr>
          <w:rFonts w:cstheme="minorHAnsi"/>
        </w:rPr>
        <w:t xml:space="preserve">term </w:t>
      </w:r>
      <w:r w:rsidR="008C23A0">
        <w:rPr>
          <w:rFonts w:cstheme="minorHAnsi"/>
        </w:rPr>
        <w:t>boustrophedon</w:t>
      </w:r>
      <w:r w:rsidR="009A10F8">
        <w:rPr>
          <w:rFonts w:cstheme="minorHAnsi"/>
        </w:rPr>
        <w:t>, and the</w:t>
      </w:r>
      <w:r w:rsidR="008C23A0">
        <w:rPr>
          <w:rFonts w:cstheme="minorHAnsi"/>
        </w:rPr>
        <w:t xml:space="preserve"> concept</w:t>
      </w:r>
      <w:r w:rsidR="009A10F8">
        <w:rPr>
          <w:rFonts w:cstheme="minorHAnsi"/>
        </w:rPr>
        <w:t xml:space="preserve"> of doubling back</w:t>
      </w:r>
      <w:r w:rsidR="005621DF">
        <w:rPr>
          <w:rFonts w:cstheme="minorHAnsi"/>
        </w:rPr>
        <w:t>, something intelligence operatives also do in the field to detect surveillance so it fits with Kryptos. Like Gary Warzin, the book</w:t>
      </w:r>
      <w:r w:rsidR="008C23A0">
        <w:rPr>
          <w:rFonts w:cstheme="minorHAnsi"/>
        </w:rPr>
        <w:t xml:space="preserve"> is perhaps hinting</w:t>
      </w:r>
      <w:r w:rsidR="009A10F8">
        <w:rPr>
          <w:rFonts w:cstheme="minorHAnsi"/>
        </w:rPr>
        <w:t xml:space="preserve"> that K4 makes use of this ancient writing concept.</w:t>
      </w:r>
    </w:p>
    <w:p w:rsidR="008C23A0" w:rsidRDefault="008C23A0">
      <w:pPr>
        <w:rPr>
          <w:rFonts w:cstheme="minorHAnsi"/>
        </w:rPr>
      </w:pPr>
      <w:r>
        <w:rPr>
          <w:rFonts w:cstheme="minorHAnsi"/>
        </w:rPr>
        <w:t>Finally (so far), the fourth part</w:t>
      </w:r>
      <w:r w:rsidR="000F6922">
        <w:rPr>
          <w:rFonts w:cstheme="minorHAnsi"/>
        </w:rPr>
        <w:t xml:space="preserve"> of the book</w:t>
      </w:r>
      <w:r>
        <w:rPr>
          <w:rFonts w:cstheme="minorHAnsi"/>
        </w:rPr>
        <w:t xml:space="preserve">, The Book of Revelation,  starts out at that most English of institutions, a pub. The pub is called The Friar Bacon, named after 13th century philosopher and Franciscan Roger Bacon, sometimes, though likely erroneously, identified as the writer of the </w:t>
      </w:r>
      <w:r w:rsidR="005621DF">
        <w:rPr>
          <w:rFonts w:cstheme="minorHAnsi"/>
        </w:rPr>
        <w:t xml:space="preserve">famous </w:t>
      </w:r>
      <w:r>
        <w:rPr>
          <w:rFonts w:cstheme="minorHAnsi"/>
        </w:rPr>
        <w:t xml:space="preserve">Voynich Manuscript. This friar did not invent the Bacon steganography cipher either (Francis Bacon did that), but there have been plenty of hints </w:t>
      </w:r>
      <w:r w:rsidR="009D2220">
        <w:rPr>
          <w:rFonts w:cstheme="minorHAnsi"/>
        </w:rPr>
        <w:t xml:space="preserve">and some direct quotes </w:t>
      </w:r>
      <w:r>
        <w:rPr>
          <w:rFonts w:cstheme="minorHAnsi"/>
        </w:rPr>
        <w:t>from Ed Scheidt about stego being part of K4, and this may b</w:t>
      </w:r>
      <w:r w:rsidR="000F6922">
        <w:rPr>
          <w:rFonts w:cstheme="minorHAnsi"/>
        </w:rPr>
        <w:t xml:space="preserve">e a clue to the approach. </w:t>
      </w:r>
      <w:r w:rsidR="00774D24">
        <w:rPr>
          <w:rFonts w:cstheme="minorHAnsi"/>
        </w:rPr>
        <w:t xml:space="preserve">I had otherwise thought that the </w:t>
      </w:r>
      <w:proofErr w:type="spellStart"/>
      <w:r w:rsidR="00774D24">
        <w:rPr>
          <w:rFonts w:cstheme="minorHAnsi"/>
        </w:rPr>
        <w:t>stego</w:t>
      </w:r>
      <w:proofErr w:type="spellEnd"/>
      <w:r w:rsidR="00774D24">
        <w:rPr>
          <w:rFonts w:cstheme="minorHAnsi"/>
        </w:rPr>
        <w:t xml:space="preserve"> approach </w:t>
      </w:r>
      <w:r w:rsidR="00774D24">
        <w:rPr>
          <w:rFonts w:cstheme="minorHAnsi"/>
        </w:rPr>
        <w:lastRenderedPageBreak/>
        <w:t xml:space="preserve">might have been a </w:t>
      </w:r>
      <w:proofErr w:type="spellStart"/>
      <w:r w:rsidR="00774D24">
        <w:rPr>
          <w:rFonts w:cstheme="minorHAnsi"/>
        </w:rPr>
        <w:t>braille</w:t>
      </w:r>
      <w:proofErr w:type="spellEnd"/>
      <w:r w:rsidR="00774D24">
        <w:rPr>
          <w:rFonts w:cstheme="minorHAnsi"/>
        </w:rPr>
        <w:t xml:space="preserve">-type set up, since </w:t>
      </w:r>
      <w:proofErr w:type="spellStart"/>
      <w:r w:rsidR="00774D24">
        <w:rPr>
          <w:rFonts w:cstheme="minorHAnsi"/>
        </w:rPr>
        <w:t>digEtal</w:t>
      </w:r>
      <w:proofErr w:type="spellEnd"/>
      <w:r w:rsidR="00774D24">
        <w:rPr>
          <w:rFonts w:cstheme="minorHAnsi"/>
        </w:rPr>
        <w:t xml:space="preserve"> </w:t>
      </w:r>
      <w:proofErr w:type="spellStart"/>
      <w:r w:rsidR="00774D24">
        <w:rPr>
          <w:rFonts w:cstheme="minorHAnsi"/>
        </w:rPr>
        <w:t>interpretatu</w:t>
      </w:r>
      <w:proofErr w:type="spellEnd"/>
      <w:r w:rsidR="00774D24">
        <w:rPr>
          <w:rFonts w:cstheme="minorHAnsi"/>
        </w:rPr>
        <w:t xml:space="preserve"> seems to point to the fingers </w:t>
      </w:r>
      <w:r w:rsidR="00C12E2E">
        <w:rPr>
          <w:rFonts w:cstheme="minorHAnsi"/>
        </w:rPr>
        <w:t xml:space="preserve">(digits) </w:t>
      </w:r>
      <w:r w:rsidR="00774D24">
        <w:rPr>
          <w:rFonts w:cstheme="minorHAnsi"/>
        </w:rPr>
        <w:t xml:space="preserve">being used to interpret (misspelled E=fifth letter, </w:t>
      </w:r>
      <w:r w:rsidR="00C12E2E">
        <w:rPr>
          <w:rFonts w:cstheme="minorHAnsi"/>
        </w:rPr>
        <w:t xml:space="preserve">five fingers, </w:t>
      </w:r>
      <w:r w:rsidR="00774D24">
        <w:rPr>
          <w:rFonts w:cstheme="minorHAnsi"/>
        </w:rPr>
        <w:t xml:space="preserve">for ex). </w:t>
      </w:r>
      <w:r w:rsidR="009D2220">
        <w:rPr>
          <w:rFonts w:cstheme="minorHAnsi"/>
        </w:rPr>
        <w:t xml:space="preserve">Or </w:t>
      </w:r>
      <w:r w:rsidR="00774D24">
        <w:rPr>
          <w:rFonts w:cstheme="minorHAnsi"/>
        </w:rPr>
        <w:t xml:space="preserve">maybe it means </w:t>
      </w:r>
      <w:r w:rsidR="009D2220">
        <w:rPr>
          <w:rFonts w:cstheme="minorHAnsi"/>
        </w:rPr>
        <w:t xml:space="preserve">just to focus more on stego concepts. </w:t>
      </w:r>
      <w:r w:rsidR="000F6922">
        <w:rPr>
          <w:rFonts w:cstheme="minorHAnsi"/>
        </w:rPr>
        <w:t>The Baconian cipher has similarities to some digital binary. The letter a = aaaaa, b=aaaab etc. Similar to a=00000 and b=</w:t>
      </w:r>
      <w:r w:rsidR="0038022E">
        <w:rPr>
          <w:rFonts w:cstheme="minorHAnsi"/>
        </w:rPr>
        <w:t>00001 binary code set up. The exact equivalencies disappear at the letter I as Bacons bi-literal alphabet combines I and J a</w:t>
      </w:r>
      <w:r w:rsidR="005621DF">
        <w:rPr>
          <w:rFonts w:cstheme="minorHAnsi"/>
        </w:rPr>
        <w:t>nd also U and V. Probably m</w:t>
      </w:r>
      <w:r w:rsidR="0038022E">
        <w:rPr>
          <w:rFonts w:cstheme="minorHAnsi"/>
        </w:rPr>
        <w:t xml:space="preserve">ore a reflection of language use at the time of the design than anything else. </w:t>
      </w:r>
      <w:r w:rsidR="00774D24">
        <w:rPr>
          <w:rFonts w:cstheme="minorHAnsi"/>
        </w:rPr>
        <w:t xml:space="preserve"> </w:t>
      </w:r>
    </w:p>
    <w:p w:rsidR="0038022E" w:rsidRDefault="0038022E">
      <w:pPr>
        <w:rPr>
          <w:rFonts w:cstheme="minorHAnsi"/>
        </w:rPr>
      </w:pPr>
      <w:r>
        <w:rPr>
          <w:rFonts w:cstheme="minorHAnsi"/>
        </w:rPr>
        <w:t xml:space="preserve">Perhaps the scroll from the old wood hints at ancient writing systems, like boustrophedon, and pretty old </w:t>
      </w:r>
      <w:r w:rsidR="003F3928">
        <w:rPr>
          <w:rFonts w:cstheme="minorHAnsi"/>
        </w:rPr>
        <w:t>steganography</w:t>
      </w:r>
      <w:r>
        <w:rPr>
          <w:rFonts w:cstheme="minorHAnsi"/>
        </w:rPr>
        <w:t xml:space="preserve">. </w:t>
      </w:r>
      <w:r w:rsidR="005621DF">
        <w:rPr>
          <w:rFonts w:cstheme="minorHAnsi"/>
        </w:rPr>
        <w:t xml:space="preserve">We are after all dealing with the "second oldest profession". </w:t>
      </w:r>
      <w:r>
        <w:rPr>
          <w:rFonts w:cstheme="minorHAnsi"/>
        </w:rPr>
        <w:t>Perhaps K4 really is aiming at some of the grand religious and philosophical concepts in the actual Book of Revelation?</w:t>
      </w:r>
      <w:r w:rsidR="009D2220">
        <w:rPr>
          <w:rFonts w:cstheme="minorHAnsi"/>
        </w:rPr>
        <w:t xml:space="preserve"> Or either book can be the source for that long running key that some have suggested preceded a likely transposition.</w:t>
      </w:r>
      <w:r w:rsidR="003F3928">
        <w:rPr>
          <w:rFonts w:cstheme="minorHAnsi"/>
        </w:rPr>
        <w:t xml:space="preserve"> It could e</w:t>
      </w:r>
      <w:r w:rsidR="00D04582">
        <w:rPr>
          <w:rFonts w:cstheme="minorHAnsi"/>
        </w:rPr>
        <w:t>ven be the source for a</w:t>
      </w:r>
      <w:r w:rsidR="003F3928">
        <w:rPr>
          <w:rFonts w:cstheme="minorHAnsi"/>
        </w:rPr>
        <w:t xml:space="preserve"> book code.</w:t>
      </w:r>
    </w:p>
    <w:p w:rsidR="003F3928" w:rsidRDefault="00774D24">
      <w:pPr>
        <w:rPr>
          <w:rFonts w:cstheme="minorHAnsi"/>
        </w:rPr>
      </w:pPr>
      <w:r>
        <w:rPr>
          <w:rFonts w:cstheme="minorHAnsi"/>
        </w:rPr>
        <w:t>Either way we ought to try to figure out w</w:t>
      </w:r>
      <w:r w:rsidR="00C12E2E">
        <w:rPr>
          <w:rFonts w:cstheme="minorHAnsi"/>
        </w:rPr>
        <w:t xml:space="preserve">hat </w:t>
      </w:r>
      <w:r w:rsidR="003F3928">
        <w:rPr>
          <w:rFonts w:cstheme="minorHAnsi"/>
        </w:rPr>
        <w:t xml:space="preserve"> the role of this book </w:t>
      </w:r>
      <w:r w:rsidR="00C12E2E">
        <w:rPr>
          <w:rFonts w:cstheme="minorHAnsi"/>
        </w:rPr>
        <w:t xml:space="preserve">is </w:t>
      </w:r>
      <w:r w:rsidR="003F3928">
        <w:rPr>
          <w:rFonts w:cstheme="minorHAnsi"/>
        </w:rPr>
        <w:t xml:space="preserve">in </w:t>
      </w:r>
      <w:proofErr w:type="spellStart"/>
      <w:r w:rsidR="003F3928">
        <w:rPr>
          <w:rFonts w:cstheme="minorHAnsi"/>
        </w:rPr>
        <w:t>Kryptos</w:t>
      </w:r>
      <w:proofErr w:type="spellEnd"/>
      <w:r w:rsidR="007C537D">
        <w:rPr>
          <w:rFonts w:cstheme="minorHAnsi"/>
        </w:rPr>
        <w:t>, if any</w:t>
      </w:r>
      <w:r w:rsidR="003F3928">
        <w:rPr>
          <w:rFonts w:cstheme="minorHAnsi"/>
        </w:rPr>
        <w:t xml:space="preserve">? </w:t>
      </w:r>
      <w:r w:rsidR="007C537D">
        <w:rPr>
          <w:rFonts w:cstheme="minorHAnsi"/>
        </w:rPr>
        <w:t xml:space="preserve">Does anyone know anything about Colin Dexter? I am told he is one of the top cryptic puzzle creators in the UK. maybe that has implications for how we view the K1-3 messages? </w:t>
      </w:r>
      <w:r w:rsidR="003F3928">
        <w:rPr>
          <w:rFonts w:cstheme="minorHAnsi"/>
        </w:rPr>
        <w:t>Jim Sanborn has said he abandoned the idea of working with the "famous fiction writer", but the analogies be</w:t>
      </w:r>
      <w:r>
        <w:rPr>
          <w:rFonts w:cstheme="minorHAnsi"/>
        </w:rPr>
        <w:t xml:space="preserve">tween this book and </w:t>
      </w:r>
      <w:proofErr w:type="spellStart"/>
      <w:r>
        <w:rPr>
          <w:rFonts w:cstheme="minorHAnsi"/>
        </w:rPr>
        <w:t>Kryptos</w:t>
      </w:r>
      <w:proofErr w:type="spellEnd"/>
      <w:r>
        <w:rPr>
          <w:rFonts w:cstheme="minorHAnsi"/>
        </w:rPr>
        <w:t xml:space="preserve"> seem </w:t>
      </w:r>
      <w:r w:rsidR="003F3928">
        <w:rPr>
          <w:rFonts w:cstheme="minorHAnsi"/>
        </w:rPr>
        <w:t xml:space="preserve">too numerous to ignore. </w:t>
      </w:r>
      <w:r w:rsidR="007C537D">
        <w:rPr>
          <w:rFonts w:cstheme="minorHAnsi"/>
        </w:rPr>
        <w:t xml:space="preserve"> Is it really just coincidences or a</w:t>
      </w:r>
      <w:r w:rsidR="003F3928">
        <w:rPr>
          <w:rFonts w:cstheme="minorHAnsi"/>
        </w:rPr>
        <w:t>re we looking at the remaining outlines of what was started and then abandoned or is this the real thing with an active role to play in the solution of K4 and beyond? Nothing would have, I assume, prevented Sanborn from dropping the active cooperation idea but using the outline and concepts of the book</w:t>
      </w:r>
      <w:r>
        <w:rPr>
          <w:rFonts w:cstheme="minorHAnsi"/>
        </w:rPr>
        <w:t xml:space="preserve"> in the art work</w:t>
      </w:r>
      <w:r w:rsidR="003F3928">
        <w:rPr>
          <w:rFonts w:cstheme="minorHAnsi"/>
        </w:rPr>
        <w:t>? Or what?</w:t>
      </w:r>
      <w:r>
        <w:rPr>
          <w:rFonts w:cstheme="minorHAnsi"/>
        </w:rPr>
        <w:t xml:space="preserve"> Perhaps it is all decept</w:t>
      </w:r>
      <w:r w:rsidR="00937239">
        <w:rPr>
          <w:rFonts w:cstheme="minorHAnsi"/>
        </w:rPr>
        <w:t xml:space="preserve">ion? </w:t>
      </w:r>
      <w:r w:rsidR="00D04582">
        <w:rPr>
          <w:rFonts w:cstheme="minorHAnsi"/>
        </w:rPr>
        <w:t xml:space="preserve">For now </w:t>
      </w:r>
      <w:r w:rsidR="00AF30C1">
        <w:rPr>
          <w:rFonts w:cstheme="minorHAnsi"/>
        </w:rPr>
        <w:t xml:space="preserve"> I will</w:t>
      </w:r>
      <w:r w:rsidR="00D04582">
        <w:rPr>
          <w:rFonts w:cstheme="minorHAnsi"/>
        </w:rPr>
        <w:t xml:space="preserve"> treat it as a "clue book" and</w:t>
      </w:r>
      <w:r w:rsidR="00AF30C1">
        <w:rPr>
          <w:rFonts w:cstheme="minorHAnsi"/>
        </w:rPr>
        <w:t xml:space="preserve"> start working on some of the concepts.</w:t>
      </w:r>
      <w:r w:rsidR="00D04582">
        <w:rPr>
          <w:rFonts w:cstheme="minorHAnsi"/>
        </w:rPr>
        <w:t xml:space="preserve"> </w:t>
      </w:r>
      <w:r w:rsidR="00DB02E0">
        <w:rPr>
          <w:rFonts w:cstheme="minorHAnsi"/>
        </w:rPr>
        <w:t xml:space="preserve"> </w:t>
      </w:r>
    </w:p>
    <w:p w:rsidR="005822AB" w:rsidRDefault="003F3928">
      <w:pPr>
        <w:rPr>
          <w:rFonts w:cstheme="minorHAnsi"/>
        </w:rPr>
      </w:pPr>
      <w:r>
        <w:rPr>
          <w:rFonts w:cstheme="minorHAnsi"/>
        </w:rPr>
        <w:t xml:space="preserve"> </w:t>
      </w:r>
    </w:p>
    <w:p w:rsidR="005822AB" w:rsidRPr="00F356E5" w:rsidRDefault="005822AB">
      <w:r>
        <w:rPr>
          <w:rFonts w:cstheme="minorHAnsi"/>
        </w:rPr>
        <w:t xml:space="preserve">¹ </w:t>
      </w:r>
      <w:r w:rsidR="009A10F8">
        <w:rPr>
          <w:rFonts w:cstheme="minorHAnsi"/>
        </w:rPr>
        <w:t xml:space="preserve">See for ex. </w:t>
      </w:r>
      <w:r>
        <w:rPr>
          <w:rFonts w:cstheme="minorHAnsi"/>
        </w:rPr>
        <w:t>Gary Warzin, Personal Files, Kryptos Group, 2003.</w:t>
      </w:r>
    </w:p>
    <w:sectPr w:rsidR="005822AB" w:rsidRPr="00F356E5" w:rsidSect="00CC4FDD">
      <w:head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1ADB" w:rsidRDefault="00C81ADB" w:rsidP="00D04582">
      <w:pPr>
        <w:spacing w:after="0" w:line="240" w:lineRule="auto"/>
      </w:pPr>
      <w:r>
        <w:separator/>
      </w:r>
    </w:p>
  </w:endnote>
  <w:endnote w:type="continuationSeparator" w:id="0">
    <w:p w:rsidR="00C81ADB" w:rsidRDefault="00C81ADB" w:rsidP="00D0458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1ADB" w:rsidRDefault="00C81ADB" w:rsidP="00D04582">
      <w:pPr>
        <w:spacing w:after="0" w:line="240" w:lineRule="auto"/>
      </w:pPr>
      <w:r>
        <w:separator/>
      </w:r>
    </w:p>
  </w:footnote>
  <w:footnote w:type="continuationSeparator" w:id="0">
    <w:p w:rsidR="00C81ADB" w:rsidRDefault="00C81ADB" w:rsidP="00D0458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4582" w:rsidRDefault="00C12E2E">
    <w:pPr>
      <w:pStyle w:val="Header"/>
    </w:pPr>
    <w:r>
      <w:t xml:space="preserve">Kent </w:t>
    </w:r>
    <w:proofErr w:type="spellStart"/>
    <w:r>
      <w:t>Ramliden</w:t>
    </w:r>
    <w:proofErr w:type="spellEnd"/>
    <w:r>
      <w:t>, 9</w:t>
    </w:r>
    <w:r w:rsidR="00D04582">
      <w:t xml:space="preserve"> November 2012</w:t>
    </w:r>
  </w:p>
  <w:p w:rsidR="00D04582" w:rsidRDefault="00D04582">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footnotePr>
    <w:footnote w:id="-1"/>
    <w:footnote w:id="0"/>
  </w:footnotePr>
  <w:endnotePr>
    <w:endnote w:id="-1"/>
    <w:endnote w:id="0"/>
  </w:endnotePr>
  <w:compat/>
  <w:rsids>
    <w:rsidRoot w:val="00F356E5"/>
    <w:rsid w:val="00043805"/>
    <w:rsid w:val="000F6922"/>
    <w:rsid w:val="00123056"/>
    <w:rsid w:val="00126C3D"/>
    <w:rsid w:val="001755B9"/>
    <w:rsid w:val="001C74BF"/>
    <w:rsid w:val="00281AC7"/>
    <w:rsid w:val="00323037"/>
    <w:rsid w:val="0038022E"/>
    <w:rsid w:val="003F3928"/>
    <w:rsid w:val="0050484A"/>
    <w:rsid w:val="005621DF"/>
    <w:rsid w:val="005822AB"/>
    <w:rsid w:val="00722CF8"/>
    <w:rsid w:val="00774D24"/>
    <w:rsid w:val="007C537D"/>
    <w:rsid w:val="0087128E"/>
    <w:rsid w:val="008C23A0"/>
    <w:rsid w:val="00937239"/>
    <w:rsid w:val="009A10F8"/>
    <w:rsid w:val="009D2220"/>
    <w:rsid w:val="00A222FA"/>
    <w:rsid w:val="00AF30C1"/>
    <w:rsid w:val="00B471BA"/>
    <w:rsid w:val="00B748FF"/>
    <w:rsid w:val="00BA514A"/>
    <w:rsid w:val="00C12E2E"/>
    <w:rsid w:val="00C41782"/>
    <w:rsid w:val="00C81ADB"/>
    <w:rsid w:val="00CC4FDD"/>
    <w:rsid w:val="00D04582"/>
    <w:rsid w:val="00D468F1"/>
    <w:rsid w:val="00D92DFB"/>
    <w:rsid w:val="00DB02E0"/>
    <w:rsid w:val="00F356E5"/>
    <w:rsid w:val="00F649E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FD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21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21DF"/>
    <w:rPr>
      <w:rFonts w:ascii="Tahoma" w:hAnsi="Tahoma" w:cs="Tahoma"/>
      <w:sz w:val="16"/>
      <w:szCs w:val="16"/>
    </w:rPr>
  </w:style>
  <w:style w:type="paragraph" w:styleId="Header">
    <w:name w:val="header"/>
    <w:basedOn w:val="Normal"/>
    <w:link w:val="HeaderChar"/>
    <w:uiPriority w:val="99"/>
    <w:unhideWhenUsed/>
    <w:rsid w:val="00D045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582"/>
  </w:style>
  <w:style w:type="paragraph" w:styleId="Footer">
    <w:name w:val="footer"/>
    <w:basedOn w:val="Normal"/>
    <w:link w:val="FooterChar"/>
    <w:uiPriority w:val="99"/>
    <w:semiHidden/>
    <w:unhideWhenUsed/>
    <w:rsid w:val="00D045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4582"/>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Mobile</dc:creator>
  <cp:lastModifiedBy>Mobile</cp:lastModifiedBy>
  <cp:revision>2</cp:revision>
  <dcterms:created xsi:type="dcterms:W3CDTF">2012-11-15T03:35:00Z</dcterms:created>
  <dcterms:modified xsi:type="dcterms:W3CDTF">2012-11-15T03:35:00Z</dcterms:modified>
</cp:coreProperties>
</file>