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77F0B7" w14:textId="77777777" w:rsidR="00802656" w:rsidRPr="00926F0E" w:rsidRDefault="00802656" w:rsidP="00802656">
      <w:pPr>
        <w:spacing w:after="0"/>
        <w:jc w:val="both"/>
        <w:rPr>
          <w:rFonts w:cstheme="minorHAnsi"/>
          <w:b/>
          <w:bCs/>
          <w:sz w:val="8"/>
          <w:szCs w:val="8"/>
        </w:rPr>
      </w:pPr>
      <w:r w:rsidRPr="00926F0E">
        <w:rPr>
          <w:rFonts w:cstheme="minorHAnsi"/>
          <w:b/>
          <w:bCs/>
          <w:sz w:val="8"/>
          <w:szCs w:val="8"/>
          <w:lang w:val="en-CA"/>
        </w:rPr>
        <w:t>SPAKLEAN</w:t>
      </w:r>
      <w:r w:rsidRPr="00926F0E">
        <w:rPr>
          <w:rFonts w:cstheme="minorHAnsi"/>
          <w:b/>
          <w:bCs/>
          <w:sz w:val="8"/>
          <w:szCs w:val="8"/>
        </w:rPr>
        <w:t xml:space="preserve"> ШАМПУНЬ ВОССТАНАВЛИВАЮЩИЙ ПРОТИВ ПЕРХОТИ</w:t>
      </w:r>
    </w:p>
    <w:p w14:paraId="105A647D" w14:textId="77777777" w:rsidR="00802656" w:rsidRPr="00926F0E" w:rsidRDefault="00802656" w:rsidP="00802656">
      <w:pPr>
        <w:pStyle w:val="NormalWeb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b/>
          <w:bCs/>
          <w:sz w:val="8"/>
          <w:szCs w:val="8"/>
          <w:lang w:eastAsia="en-US"/>
        </w:rPr>
      </w:pPr>
      <w:r w:rsidRPr="00926F0E">
        <w:rPr>
          <w:rFonts w:asciiTheme="minorHAnsi" w:eastAsiaTheme="minorHAnsi" w:hAnsiTheme="minorHAnsi" w:cstheme="minorHAnsi"/>
          <w:b/>
          <w:bCs/>
          <w:sz w:val="8"/>
          <w:szCs w:val="8"/>
          <w:lang w:val="en-CA" w:eastAsia="en-US"/>
        </w:rPr>
        <w:t>SPAKLEAN</w:t>
      </w:r>
      <w:r w:rsidRPr="00926F0E">
        <w:rPr>
          <w:rFonts w:asciiTheme="minorHAnsi" w:eastAsiaTheme="minorHAnsi" w:hAnsiTheme="minorHAnsi" w:cstheme="minorHAnsi"/>
          <w:b/>
          <w:bCs/>
          <w:sz w:val="8"/>
          <w:szCs w:val="8"/>
          <w:lang w:eastAsia="en-US"/>
        </w:rPr>
        <w:t xml:space="preserve"> </w:t>
      </w:r>
      <w:r w:rsidRPr="00926F0E">
        <w:rPr>
          <w:rFonts w:asciiTheme="minorHAnsi" w:eastAsiaTheme="minorHAnsi" w:hAnsiTheme="minorHAnsi" w:cstheme="minorHAnsi"/>
          <w:b/>
          <w:bCs/>
          <w:sz w:val="8"/>
          <w:szCs w:val="8"/>
          <w:lang w:val="en-CA" w:eastAsia="en-US"/>
        </w:rPr>
        <w:t>AMAZING</w:t>
      </w:r>
      <w:r w:rsidRPr="00926F0E">
        <w:rPr>
          <w:rFonts w:asciiTheme="minorHAnsi" w:eastAsiaTheme="minorHAnsi" w:hAnsiTheme="minorHAnsi" w:cstheme="minorHAnsi"/>
          <w:b/>
          <w:bCs/>
          <w:sz w:val="8"/>
          <w:szCs w:val="8"/>
          <w:lang w:eastAsia="en-US"/>
        </w:rPr>
        <w:t xml:space="preserve"> </w:t>
      </w:r>
      <w:r w:rsidRPr="00926F0E">
        <w:rPr>
          <w:rFonts w:asciiTheme="minorHAnsi" w:eastAsiaTheme="minorHAnsi" w:hAnsiTheme="minorHAnsi" w:cstheme="minorHAnsi"/>
          <w:b/>
          <w:bCs/>
          <w:sz w:val="8"/>
          <w:szCs w:val="8"/>
          <w:lang w:val="en-CA" w:eastAsia="en-US"/>
        </w:rPr>
        <w:t>COLLAGEN</w:t>
      </w:r>
      <w:r w:rsidRPr="00926F0E">
        <w:rPr>
          <w:rFonts w:asciiTheme="minorHAnsi" w:eastAsiaTheme="minorHAnsi" w:hAnsiTheme="minorHAnsi" w:cstheme="minorHAnsi"/>
          <w:b/>
          <w:bCs/>
          <w:sz w:val="8"/>
          <w:szCs w:val="8"/>
          <w:lang w:eastAsia="en-US"/>
        </w:rPr>
        <w:t xml:space="preserve"> </w:t>
      </w:r>
      <w:r w:rsidRPr="00926F0E">
        <w:rPr>
          <w:rFonts w:asciiTheme="minorHAnsi" w:eastAsiaTheme="minorHAnsi" w:hAnsiTheme="minorHAnsi" w:cstheme="minorHAnsi"/>
          <w:b/>
          <w:bCs/>
          <w:sz w:val="8"/>
          <w:szCs w:val="8"/>
          <w:lang w:val="en-CA" w:eastAsia="en-US"/>
        </w:rPr>
        <w:t>REBALANCING</w:t>
      </w:r>
      <w:r w:rsidRPr="00926F0E">
        <w:rPr>
          <w:rFonts w:asciiTheme="minorHAnsi" w:eastAsiaTheme="minorHAnsi" w:hAnsiTheme="minorHAnsi" w:cstheme="minorHAnsi"/>
          <w:b/>
          <w:bCs/>
          <w:sz w:val="8"/>
          <w:szCs w:val="8"/>
          <w:lang w:eastAsia="en-US"/>
        </w:rPr>
        <w:t xml:space="preserve"> </w:t>
      </w:r>
      <w:r w:rsidRPr="00926F0E">
        <w:rPr>
          <w:rFonts w:asciiTheme="minorHAnsi" w:eastAsiaTheme="minorHAnsi" w:hAnsiTheme="minorHAnsi" w:cstheme="minorHAnsi"/>
          <w:b/>
          <w:bCs/>
          <w:sz w:val="8"/>
          <w:szCs w:val="8"/>
          <w:lang w:val="en-CA" w:eastAsia="en-US"/>
        </w:rPr>
        <w:t>SHAMPOO </w:t>
      </w:r>
    </w:p>
    <w:p w14:paraId="64234DDB" w14:textId="77777777" w:rsidR="00BE322D" w:rsidRPr="00926F0E" w:rsidRDefault="00802656" w:rsidP="00802656">
      <w:pPr>
        <w:pStyle w:val="NormalWeb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sz w:val="8"/>
          <w:szCs w:val="8"/>
          <w:lang w:eastAsia="en-US"/>
        </w:rPr>
      </w:pPr>
      <w:r w:rsidRPr="00926F0E">
        <w:rPr>
          <w:rFonts w:asciiTheme="minorHAnsi" w:eastAsiaTheme="minorHAnsi" w:hAnsiTheme="minorHAnsi" w:cstheme="minorHAnsi"/>
          <w:b/>
          <w:bCs/>
          <w:sz w:val="8"/>
          <w:szCs w:val="8"/>
          <w:lang w:eastAsia="en-US"/>
        </w:rPr>
        <w:t xml:space="preserve">Способ применения: </w:t>
      </w:r>
      <w:r w:rsidRPr="00926F0E">
        <w:rPr>
          <w:rFonts w:asciiTheme="minorHAnsi" w:eastAsiaTheme="minorHAnsi" w:hAnsiTheme="minorHAnsi" w:cstheme="minorHAnsi"/>
          <w:sz w:val="8"/>
          <w:szCs w:val="8"/>
          <w:lang w:eastAsia="en-US"/>
        </w:rPr>
        <w:t xml:space="preserve">нанесите шампунь на влажные волосы, равномерно распределите по всей длине. Помассируйте до образования обильной пены. Смойте теплой водой. </w:t>
      </w:r>
    </w:p>
    <w:p w14:paraId="671E1246" w14:textId="77777777" w:rsidR="00BE322D" w:rsidRPr="00926F0E" w:rsidRDefault="00802656" w:rsidP="00802656">
      <w:pPr>
        <w:pStyle w:val="NormalWeb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sz w:val="8"/>
          <w:szCs w:val="8"/>
          <w:lang w:eastAsia="en-US"/>
        </w:rPr>
      </w:pPr>
      <w:r w:rsidRPr="00926F0E">
        <w:rPr>
          <w:rFonts w:asciiTheme="minorHAnsi" w:eastAsiaTheme="minorHAnsi" w:hAnsiTheme="minorHAnsi" w:cstheme="minorHAnsi"/>
          <w:b/>
          <w:bCs/>
          <w:sz w:val="8"/>
          <w:szCs w:val="8"/>
          <w:lang w:eastAsia="en-US"/>
        </w:rPr>
        <w:t xml:space="preserve">Условия хранения: </w:t>
      </w:r>
      <w:r w:rsidRPr="00926F0E">
        <w:rPr>
          <w:rFonts w:asciiTheme="minorHAnsi" w:eastAsiaTheme="minorHAnsi" w:hAnsiTheme="minorHAnsi" w:cstheme="minorHAnsi"/>
          <w:sz w:val="8"/>
          <w:szCs w:val="8"/>
          <w:lang w:eastAsia="en-US"/>
        </w:rPr>
        <w:t xml:space="preserve">храните продукт в недоступном для детей месте при комнатной температуре, избегая воздействия прямых солнечных лучей.  </w:t>
      </w:r>
    </w:p>
    <w:p w14:paraId="76CDD83D" w14:textId="396EB4E2" w:rsidR="00802656" w:rsidRPr="00926F0E" w:rsidRDefault="00802656" w:rsidP="00802656">
      <w:pPr>
        <w:pStyle w:val="NormalWeb"/>
        <w:spacing w:before="0" w:beforeAutospacing="0" w:after="0" w:afterAutospacing="0"/>
        <w:jc w:val="both"/>
        <w:rPr>
          <w:rFonts w:asciiTheme="minorHAnsi" w:eastAsiaTheme="minorHAnsi" w:hAnsiTheme="minorHAnsi" w:cstheme="minorHAnsi"/>
          <w:sz w:val="8"/>
          <w:szCs w:val="8"/>
          <w:lang w:eastAsia="en-US"/>
        </w:rPr>
      </w:pPr>
      <w:r w:rsidRPr="00926F0E">
        <w:rPr>
          <w:rFonts w:asciiTheme="minorHAnsi" w:eastAsiaTheme="minorHAnsi" w:hAnsiTheme="minorHAnsi" w:cstheme="minorHAnsi"/>
          <w:b/>
          <w:bCs/>
          <w:sz w:val="8"/>
          <w:szCs w:val="8"/>
          <w:lang w:eastAsia="en-US"/>
        </w:rPr>
        <w:t xml:space="preserve">Меры предосторожности: </w:t>
      </w:r>
      <w:r w:rsidRPr="00926F0E">
        <w:rPr>
          <w:rFonts w:asciiTheme="minorHAnsi" w:eastAsiaTheme="minorHAnsi" w:hAnsiTheme="minorHAnsi" w:cstheme="minorHAnsi"/>
          <w:sz w:val="8"/>
          <w:szCs w:val="8"/>
          <w:lang w:eastAsia="en-US"/>
        </w:rPr>
        <w:t>в случае индивидуальной непереносимости компонентов возможно развитие аллергических реакций. При появлении покраснения, зуда или раздражения прекратите использование и проконсультируйтесь с врачом. Не используйте продукт на открытых ранах.  При попадании в глаза тщательно промойте их чистой водой.  Товар соответствует требованиям TP TC 009/2011.</w:t>
      </w:r>
    </w:p>
    <w:p w14:paraId="64E280F4" w14:textId="77777777" w:rsidR="00E02053" w:rsidRPr="00926F0E" w:rsidRDefault="00802656" w:rsidP="00802656">
      <w:pPr>
        <w:spacing w:after="0" w:line="240" w:lineRule="auto"/>
        <w:jc w:val="both"/>
        <w:rPr>
          <w:rFonts w:cstheme="minorHAnsi"/>
          <w:b/>
          <w:bCs/>
          <w:sz w:val="8"/>
          <w:szCs w:val="8"/>
        </w:rPr>
      </w:pPr>
      <w:r w:rsidRPr="00926F0E">
        <w:rPr>
          <w:rFonts w:cstheme="minorHAnsi"/>
          <w:b/>
          <w:bCs/>
          <w:sz w:val="8"/>
          <w:szCs w:val="8"/>
        </w:rPr>
        <w:t xml:space="preserve">Торговая марка: </w:t>
      </w:r>
      <w:r w:rsidRPr="00926F0E">
        <w:rPr>
          <w:rFonts w:cstheme="minorHAnsi"/>
          <w:sz w:val="8"/>
          <w:szCs w:val="8"/>
          <w:lang w:val="en-CA"/>
        </w:rPr>
        <w:t>SPAKLEAN</w:t>
      </w:r>
      <w:r w:rsidRPr="00926F0E">
        <w:rPr>
          <w:rFonts w:cstheme="minorHAnsi"/>
          <w:sz w:val="8"/>
          <w:szCs w:val="8"/>
        </w:rPr>
        <w:t xml:space="preserve">. </w:t>
      </w:r>
      <w:r w:rsidRPr="00926F0E">
        <w:rPr>
          <w:rFonts w:cstheme="minorHAnsi"/>
          <w:b/>
          <w:bCs/>
          <w:sz w:val="8"/>
          <w:szCs w:val="8"/>
        </w:rPr>
        <w:t xml:space="preserve"> </w:t>
      </w:r>
    </w:p>
    <w:p w14:paraId="21050B05" w14:textId="7E282363" w:rsidR="00802656" w:rsidRPr="00926F0E" w:rsidRDefault="00802656" w:rsidP="00802656">
      <w:pPr>
        <w:spacing w:after="0" w:line="240" w:lineRule="auto"/>
        <w:jc w:val="both"/>
        <w:rPr>
          <w:rFonts w:cstheme="minorHAnsi"/>
          <w:sz w:val="8"/>
          <w:szCs w:val="8"/>
        </w:rPr>
      </w:pPr>
      <w:r w:rsidRPr="00926F0E">
        <w:rPr>
          <w:rFonts w:cstheme="minorHAnsi"/>
          <w:b/>
          <w:bCs/>
          <w:sz w:val="8"/>
          <w:szCs w:val="8"/>
        </w:rPr>
        <w:t xml:space="preserve">Страна производства: </w:t>
      </w:r>
      <w:r w:rsidRPr="00926F0E">
        <w:rPr>
          <w:rFonts w:cstheme="minorHAnsi"/>
          <w:sz w:val="8"/>
          <w:szCs w:val="8"/>
        </w:rPr>
        <w:t>Республика Корея</w:t>
      </w:r>
      <w:r w:rsidRPr="00926F0E">
        <w:rPr>
          <w:rFonts w:cstheme="minorHAnsi"/>
          <w:b/>
          <w:bCs/>
          <w:sz w:val="8"/>
          <w:szCs w:val="8"/>
        </w:rPr>
        <w:t>. Изготовитель:</w:t>
      </w:r>
      <w:r w:rsidRPr="00926F0E">
        <w:rPr>
          <w:rFonts w:cstheme="minorHAnsi"/>
          <w:sz w:val="8"/>
          <w:szCs w:val="8"/>
        </w:rPr>
        <w:t xml:space="preserve"> «SOOHO GLOBAL», Корея, Республика, No. 202, 97, </w:t>
      </w:r>
      <w:proofErr w:type="spellStart"/>
      <w:r w:rsidRPr="00926F0E">
        <w:rPr>
          <w:rFonts w:cstheme="minorHAnsi"/>
          <w:sz w:val="8"/>
          <w:szCs w:val="8"/>
        </w:rPr>
        <w:t>Songsan-ro</w:t>
      </w:r>
      <w:proofErr w:type="spellEnd"/>
      <w:r w:rsidRPr="00926F0E">
        <w:rPr>
          <w:rFonts w:cstheme="minorHAnsi"/>
          <w:sz w:val="8"/>
          <w:szCs w:val="8"/>
        </w:rPr>
        <w:t xml:space="preserve"> 1181beon-gil, </w:t>
      </w:r>
      <w:proofErr w:type="spellStart"/>
      <w:r w:rsidRPr="00926F0E">
        <w:rPr>
          <w:rFonts w:cstheme="minorHAnsi"/>
          <w:sz w:val="8"/>
          <w:szCs w:val="8"/>
        </w:rPr>
        <w:t>Uijeongbu-si</w:t>
      </w:r>
      <w:proofErr w:type="spellEnd"/>
      <w:r w:rsidRPr="00926F0E">
        <w:rPr>
          <w:rFonts w:cstheme="minorHAnsi"/>
          <w:sz w:val="8"/>
          <w:szCs w:val="8"/>
        </w:rPr>
        <w:t xml:space="preserve">, </w:t>
      </w:r>
      <w:proofErr w:type="spellStart"/>
      <w:r w:rsidRPr="00926F0E">
        <w:rPr>
          <w:rFonts w:cstheme="minorHAnsi"/>
          <w:sz w:val="8"/>
          <w:szCs w:val="8"/>
        </w:rPr>
        <w:t>Gyeonggi-do</w:t>
      </w:r>
      <w:proofErr w:type="spellEnd"/>
      <w:r w:rsidRPr="00926F0E">
        <w:rPr>
          <w:rFonts w:cstheme="minorHAnsi"/>
          <w:sz w:val="8"/>
          <w:szCs w:val="8"/>
        </w:rPr>
        <w:t xml:space="preserve">, 11796, Republic </w:t>
      </w:r>
      <w:proofErr w:type="spellStart"/>
      <w:r w:rsidRPr="00926F0E">
        <w:rPr>
          <w:rFonts w:cstheme="minorHAnsi"/>
          <w:sz w:val="8"/>
          <w:szCs w:val="8"/>
        </w:rPr>
        <w:t>of</w:t>
      </w:r>
      <w:proofErr w:type="spellEnd"/>
      <w:r w:rsidRPr="00926F0E">
        <w:rPr>
          <w:rFonts w:cstheme="minorHAnsi"/>
          <w:sz w:val="8"/>
          <w:szCs w:val="8"/>
        </w:rPr>
        <w:t xml:space="preserve"> Korea. </w:t>
      </w:r>
      <w:r w:rsidRPr="00926F0E">
        <w:rPr>
          <w:rFonts w:cstheme="minorHAnsi"/>
          <w:b/>
          <w:bCs/>
          <w:sz w:val="8"/>
          <w:szCs w:val="8"/>
        </w:rPr>
        <w:t>Импортер:</w:t>
      </w:r>
      <w:r w:rsidRPr="00926F0E">
        <w:rPr>
          <w:rFonts w:cstheme="minorHAnsi"/>
          <w:sz w:val="8"/>
          <w:szCs w:val="8"/>
        </w:rPr>
        <w:t xml:space="preserve"> ООО «ЮЛЛО», 127015, Россия, г. Москва, </w:t>
      </w:r>
      <w:proofErr w:type="spellStart"/>
      <w:r w:rsidRPr="00926F0E">
        <w:rPr>
          <w:rFonts w:cstheme="minorHAnsi"/>
          <w:sz w:val="8"/>
          <w:szCs w:val="8"/>
        </w:rPr>
        <w:t>вн.тер.г</w:t>
      </w:r>
      <w:proofErr w:type="spellEnd"/>
      <w:r w:rsidRPr="00926F0E">
        <w:rPr>
          <w:rFonts w:cstheme="minorHAnsi"/>
          <w:sz w:val="8"/>
          <w:szCs w:val="8"/>
        </w:rPr>
        <w:t xml:space="preserve">. Бутырский муниципальный округ, улица </w:t>
      </w:r>
      <w:proofErr w:type="spellStart"/>
      <w:r w:rsidRPr="00926F0E">
        <w:rPr>
          <w:rFonts w:cstheme="minorHAnsi"/>
          <w:sz w:val="8"/>
          <w:szCs w:val="8"/>
        </w:rPr>
        <w:t>Новодмитровская</w:t>
      </w:r>
      <w:proofErr w:type="spellEnd"/>
      <w:r w:rsidRPr="00926F0E">
        <w:rPr>
          <w:rFonts w:cstheme="minorHAnsi"/>
          <w:sz w:val="8"/>
          <w:szCs w:val="8"/>
        </w:rPr>
        <w:t xml:space="preserve"> 2, корпус 1А, помещение 79.</w:t>
      </w:r>
    </w:p>
    <w:p w14:paraId="4CEFED13" w14:textId="5EADA1C4" w:rsidR="00802656" w:rsidRPr="00926F0E" w:rsidRDefault="00926F0E" w:rsidP="00802656">
      <w:pPr>
        <w:spacing w:after="0" w:line="240" w:lineRule="auto"/>
        <w:rPr>
          <w:rFonts w:cstheme="minorHAnsi"/>
          <w:sz w:val="8"/>
          <w:szCs w:val="8"/>
        </w:rPr>
      </w:pPr>
      <w:r w:rsidRPr="00926F0E">
        <w:rPr>
          <w:rFonts w:cstheme="minorHAnsi"/>
          <w:noProof/>
        </w:rPr>
        <w:drawing>
          <wp:anchor distT="0" distB="0" distL="114300" distR="114300" simplePos="0" relativeHeight="251663360" behindDoc="1" locked="0" layoutInCell="1" allowOverlap="1" wp14:anchorId="69F4B873" wp14:editId="4623C34E">
            <wp:simplePos x="0" y="0"/>
            <wp:positionH relativeFrom="margin">
              <wp:posOffset>1203960</wp:posOffset>
            </wp:positionH>
            <wp:positionV relativeFrom="paragraph">
              <wp:posOffset>78105</wp:posOffset>
            </wp:positionV>
            <wp:extent cx="243205" cy="254000"/>
            <wp:effectExtent l="0" t="0" r="444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05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2656" w:rsidRPr="00926F0E">
        <w:rPr>
          <w:rFonts w:cstheme="minorHAnsi"/>
          <w:noProof/>
          <w:sz w:val="8"/>
          <w:szCs w:val="8"/>
        </w:rPr>
        <w:drawing>
          <wp:anchor distT="0" distB="0" distL="114300" distR="114300" simplePos="0" relativeHeight="251661312" behindDoc="1" locked="0" layoutInCell="1" allowOverlap="1" wp14:anchorId="089795DE" wp14:editId="585637DA">
            <wp:simplePos x="0" y="0"/>
            <wp:positionH relativeFrom="margin">
              <wp:posOffset>1245260</wp:posOffset>
            </wp:positionH>
            <wp:positionV relativeFrom="paragraph">
              <wp:posOffset>82501</wp:posOffset>
            </wp:positionV>
            <wp:extent cx="183586" cy="191985"/>
            <wp:effectExtent l="0" t="0" r="698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86" cy="191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2656" w:rsidRPr="00926F0E">
        <w:rPr>
          <w:rFonts w:cstheme="minorHAnsi"/>
          <w:sz w:val="8"/>
          <w:szCs w:val="8"/>
        </w:rPr>
        <w:t xml:space="preserve">Объем: </w:t>
      </w:r>
      <w:r w:rsidR="007457FE" w:rsidRPr="00926F0E">
        <w:rPr>
          <w:rFonts w:cstheme="minorHAnsi"/>
          <w:sz w:val="8"/>
          <w:szCs w:val="8"/>
        </w:rPr>
        <w:t>10</w:t>
      </w:r>
      <w:r w:rsidR="00802656" w:rsidRPr="00926F0E">
        <w:rPr>
          <w:rFonts w:cstheme="minorHAnsi"/>
          <w:sz w:val="8"/>
          <w:szCs w:val="8"/>
        </w:rPr>
        <w:t xml:space="preserve"> мл</w:t>
      </w:r>
      <w:r w:rsidR="007457FE" w:rsidRPr="00926F0E">
        <w:rPr>
          <w:rFonts w:cstheme="minorHAnsi"/>
          <w:sz w:val="8"/>
          <w:szCs w:val="8"/>
        </w:rPr>
        <w:t xml:space="preserve"> </w:t>
      </w:r>
      <w:r w:rsidR="007457FE" w:rsidRPr="00926F0E">
        <w:rPr>
          <w:rFonts w:cstheme="minorHAnsi"/>
          <w:sz w:val="8"/>
          <w:szCs w:val="8"/>
          <w:lang w:val="en-CA"/>
        </w:rPr>
        <w:t>x</w:t>
      </w:r>
      <w:r w:rsidR="007457FE" w:rsidRPr="00926F0E">
        <w:rPr>
          <w:rFonts w:cstheme="minorHAnsi"/>
          <w:sz w:val="8"/>
          <w:szCs w:val="8"/>
        </w:rPr>
        <w:t xml:space="preserve"> 10 шт. </w:t>
      </w:r>
      <w:r w:rsidR="00802656" w:rsidRPr="00926F0E">
        <w:rPr>
          <w:rFonts w:cstheme="minorHAnsi"/>
          <w:sz w:val="8"/>
          <w:szCs w:val="8"/>
        </w:rPr>
        <w:t xml:space="preserve">              </w:t>
      </w:r>
      <w:r w:rsidR="00BE322D" w:rsidRPr="00926F0E">
        <w:rPr>
          <w:rFonts w:cstheme="minorHAnsi"/>
          <w:sz w:val="8"/>
          <w:szCs w:val="8"/>
        </w:rPr>
        <w:t xml:space="preserve">                       </w:t>
      </w:r>
      <w:r w:rsidR="00802656" w:rsidRPr="00926F0E">
        <w:rPr>
          <w:rFonts w:cstheme="minorHAnsi"/>
          <w:sz w:val="8"/>
          <w:szCs w:val="8"/>
        </w:rPr>
        <w:t xml:space="preserve">         </w:t>
      </w:r>
      <w:r w:rsidR="007457FE" w:rsidRPr="00926F0E">
        <w:rPr>
          <w:rFonts w:cstheme="minorHAnsi"/>
          <w:b/>
          <w:bCs/>
          <w:sz w:val="10"/>
          <w:szCs w:val="10"/>
        </w:rPr>
        <w:t>8809934861280</w:t>
      </w:r>
    </w:p>
    <w:p w14:paraId="2B66E1B2" w14:textId="5C9F19CC" w:rsidR="00802656" w:rsidRPr="00926F0E" w:rsidRDefault="00802656" w:rsidP="00802656">
      <w:pPr>
        <w:spacing w:after="0"/>
        <w:rPr>
          <w:rFonts w:cstheme="minorHAnsi"/>
          <w:sz w:val="8"/>
          <w:szCs w:val="8"/>
        </w:rPr>
      </w:pPr>
      <w:r w:rsidRPr="00926F0E">
        <w:rPr>
          <w:rFonts w:cstheme="minorHAnsi"/>
          <w:noProof/>
          <w:sz w:val="8"/>
          <w:szCs w:val="8"/>
        </w:rPr>
        <w:drawing>
          <wp:anchor distT="0" distB="0" distL="114300" distR="114300" simplePos="0" relativeHeight="251659264" behindDoc="1" locked="0" layoutInCell="1" allowOverlap="1" wp14:anchorId="1F54AF7E" wp14:editId="453F7BAD">
            <wp:simplePos x="0" y="0"/>
            <wp:positionH relativeFrom="column">
              <wp:posOffset>5149850</wp:posOffset>
            </wp:positionH>
            <wp:positionV relativeFrom="paragraph">
              <wp:posOffset>76200</wp:posOffset>
            </wp:positionV>
            <wp:extent cx="388620" cy="4064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40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6F0E">
        <w:rPr>
          <w:rFonts w:cstheme="minorHAnsi"/>
          <w:sz w:val="8"/>
          <w:szCs w:val="8"/>
        </w:rPr>
        <w:t>Срок годности: 3 года.</w:t>
      </w:r>
      <w:r w:rsidRPr="00926F0E">
        <w:rPr>
          <w:rFonts w:cstheme="minorHAnsi"/>
          <w:noProof/>
          <w:sz w:val="8"/>
          <w:szCs w:val="8"/>
        </w:rPr>
        <w:t xml:space="preserve"> </w:t>
      </w:r>
    </w:p>
    <w:p w14:paraId="24ED43CE" w14:textId="04689E86" w:rsidR="00802656" w:rsidRPr="00926F0E" w:rsidRDefault="00802656" w:rsidP="00802656">
      <w:pPr>
        <w:spacing w:after="0"/>
        <w:rPr>
          <w:rFonts w:cstheme="minorHAnsi"/>
          <w:sz w:val="8"/>
          <w:szCs w:val="8"/>
        </w:rPr>
      </w:pPr>
      <w:r w:rsidRPr="00926F0E">
        <w:rPr>
          <w:rFonts w:cstheme="minorHAnsi"/>
          <w:sz w:val="8"/>
          <w:szCs w:val="8"/>
        </w:rPr>
        <w:t>Годен до: см. на упаковке.</w:t>
      </w:r>
      <w:r w:rsidRPr="00926F0E">
        <w:rPr>
          <w:rFonts w:cstheme="minorHAnsi"/>
          <w:noProof/>
        </w:rPr>
        <w:t xml:space="preserve"> </w:t>
      </w:r>
    </w:p>
    <w:p w14:paraId="3D4EFD05" w14:textId="49A1CF37" w:rsidR="00802656" w:rsidRPr="00926F0E" w:rsidRDefault="00802656" w:rsidP="00802656">
      <w:pPr>
        <w:spacing w:after="0"/>
        <w:rPr>
          <w:rFonts w:cstheme="minorHAnsi"/>
          <w:sz w:val="8"/>
          <w:szCs w:val="8"/>
        </w:rPr>
      </w:pPr>
      <w:r w:rsidRPr="00926F0E">
        <w:rPr>
          <w:rFonts w:cstheme="minorHAnsi"/>
          <w:sz w:val="8"/>
          <w:szCs w:val="8"/>
        </w:rPr>
        <w:t>Номер партии: см. на упаковке.</w:t>
      </w:r>
    </w:p>
    <w:p w14:paraId="1A4D71B9" w14:textId="77777777" w:rsidR="00802656" w:rsidRPr="00926F0E" w:rsidRDefault="00802656" w:rsidP="00802656">
      <w:pPr>
        <w:spacing w:after="0"/>
        <w:rPr>
          <w:rFonts w:cstheme="minorHAnsi"/>
          <w:sz w:val="4"/>
          <w:szCs w:val="4"/>
        </w:rPr>
      </w:pPr>
    </w:p>
    <w:p w14:paraId="281095EF" w14:textId="3BD228CE" w:rsidR="00802656" w:rsidRPr="00926F0E" w:rsidRDefault="00802656" w:rsidP="00802656">
      <w:pPr>
        <w:spacing w:after="0" w:line="240" w:lineRule="auto"/>
        <w:rPr>
          <w:rFonts w:cstheme="minorHAnsi"/>
          <w:b/>
          <w:bCs/>
          <w:sz w:val="8"/>
          <w:szCs w:val="8"/>
        </w:rPr>
      </w:pPr>
      <w:r w:rsidRPr="00926F0E">
        <w:rPr>
          <w:rFonts w:cstheme="minorHAnsi"/>
          <w:b/>
          <w:bCs/>
          <w:sz w:val="8"/>
          <w:szCs w:val="8"/>
        </w:rPr>
        <w:t>Произведено в Республике Корея</w:t>
      </w:r>
    </w:p>
    <w:sectPr w:rsidR="00802656" w:rsidRPr="00926F0E" w:rsidSect="0077709A">
      <w:pgSz w:w="2835" w:h="3969"/>
      <w:pgMar w:top="284" w:right="283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094"/>
    <w:rsid w:val="002E2349"/>
    <w:rsid w:val="005E19F6"/>
    <w:rsid w:val="007457FE"/>
    <w:rsid w:val="0077709A"/>
    <w:rsid w:val="00802656"/>
    <w:rsid w:val="00926F0E"/>
    <w:rsid w:val="009C17CC"/>
    <w:rsid w:val="00A23094"/>
    <w:rsid w:val="00A840F3"/>
    <w:rsid w:val="00BE322D"/>
    <w:rsid w:val="00C3641E"/>
    <w:rsid w:val="00E02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F287A"/>
  <w15:chartTrackingRefBased/>
  <w15:docId w15:val="{4D8D7160-F73F-41C6-B0D2-D03FC64A2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09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7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6</cp:revision>
  <dcterms:created xsi:type="dcterms:W3CDTF">2025-12-21T21:12:00Z</dcterms:created>
  <dcterms:modified xsi:type="dcterms:W3CDTF">2025-12-22T02:03:00Z</dcterms:modified>
</cp:coreProperties>
</file>