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054A" w14:textId="08E789A3" w:rsidR="000B4F63" w:rsidRPr="00B82346" w:rsidRDefault="000B4F63" w:rsidP="000B4F63">
      <w:pPr>
        <w:rPr>
          <w:b/>
          <w:bCs/>
          <w:sz w:val="16"/>
          <w:szCs w:val="16"/>
        </w:rPr>
      </w:pPr>
      <w:r w:rsidRPr="00B82346">
        <w:rPr>
          <w:b/>
          <w:bCs/>
          <w:sz w:val="16"/>
          <w:szCs w:val="16"/>
        </w:rPr>
        <w:t>ГЕЛЬ ДЛЯ ДУША</w:t>
      </w:r>
      <w:r w:rsidR="00C37CA3" w:rsidRPr="00B82346">
        <w:rPr>
          <w:b/>
          <w:bCs/>
          <w:sz w:val="16"/>
          <w:szCs w:val="16"/>
        </w:rPr>
        <w:t xml:space="preserve"> </w:t>
      </w:r>
      <w:r w:rsidR="00C37CA3" w:rsidRPr="00B82346">
        <w:rPr>
          <w:b/>
          <w:bCs/>
          <w:sz w:val="16"/>
          <w:szCs w:val="16"/>
          <w:lang w:val="en-CA"/>
        </w:rPr>
        <w:t>BIORE</w:t>
      </w:r>
    </w:p>
    <w:p w14:paraId="6FC2B415" w14:textId="6DDC3247" w:rsidR="000B4F63" w:rsidRPr="00CA61C4" w:rsidRDefault="000B4F63" w:rsidP="00657434">
      <w:pPr>
        <w:spacing w:after="0"/>
        <w:jc w:val="both"/>
        <w:rPr>
          <w:sz w:val="12"/>
          <w:szCs w:val="12"/>
        </w:rPr>
      </w:pPr>
      <w:r w:rsidRPr="00CA61C4">
        <w:rPr>
          <w:sz w:val="12"/>
          <w:szCs w:val="12"/>
        </w:rPr>
        <w:t xml:space="preserve">Гель для душа </w:t>
      </w:r>
      <w:proofErr w:type="spellStart"/>
      <w:r w:rsidRPr="00CA61C4">
        <w:rPr>
          <w:sz w:val="12"/>
          <w:szCs w:val="12"/>
        </w:rPr>
        <w:t>Biore</w:t>
      </w:r>
      <w:proofErr w:type="spellEnd"/>
      <w:r>
        <w:rPr>
          <w:sz w:val="12"/>
          <w:szCs w:val="12"/>
          <w:lang w:val="uk-UA"/>
        </w:rPr>
        <w:t xml:space="preserve"> </w:t>
      </w:r>
      <w:proofErr w:type="gramStart"/>
      <w:r w:rsidRPr="000B4F63">
        <w:rPr>
          <w:sz w:val="12"/>
          <w:szCs w:val="12"/>
        </w:rPr>
        <w:t>Экстра увлажнение</w:t>
      </w:r>
      <w:proofErr w:type="gramEnd"/>
      <w:r>
        <w:rPr>
          <w:sz w:val="12"/>
          <w:szCs w:val="12"/>
        </w:rPr>
        <w:t xml:space="preserve"> </w:t>
      </w:r>
      <w:r w:rsidRPr="00CA61C4">
        <w:rPr>
          <w:sz w:val="12"/>
          <w:szCs w:val="12"/>
        </w:rPr>
        <w:t>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кожи.</w:t>
      </w:r>
    </w:p>
    <w:p w14:paraId="1B837F6B" w14:textId="32CF96BF" w:rsidR="000B4F63" w:rsidRDefault="000B4F63" w:rsidP="00657434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>Меры предосторожности:</w:t>
      </w:r>
      <w:r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Только для наружного применения. </w:t>
      </w:r>
      <w:r w:rsidRPr="00CA61C4">
        <w:rPr>
          <w:b/>
          <w:bCs/>
          <w:sz w:val="12"/>
          <w:szCs w:val="12"/>
        </w:rPr>
        <w:t>Условия хранения:</w:t>
      </w:r>
      <w:r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</w:p>
    <w:p w14:paraId="60D6FBDF" w14:textId="2FEE2B53" w:rsidR="00657434" w:rsidRPr="00CA61C4" w:rsidRDefault="00657434" w:rsidP="00657434">
      <w:pPr>
        <w:spacing w:after="0"/>
        <w:jc w:val="both"/>
        <w:rPr>
          <w:sz w:val="12"/>
          <w:szCs w:val="12"/>
        </w:rPr>
      </w:pPr>
      <w:r w:rsidRPr="00D928C8">
        <w:rPr>
          <w:b/>
          <w:bCs/>
          <w:sz w:val="12"/>
          <w:szCs w:val="12"/>
        </w:rPr>
        <w:t xml:space="preserve">Состав:  </w:t>
      </w:r>
      <w:r w:rsidRPr="00657434">
        <w:rPr>
          <w:sz w:val="12"/>
          <w:szCs w:val="12"/>
        </w:rPr>
        <w:t xml:space="preserve">вода, лаурет-4 </w:t>
      </w:r>
      <w:proofErr w:type="spellStart"/>
      <w:r w:rsidRPr="00657434">
        <w:rPr>
          <w:sz w:val="12"/>
          <w:szCs w:val="12"/>
        </w:rPr>
        <w:t>карбоксилат</w:t>
      </w:r>
      <w:proofErr w:type="spellEnd"/>
      <w:r w:rsidRPr="00657434">
        <w:rPr>
          <w:sz w:val="12"/>
          <w:szCs w:val="12"/>
        </w:rPr>
        <w:t xml:space="preserve"> натрия, </w:t>
      </w:r>
      <w:proofErr w:type="spellStart"/>
      <w:r w:rsidRPr="00657434">
        <w:rPr>
          <w:sz w:val="12"/>
          <w:szCs w:val="12"/>
        </w:rPr>
        <w:t>лауретсульфат</w:t>
      </w:r>
      <w:proofErr w:type="spellEnd"/>
      <w:r w:rsidRPr="00657434">
        <w:rPr>
          <w:sz w:val="12"/>
          <w:szCs w:val="12"/>
        </w:rPr>
        <w:t xml:space="preserve"> аммония, </w:t>
      </w:r>
      <w:proofErr w:type="spellStart"/>
      <w:r w:rsidRPr="00657434">
        <w:rPr>
          <w:sz w:val="12"/>
          <w:szCs w:val="12"/>
        </w:rPr>
        <w:t>лаурилглюкозид</w:t>
      </w:r>
      <w:proofErr w:type="spellEnd"/>
      <w:r w:rsidRPr="00657434">
        <w:rPr>
          <w:sz w:val="12"/>
          <w:szCs w:val="12"/>
        </w:rPr>
        <w:t xml:space="preserve">, </w:t>
      </w:r>
      <w:proofErr w:type="spellStart"/>
      <w:r w:rsidRPr="00657434">
        <w:rPr>
          <w:sz w:val="12"/>
          <w:szCs w:val="12"/>
        </w:rPr>
        <w:t>лаурамидопропилбетаин</w:t>
      </w:r>
      <w:proofErr w:type="spellEnd"/>
      <w:r w:rsidRPr="00657434">
        <w:rPr>
          <w:sz w:val="12"/>
          <w:szCs w:val="12"/>
        </w:rPr>
        <w:t xml:space="preserve">, пропиленгликоль, гликоль </w:t>
      </w:r>
      <w:proofErr w:type="spellStart"/>
      <w:r w:rsidRPr="00657434">
        <w:rPr>
          <w:sz w:val="12"/>
          <w:szCs w:val="12"/>
        </w:rPr>
        <w:t>дистеарат</w:t>
      </w:r>
      <w:proofErr w:type="spellEnd"/>
      <w:r w:rsidRPr="00657434">
        <w:rPr>
          <w:sz w:val="12"/>
          <w:szCs w:val="12"/>
        </w:rPr>
        <w:t xml:space="preserve">, </w:t>
      </w:r>
      <w:proofErr w:type="spellStart"/>
      <w:r w:rsidRPr="00657434">
        <w:rPr>
          <w:sz w:val="12"/>
          <w:szCs w:val="12"/>
        </w:rPr>
        <w:t>лауриновая</w:t>
      </w:r>
      <w:proofErr w:type="spellEnd"/>
      <w:r w:rsidRPr="00657434">
        <w:rPr>
          <w:sz w:val="12"/>
          <w:szCs w:val="12"/>
        </w:rPr>
        <w:t xml:space="preserve"> кислота, </w:t>
      </w:r>
      <w:proofErr w:type="spellStart"/>
      <w:r w:rsidRPr="00657434">
        <w:rPr>
          <w:sz w:val="12"/>
          <w:szCs w:val="12"/>
        </w:rPr>
        <w:t>кокамид</w:t>
      </w:r>
      <w:proofErr w:type="spellEnd"/>
      <w:r w:rsidRPr="00657434">
        <w:rPr>
          <w:sz w:val="12"/>
          <w:szCs w:val="12"/>
        </w:rPr>
        <w:t xml:space="preserve"> МЕА, PEG-65M, сополимер (</w:t>
      </w:r>
      <w:proofErr w:type="spellStart"/>
      <w:r w:rsidRPr="00657434">
        <w:rPr>
          <w:sz w:val="12"/>
          <w:szCs w:val="12"/>
        </w:rPr>
        <w:t>диметилакриламид</w:t>
      </w:r>
      <w:proofErr w:type="spellEnd"/>
      <w:r w:rsidRPr="00657434">
        <w:rPr>
          <w:sz w:val="12"/>
          <w:szCs w:val="12"/>
        </w:rPr>
        <w:t xml:space="preserve"> / </w:t>
      </w:r>
      <w:proofErr w:type="spellStart"/>
      <w:r w:rsidRPr="00657434">
        <w:rPr>
          <w:sz w:val="12"/>
          <w:szCs w:val="12"/>
        </w:rPr>
        <w:t>лаурилметакрилат</w:t>
      </w:r>
      <w:proofErr w:type="spellEnd"/>
      <w:r w:rsidRPr="00657434">
        <w:rPr>
          <w:sz w:val="12"/>
          <w:szCs w:val="12"/>
        </w:rPr>
        <w:t xml:space="preserve">), </w:t>
      </w:r>
      <w:proofErr w:type="spellStart"/>
      <w:r w:rsidRPr="00657434">
        <w:rPr>
          <w:sz w:val="12"/>
          <w:szCs w:val="12"/>
        </w:rPr>
        <w:t>поли</w:t>
      </w:r>
      <w:r>
        <w:rPr>
          <w:sz w:val="12"/>
          <w:szCs w:val="12"/>
        </w:rPr>
        <w:t>кватерниум</w:t>
      </w:r>
      <w:proofErr w:type="spellEnd"/>
      <w:r>
        <w:rPr>
          <w:sz w:val="12"/>
          <w:szCs w:val="12"/>
        </w:rPr>
        <w:t xml:space="preserve"> </w:t>
      </w:r>
      <w:r w:rsidRPr="00657434">
        <w:rPr>
          <w:sz w:val="12"/>
          <w:szCs w:val="12"/>
        </w:rPr>
        <w:t xml:space="preserve">39, PPG-2 </w:t>
      </w:r>
      <w:proofErr w:type="spellStart"/>
      <w:r w:rsidRPr="00657434">
        <w:rPr>
          <w:sz w:val="12"/>
          <w:szCs w:val="12"/>
        </w:rPr>
        <w:t>гидроксипропилтримоний</w:t>
      </w:r>
      <w:proofErr w:type="spellEnd"/>
      <w:r w:rsidRPr="00657434">
        <w:rPr>
          <w:sz w:val="12"/>
          <w:szCs w:val="12"/>
        </w:rPr>
        <w:t xml:space="preserve"> целлюлоза, PEG-14M, лаурет-16, лаурет-4, </w:t>
      </w:r>
      <w:proofErr w:type="spellStart"/>
      <w:r w:rsidRPr="00657434">
        <w:rPr>
          <w:sz w:val="12"/>
          <w:szCs w:val="12"/>
        </w:rPr>
        <w:t>лауретсульфат</w:t>
      </w:r>
      <w:proofErr w:type="spellEnd"/>
      <w:r w:rsidRPr="00657434">
        <w:rPr>
          <w:sz w:val="12"/>
          <w:szCs w:val="12"/>
        </w:rPr>
        <w:t xml:space="preserve"> натрия, сульфат (алюминия / калия), </w:t>
      </w:r>
      <w:proofErr w:type="spellStart"/>
      <w:r w:rsidRPr="00657434">
        <w:rPr>
          <w:sz w:val="12"/>
          <w:szCs w:val="12"/>
        </w:rPr>
        <w:t>этилгексилглицерин</w:t>
      </w:r>
      <w:proofErr w:type="spellEnd"/>
      <w:r w:rsidRPr="00657434">
        <w:rPr>
          <w:sz w:val="12"/>
          <w:szCs w:val="12"/>
        </w:rPr>
        <w:t xml:space="preserve">, яблочная кислота, лимонная кислота, гидроксид натрия, бензоат натрия, </w:t>
      </w:r>
      <w:proofErr w:type="spellStart"/>
      <w:r w:rsidRPr="00657434">
        <w:rPr>
          <w:sz w:val="12"/>
          <w:szCs w:val="12"/>
        </w:rPr>
        <w:t>феноксиэтанол</w:t>
      </w:r>
      <w:proofErr w:type="spellEnd"/>
      <w:r>
        <w:rPr>
          <w:sz w:val="12"/>
          <w:szCs w:val="12"/>
        </w:rPr>
        <w:t xml:space="preserve"> ,</w:t>
      </w:r>
      <w:r w:rsidRPr="00657434">
        <w:rPr>
          <w:sz w:val="12"/>
          <w:szCs w:val="12"/>
        </w:rPr>
        <w:t xml:space="preserve"> отдушка.</w:t>
      </w:r>
    </w:p>
    <w:p w14:paraId="1EBBF408" w14:textId="1A63AFCB" w:rsidR="000B4F63" w:rsidRDefault="000B4F63" w:rsidP="00657434">
      <w:pPr>
        <w:spacing w:after="0" w:line="240" w:lineRule="auto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547AF4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 w:rsidR="001D59AD">
        <w:rPr>
          <w:sz w:val="12"/>
          <w:szCs w:val="12"/>
        </w:rPr>
        <w:t>.</w:t>
      </w:r>
    </w:p>
    <w:p w14:paraId="2B8D8750" w14:textId="0F4433DD" w:rsidR="000B4F63" w:rsidRDefault="000B4F63" w:rsidP="00657434">
      <w:pPr>
        <w:spacing w:after="0"/>
        <w:jc w:val="both"/>
        <w:rPr>
          <w:sz w:val="12"/>
          <w:szCs w:val="12"/>
        </w:rPr>
      </w:pPr>
    </w:p>
    <w:p w14:paraId="6F8CC893" w14:textId="3B882F41" w:rsidR="000B4F63" w:rsidRPr="00CA61C4" w:rsidRDefault="000B4F63" w:rsidP="00657434">
      <w:pPr>
        <w:spacing w:after="0"/>
        <w:jc w:val="both"/>
        <w:rPr>
          <w:sz w:val="12"/>
          <w:szCs w:val="12"/>
        </w:rPr>
      </w:pPr>
      <w:r w:rsidRPr="00CA61C4">
        <w:rPr>
          <w:sz w:val="12"/>
          <w:szCs w:val="12"/>
        </w:rPr>
        <w:t>Объем: 480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D83CA6">
        <w:rPr>
          <w:sz w:val="12"/>
          <w:szCs w:val="12"/>
        </w:rPr>
        <w:t xml:space="preserve">                                       </w:t>
      </w:r>
      <w:r w:rsidR="00A86C57" w:rsidRPr="00A86C57">
        <w:rPr>
          <w:b/>
          <w:bCs/>
          <w:sz w:val="12"/>
          <w:szCs w:val="12"/>
        </w:rPr>
        <w:t>4901301453990</w:t>
      </w:r>
    </w:p>
    <w:p w14:paraId="06F7984E" w14:textId="60FBE9B6" w:rsidR="000B4F63" w:rsidRDefault="000B4F63" w:rsidP="00657434">
      <w:pPr>
        <w:spacing w:after="0"/>
        <w:jc w:val="both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8480" behindDoc="0" locked="0" layoutInCell="1" allowOverlap="1" wp14:anchorId="24C1042A" wp14:editId="6894B57D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639AA733" w14:textId="1261653A" w:rsidR="000B4F63" w:rsidRPr="00E10ACC" w:rsidRDefault="000B4F63" w:rsidP="000B4F63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3F0D3894" w14:textId="77777777" w:rsidR="000B4F63" w:rsidRDefault="000B4F63" w:rsidP="000B4F63">
      <w:pPr>
        <w:spacing w:after="0" w:line="240" w:lineRule="auto"/>
        <w:rPr>
          <w:b/>
          <w:bCs/>
          <w:sz w:val="18"/>
          <w:szCs w:val="18"/>
        </w:rPr>
      </w:pPr>
    </w:p>
    <w:p w14:paraId="79405290" w14:textId="36A13DB4" w:rsidR="000B4F63" w:rsidRPr="00657434" w:rsidRDefault="000B4F63" w:rsidP="000B4F63">
      <w:pPr>
        <w:spacing w:after="0" w:line="240" w:lineRule="auto"/>
        <w:rPr>
          <w:b/>
          <w:bCs/>
          <w:sz w:val="16"/>
          <w:szCs w:val="16"/>
        </w:rPr>
      </w:pPr>
      <w:r w:rsidRPr="00657434">
        <w:rPr>
          <w:b/>
          <w:bCs/>
          <w:sz w:val="16"/>
          <w:szCs w:val="16"/>
        </w:rPr>
        <w:t>Произведено в Японии</w:t>
      </w:r>
    </w:p>
    <w:p w14:paraId="33AC657C" w14:textId="221EC2F9" w:rsidR="000B4F63" w:rsidRDefault="000B4F63" w:rsidP="000B4F63"/>
    <w:sectPr w:rsidR="000B4F63" w:rsidSect="00CB3B64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D59AD"/>
    <w:rsid w:val="0027594A"/>
    <w:rsid w:val="00547AF4"/>
    <w:rsid w:val="00642205"/>
    <w:rsid w:val="00657434"/>
    <w:rsid w:val="00800E16"/>
    <w:rsid w:val="00825A4A"/>
    <w:rsid w:val="009F42D2"/>
    <w:rsid w:val="00A86C57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2025-11-12T01:23:00Z</dcterms:created>
  <dcterms:modified xsi:type="dcterms:W3CDTF">2025-11-12T01:23:00Z</dcterms:modified>
</cp:coreProperties>
</file>