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C4" w:rsidRDefault="00D15477" w:rsidP="00004AC5">
      <w:pPr>
        <w:pStyle w:val="Title"/>
      </w:pPr>
      <w:r>
        <w:t>Informe de materiales</w:t>
      </w:r>
    </w:p>
    <w:p w:rsidR="00D01D1B" w:rsidRDefault="00D01D1B" w:rsidP="00B75E48">
      <w:pPr>
        <w:pStyle w:val="Heading1"/>
      </w:pPr>
    </w:p>
    <w:p w:rsidR="00C23413" w:rsidRDefault="00D01D1B" w:rsidP="002D22FA">
      <w:pPr>
        <w:rPr>
          <w:b/>
        </w:rPr>
      </w:pPr>
      <w:r>
        <w:t>El presente informe consta de los materiales más usados en estructuras aeroespaciales</w:t>
      </w:r>
      <w:r w:rsidR="00A55EC2">
        <w:t>.</w:t>
      </w:r>
      <w:r>
        <w:t xml:space="preserve"> </w:t>
      </w:r>
      <w:r w:rsidR="00A55EC2">
        <w:t>É</w:t>
      </w:r>
      <w:r w:rsidR="003D49DB">
        <w:t>stas pueden ser llevadas a escala real con brazos robóticos</w:t>
      </w:r>
      <w:r w:rsidR="00A55EC2">
        <w:t xml:space="preserve"> e imprimibles en 3D.</w:t>
      </w:r>
      <w:r>
        <w:t xml:space="preserve"> </w:t>
      </w:r>
      <w:r w:rsidR="00A55EC2">
        <w:t>P</w:t>
      </w:r>
      <w:r w:rsidR="00CC2806">
        <w:t xml:space="preserve">ueden ser modificadas y diseñadas a través de un software como  </w:t>
      </w:r>
      <w:r w:rsidR="00CC2806" w:rsidRPr="002D22FA">
        <w:rPr>
          <w:b/>
        </w:rPr>
        <w:t>Autodesk Inventor</w:t>
      </w:r>
      <w:r w:rsidR="00C23413" w:rsidRPr="002D22FA">
        <w:rPr>
          <w:b/>
        </w:rPr>
        <w:t>,</w:t>
      </w:r>
      <w:r w:rsidR="00CC2806" w:rsidRPr="002D22FA">
        <w:rPr>
          <w:b/>
        </w:rPr>
        <w:t xml:space="preserve">  </w:t>
      </w:r>
      <w:r w:rsidR="00C23413">
        <w:t xml:space="preserve">programa de gran </w:t>
      </w:r>
      <w:r w:rsidR="00A55EC2">
        <w:t>utilidad</w:t>
      </w:r>
      <w:r w:rsidR="00C23413">
        <w:t xml:space="preserve">  para la  creación de  un cohete el cual llamaremo</w:t>
      </w:r>
      <w:r w:rsidR="00C23413" w:rsidRPr="00AB5D03">
        <w:t xml:space="preserve">s </w:t>
      </w:r>
      <w:r w:rsidR="00C23413" w:rsidRPr="002D22FA">
        <w:rPr>
          <w:b/>
        </w:rPr>
        <w:t>“</w:t>
      </w:r>
      <w:proofErr w:type="gramStart"/>
      <w:r w:rsidR="00C23413" w:rsidRPr="002D22FA">
        <w:rPr>
          <w:b/>
        </w:rPr>
        <w:t>FOX ”</w:t>
      </w:r>
      <w:proofErr w:type="gramEnd"/>
      <w:r w:rsidR="00C23413" w:rsidRPr="002D22FA">
        <w:rPr>
          <w:b/>
        </w:rPr>
        <w:t>.</w:t>
      </w:r>
    </w:p>
    <w:p w:rsidR="00E7156F" w:rsidRPr="00C23413" w:rsidRDefault="002D22FA" w:rsidP="002D22FA">
      <w:r w:rsidRPr="002D22FA">
        <w:t xml:space="preserve">La impresión 3D es un grupo de tecnologías de </w:t>
      </w:r>
      <w:r w:rsidRPr="002D22FA">
        <w:rPr>
          <w:b/>
        </w:rPr>
        <w:t>fabricación por adición</w:t>
      </w:r>
      <w:r w:rsidRPr="002D22FA">
        <w:t xml:space="preserve"> donde un objeto tridimensional es creado mediante la superposición d</w:t>
      </w:r>
      <w:r>
        <w:t xml:space="preserve">e capas sucesivas de material. </w:t>
      </w:r>
      <w:r w:rsidRPr="002D22FA">
        <w:t>Las impresoras 3D son por lo general más rápidas, más baratas y más fáciles de usar que otras tecnologías de fabricación por adición</w:t>
      </w:r>
      <w:r>
        <w:t xml:space="preserve">. Ofrecen </w:t>
      </w:r>
      <w:r w:rsidRPr="002D22FA">
        <w:t xml:space="preserve">la capacidad para imprimir partes y montajes </w:t>
      </w:r>
      <w:proofErr w:type="gramStart"/>
      <w:r w:rsidRPr="002D22FA">
        <w:t>hechas</w:t>
      </w:r>
      <w:proofErr w:type="gramEnd"/>
      <w:r w:rsidRPr="002D22FA">
        <w:t xml:space="preserve"> de diferentes materiales con diferentes propiedades físicas y mecánicas, a menudo con un simple proceso de montaje. Las tecnologías avanzadas de impresión 3D, pueden incluso ofrecer modelos que pueden servir como prototipos de producto</w:t>
      </w:r>
      <w:r>
        <w:t>.</w:t>
      </w:r>
      <w:r w:rsidR="00E7156F">
        <w:t xml:space="preserve"> Los planos virtuales se</w:t>
      </w:r>
      <w:r w:rsidR="00E7156F" w:rsidRPr="00E7156F">
        <w:t xml:space="preserve"> </w:t>
      </w:r>
      <w:r w:rsidR="00E7156F">
        <w:t xml:space="preserve">crean mediante </w:t>
      </w:r>
      <w:r w:rsidR="00E7156F" w:rsidRPr="00E7156F">
        <w:t>diseño</w:t>
      </w:r>
      <w:r w:rsidR="00E7156F">
        <w:t xml:space="preserve"> asistido por ordenador</w:t>
      </w:r>
      <w:r w:rsidR="006B6EFA">
        <w:t xml:space="preserve">  </w:t>
      </w:r>
      <w:r w:rsidR="00E7156F">
        <w:t>(CAD) o</w:t>
      </w:r>
      <w:r w:rsidR="00E7156F" w:rsidRPr="00E7156F">
        <w:t xml:space="preserve"> software de modelado y animación.</w:t>
      </w:r>
    </w:p>
    <w:p w:rsidR="00330283" w:rsidRDefault="007F3A5B" w:rsidP="007F3A5B">
      <w:pPr>
        <w:pStyle w:val="Heading1"/>
      </w:pPr>
      <w:r>
        <w:t>Nuestro modelo</w:t>
      </w:r>
    </w:p>
    <w:p w:rsidR="00E7156F" w:rsidRDefault="00A55EC2" w:rsidP="00E7156F">
      <w:r>
        <w:t>Para la maqueta, utilizaremos unas</w:t>
      </w:r>
      <w:r w:rsidR="00330283">
        <w:t xml:space="preserve"> impresoras PRUSA</w:t>
      </w:r>
    </w:p>
    <w:p w:rsidR="00D01D1B" w:rsidRDefault="00C23413" w:rsidP="00E7156F">
      <w:pPr>
        <w:rPr>
          <w:b/>
          <w:i/>
        </w:rPr>
      </w:pPr>
      <w:r>
        <w:rPr>
          <w:noProof/>
        </w:rPr>
        <w:drawing>
          <wp:inline distT="0" distB="0" distL="0" distR="0">
            <wp:extent cx="1944591" cy="2457450"/>
            <wp:effectExtent l="0" t="0" r="0" b="0"/>
            <wp:docPr id="1" name="Picture 1" descr="http://grupoprocad.com/ps/proworks/421-large_default/kit-prusa-i3-hephestos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upoprocad.com/ps/proworks/421-large_default/kit-prusa-i3-hephestos-r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55" cy="247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EC2">
        <w:rPr>
          <w:b/>
          <w:i/>
        </w:rPr>
        <w:t xml:space="preserve">    </w:t>
      </w:r>
    </w:p>
    <w:p w:rsidR="00A55EC2" w:rsidRPr="00E7156F" w:rsidRDefault="00A55EC2" w:rsidP="00E7156F">
      <w:pPr>
        <w:rPr>
          <w:i/>
        </w:rPr>
      </w:pPr>
      <w:proofErr w:type="gramStart"/>
      <w:r w:rsidRPr="00E7156F">
        <w:rPr>
          <w:i/>
        </w:rPr>
        <w:t>Fuente :</w:t>
      </w:r>
      <w:proofErr w:type="gramEnd"/>
      <w:r w:rsidRPr="00A55EC2">
        <w:t xml:space="preserve"> </w:t>
      </w:r>
      <w:hyperlink r:id="rId6" w:history="1">
        <w:r w:rsidR="0021031E" w:rsidRPr="00E7156F">
          <w:rPr>
            <w:rStyle w:val="Hyperlink"/>
            <w:i/>
          </w:rPr>
          <w:t>http://grupoprocad.com/ps/proworks/es/rprocad/65-kit-prusa-i3-hephestos-red.html</w:t>
        </w:r>
      </w:hyperlink>
    </w:p>
    <w:p w:rsidR="009126FC" w:rsidRDefault="005D4925" w:rsidP="009126FC">
      <w:r>
        <w:t xml:space="preserve">El material utilizado por esta impresora es </w:t>
      </w:r>
      <w:r w:rsidR="00E7156F">
        <w:t>el plástico PLA.</w:t>
      </w:r>
      <w:r w:rsidR="009126FC">
        <w:t xml:space="preserve"> </w:t>
      </w:r>
      <w:r w:rsidR="009126FC">
        <w:t xml:space="preserve">EL poliácido láctico (PLA o ácido </w:t>
      </w:r>
      <w:proofErr w:type="spellStart"/>
      <w:r w:rsidR="009126FC">
        <w:t>poliláctico</w:t>
      </w:r>
      <w:proofErr w:type="spellEnd"/>
      <w:r w:rsidR="009126FC">
        <w:t xml:space="preserve">) es un polímero constituido por moléculas de ácido láctico, con propiedades semejantes a las del </w:t>
      </w:r>
      <w:proofErr w:type="spellStart"/>
      <w:r w:rsidR="009126FC">
        <w:t>tereftalato</w:t>
      </w:r>
      <w:proofErr w:type="spellEnd"/>
      <w:r w:rsidR="009126FC">
        <w:t xml:space="preserve"> de polietileno (PET) que se utiliza para hacer envases, pero que además es biodegradable. Se degrada fácilmente en agua y óxido de carbono.</w:t>
      </w:r>
    </w:p>
    <w:p w:rsidR="009126FC" w:rsidRDefault="009126FC" w:rsidP="009126FC"/>
    <w:p w:rsidR="005D4925" w:rsidRDefault="009126FC" w:rsidP="009126FC">
      <w:r>
        <w:lastRenderedPageBreak/>
        <w:t>Es un termoplástico que se obtiene a partir de almidón de maíz (EE.UU.) o de yuca o mandioca (mayormente en Asia), o de ca</w:t>
      </w:r>
      <w:r>
        <w:t xml:space="preserve">ña de azúcar (resto del mundo). </w:t>
      </w:r>
      <w:r>
        <w:t>Se utiliza ampliamente en la impresión 3D bajo el proceso FDM.</w:t>
      </w:r>
    </w:p>
    <w:p w:rsidR="007F3A5B" w:rsidRDefault="007F3A5B" w:rsidP="009126FC">
      <w:r>
        <w:t>El modelado por deposición fundida (</w:t>
      </w:r>
      <w:proofErr w:type="spellStart"/>
      <w:r w:rsidRPr="007F3A5B">
        <w:t>Fused</w:t>
      </w:r>
      <w:proofErr w:type="spellEnd"/>
      <w:r w:rsidRPr="007F3A5B">
        <w:t xml:space="preserve"> </w:t>
      </w:r>
      <w:proofErr w:type="spellStart"/>
      <w:r w:rsidRPr="007F3A5B">
        <w:t>Deposition</w:t>
      </w:r>
      <w:proofErr w:type="spellEnd"/>
      <w:r w:rsidRPr="007F3A5B">
        <w:t xml:space="preserve"> </w:t>
      </w:r>
      <w:proofErr w:type="spellStart"/>
      <w:r w:rsidRPr="007F3A5B">
        <w:t>Modeling</w:t>
      </w:r>
      <w:proofErr w:type="spellEnd"/>
      <w:r>
        <w:t>) es un proceso de fabricación utilizado para el modelado de prototipos y la producción a pequeña escala. Utiliza una técnica aditiva, depositando el material en capas para realizar la pieza.</w:t>
      </w:r>
    </w:p>
    <w:p w:rsidR="007F3A5B" w:rsidRPr="005D4925" w:rsidRDefault="007F3A5B" w:rsidP="007F3A5B">
      <w:pPr>
        <w:pStyle w:val="Heading1"/>
      </w:pPr>
      <w:r>
        <w:t>Resultado a escala real</w:t>
      </w:r>
      <w:bookmarkStart w:id="0" w:name="_GoBack"/>
      <w:bookmarkEnd w:id="0"/>
    </w:p>
    <w:p w:rsidR="00E7156F" w:rsidRDefault="0021031E" w:rsidP="00E7156F">
      <w:r>
        <w:t>Sin emba</w:t>
      </w:r>
      <w:r w:rsidR="007F3A5B">
        <w:t xml:space="preserve">rgo, para un cohete </w:t>
      </w:r>
      <w:r>
        <w:t xml:space="preserve">real, se necesitan brazos robóticos a mayor escala, como los usados en la </w:t>
      </w:r>
      <w:proofErr w:type="spellStart"/>
      <w:r>
        <w:t>Composites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Center en la NASA:</w:t>
      </w:r>
    </w:p>
    <w:p w:rsidR="0021031E" w:rsidRDefault="0021031E" w:rsidP="00E715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9.75pt;height:106.5pt">
            <v:imagedata r:id="rId7" o:title="fd10828"/>
          </v:shape>
        </w:pict>
      </w:r>
      <w:r>
        <w:t xml:space="preserve">   </w:t>
      </w:r>
      <w:r>
        <w:pict>
          <v:shape id="_x0000_i1025" type="#_x0000_t75" style="width:160.5pt;height:107.25pt">
            <v:imagedata r:id="rId8" o:title="0fd9528"/>
          </v:shape>
        </w:pict>
      </w:r>
    </w:p>
    <w:p w:rsidR="001D45D1" w:rsidRPr="00E7156F" w:rsidRDefault="001D45D1" w:rsidP="00E7156F">
      <w:pPr>
        <w:rPr>
          <w:i/>
        </w:rPr>
      </w:pPr>
      <w:r w:rsidRPr="00E7156F">
        <w:rPr>
          <w:i/>
        </w:rPr>
        <w:t xml:space="preserve">Fuente: </w:t>
      </w:r>
      <w:hyperlink r:id="rId9" w:history="1">
        <w:r w:rsidRPr="00E7156F">
          <w:rPr>
            <w:rStyle w:val="Hyperlink"/>
            <w:i/>
          </w:rPr>
          <w:t>http://www.nasa.gov/centers/marshall/news/news/releases/2015/robotic-manufacturing-system-will-build-biggest-composite-rocket-parts-ever-made.html</w:t>
        </w:r>
      </w:hyperlink>
    </w:p>
    <w:p w:rsidR="001D45D1" w:rsidRPr="001D45D1" w:rsidRDefault="001D45D1" w:rsidP="001D45D1">
      <w:pPr>
        <w:pStyle w:val="ListParagraph"/>
        <w:rPr>
          <w:i/>
        </w:rPr>
      </w:pPr>
    </w:p>
    <w:p w:rsidR="00D01D1B" w:rsidRDefault="00D01D1B" w:rsidP="00B75E48">
      <w:pPr>
        <w:pStyle w:val="Heading1"/>
      </w:pPr>
    </w:p>
    <w:p w:rsidR="00D15477" w:rsidRDefault="00004AC5" w:rsidP="00B75E48">
      <w:pPr>
        <w:pStyle w:val="Heading1"/>
      </w:pPr>
      <w:r>
        <w:t>Materiales más utilizados en estructuras aeroespaciales</w:t>
      </w:r>
    </w:p>
    <w:p w:rsidR="00004AC5" w:rsidRDefault="00004AC5" w:rsidP="00004AC5">
      <w:pPr>
        <w:pStyle w:val="ListParagraph"/>
        <w:numPr>
          <w:ilvl w:val="0"/>
          <w:numId w:val="1"/>
        </w:numPr>
      </w:pPr>
      <w:r>
        <w:t>Metales</w:t>
      </w:r>
    </w:p>
    <w:p w:rsidR="00004AC5" w:rsidRDefault="00004AC5" w:rsidP="00004AC5">
      <w:pPr>
        <w:pStyle w:val="ListParagraph"/>
        <w:numPr>
          <w:ilvl w:val="1"/>
          <w:numId w:val="1"/>
        </w:numPr>
      </w:pPr>
      <w:r>
        <w:t>Aluminio</w:t>
      </w:r>
    </w:p>
    <w:p w:rsidR="00004AC5" w:rsidRDefault="00100C71" w:rsidP="00004AC5">
      <w:pPr>
        <w:pStyle w:val="ListParagraph"/>
        <w:numPr>
          <w:ilvl w:val="1"/>
          <w:numId w:val="1"/>
        </w:numPr>
      </w:pPr>
      <w:r>
        <w:t>Acero / acero inoxidable</w:t>
      </w:r>
    </w:p>
    <w:p w:rsidR="00100C71" w:rsidRDefault="00100C71" w:rsidP="00004AC5">
      <w:pPr>
        <w:pStyle w:val="ListParagraph"/>
        <w:numPr>
          <w:ilvl w:val="1"/>
          <w:numId w:val="1"/>
        </w:numPr>
      </w:pPr>
      <w:r>
        <w:t>Titanio</w:t>
      </w:r>
    </w:p>
    <w:p w:rsidR="00100C71" w:rsidRDefault="00100C71" w:rsidP="00004AC5">
      <w:pPr>
        <w:pStyle w:val="ListParagraph"/>
        <w:numPr>
          <w:ilvl w:val="1"/>
          <w:numId w:val="1"/>
        </w:numPr>
      </w:pPr>
      <w:r>
        <w:t>Magnesio</w:t>
      </w:r>
    </w:p>
    <w:p w:rsidR="00100C71" w:rsidRDefault="006A6169" w:rsidP="00004AC5">
      <w:pPr>
        <w:pStyle w:val="ListParagraph"/>
        <w:numPr>
          <w:ilvl w:val="1"/>
          <w:numId w:val="1"/>
        </w:numPr>
      </w:pPr>
      <w:r>
        <w:t>Aleaciones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Silicio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Níquel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Cromo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Ytrio</w:t>
      </w:r>
    </w:p>
    <w:p w:rsidR="00F814D5" w:rsidRDefault="00F814D5" w:rsidP="00F814D5">
      <w:r>
        <w:t>Se usan por ejemplo, para cubrir los cohetes, aleaciones de níquel, cromo, aluminio e itrio, sobre todo por sus propiedades aislantes del calor.</w:t>
      </w:r>
    </w:p>
    <w:p w:rsidR="00100C71" w:rsidRDefault="00100C71" w:rsidP="00100C71">
      <w:pPr>
        <w:pStyle w:val="ListParagraph"/>
        <w:numPr>
          <w:ilvl w:val="0"/>
          <w:numId w:val="1"/>
        </w:numPr>
      </w:pPr>
      <w:r>
        <w:t>Cerámicos</w:t>
      </w:r>
    </w:p>
    <w:p w:rsidR="00F814D5" w:rsidRDefault="00100C71" w:rsidP="00F814D5">
      <w:pPr>
        <w:pStyle w:val="ListParagraph"/>
        <w:numPr>
          <w:ilvl w:val="0"/>
          <w:numId w:val="1"/>
        </w:numPr>
      </w:pPr>
      <w:r>
        <w:lastRenderedPageBreak/>
        <w:t>Plásticos / elastómeros</w:t>
      </w:r>
      <w:r w:rsidR="00F814D5" w:rsidRPr="00F814D5">
        <w:t xml:space="preserve"> </w:t>
      </w:r>
    </w:p>
    <w:p w:rsidR="00100C71" w:rsidRDefault="00F814D5" w:rsidP="00F814D5">
      <w:pPr>
        <w:pStyle w:val="ListParagraph"/>
        <w:numPr>
          <w:ilvl w:val="0"/>
          <w:numId w:val="1"/>
        </w:numPr>
      </w:pPr>
      <w:r>
        <w:t>Fibra de carbono</w:t>
      </w:r>
    </w:p>
    <w:p w:rsidR="006A6169" w:rsidRDefault="00100C71" w:rsidP="00F814D5">
      <w:pPr>
        <w:pStyle w:val="ListParagraph"/>
        <w:numPr>
          <w:ilvl w:val="0"/>
          <w:numId w:val="1"/>
        </w:numPr>
      </w:pPr>
      <w:r>
        <w:t>Compuestos</w:t>
      </w:r>
    </w:p>
    <w:p w:rsidR="00D01D1B" w:rsidRDefault="00D01D1B" w:rsidP="00F814D5">
      <w:pPr>
        <w:pStyle w:val="ListParagraph"/>
        <w:numPr>
          <w:ilvl w:val="1"/>
          <w:numId w:val="1"/>
        </w:numPr>
      </w:pPr>
      <w:r>
        <w:t>ULTEM 9085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Material termoplástico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Resiste altas y bajas temperaturas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Cumple la normativa FST (normativa sobre protección que cubre temas tales como las llamas, humos y toxicidad).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Es imprimible en 3D</w:t>
      </w:r>
    </w:p>
    <w:p w:rsidR="00F814D5" w:rsidRDefault="00F814D5" w:rsidP="00F814D5">
      <w:pPr>
        <w:pStyle w:val="ListParagraph"/>
        <w:numPr>
          <w:ilvl w:val="1"/>
          <w:numId w:val="1"/>
        </w:numPr>
      </w:pPr>
      <w:r>
        <w:t>FGM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Material)</w:t>
      </w:r>
    </w:p>
    <w:p w:rsidR="00F814D5" w:rsidRDefault="00F814D5" w:rsidP="00F814D5">
      <w:pPr>
        <w:pStyle w:val="ListParagraph"/>
        <w:numPr>
          <w:ilvl w:val="2"/>
          <w:numId w:val="1"/>
        </w:numPr>
      </w:pPr>
      <w:r>
        <w:t>Son materiales compuestos ligeros con elevadas relaciones resistencia/peso y rigidez/peso.</w:t>
      </w:r>
    </w:p>
    <w:p w:rsidR="00F814D5" w:rsidRDefault="00F814D5" w:rsidP="00F814D5">
      <w:pPr>
        <w:pStyle w:val="ListParagraph"/>
        <w:numPr>
          <w:ilvl w:val="2"/>
          <w:numId w:val="1"/>
        </w:numPr>
      </w:pPr>
      <w:r>
        <w:t>Compuestos por lo general de cerámica, metales como el acero y el aluminio, y polipropileno.</w:t>
      </w:r>
    </w:p>
    <w:p w:rsidR="00B75E48" w:rsidRDefault="00B75E48" w:rsidP="00B75E48">
      <w:pPr>
        <w:pStyle w:val="Heading1"/>
      </w:pPr>
      <w:r>
        <w:t>Materiales que se pueden imprimir en 3D</w:t>
      </w:r>
    </w:p>
    <w:p w:rsidR="00B75E48" w:rsidRDefault="00B75E48" w:rsidP="00B75E48">
      <w:pPr>
        <w:pStyle w:val="ListParagraph"/>
        <w:numPr>
          <w:ilvl w:val="0"/>
          <w:numId w:val="2"/>
        </w:numPr>
      </w:pPr>
      <w:r>
        <w:t>Metales</w:t>
      </w:r>
    </w:p>
    <w:p w:rsidR="00885E0B" w:rsidRDefault="00885E0B" w:rsidP="00885E0B">
      <w:pPr>
        <w:pStyle w:val="ListParagraph"/>
        <w:numPr>
          <w:ilvl w:val="1"/>
          <w:numId w:val="2"/>
        </w:numPr>
      </w:pPr>
      <w:r>
        <w:t>Aluminio</w:t>
      </w:r>
    </w:p>
    <w:p w:rsidR="00B75E48" w:rsidRDefault="00B75E48" w:rsidP="00B75E48">
      <w:pPr>
        <w:pStyle w:val="ListParagraph"/>
        <w:numPr>
          <w:ilvl w:val="1"/>
          <w:numId w:val="2"/>
        </w:numPr>
      </w:pPr>
      <w:r>
        <w:t>Acero</w:t>
      </w:r>
    </w:p>
    <w:p w:rsidR="008273D8" w:rsidRDefault="008273D8" w:rsidP="00B75E48">
      <w:pPr>
        <w:pStyle w:val="ListParagraph"/>
        <w:numPr>
          <w:ilvl w:val="1"/>
          <w:numId w:val="2"/>
        </w:numPr>
      </w:pPr>
      <w:r>
        <w:t>Titanio</w:t>
      </w:r>
    </w:p>
    <w:p w:rsidR="008273D8" w:rsidRDefault="008273D8" w:rsidP="00B75E48">
      <w:pPr>
        <w:pStyle w:val="ListParagraph"/>
        <w:numPr>
          <w:ilvl w:val="1"/>
          <w:numId w:val="2"/>
        </w:numPr>
      </w:pPr>
      <w:r>
        <w:t>Magnesio</w:t>
      </w:r>
    </w:p>
    <w:p w:rsidR="008273D8" w:rsidRDefault="00885E0B" w:rsidP="00885E0B">
      <w:pPr>
        <w:pStyle w:val="ListParagraph"/>
        <w:numPr>
          <w:ilvl w:val="0"/>
          <w:numId w:val="2"/>
        </w:numPr>
      </w:pPr>
      <w:r>
        <w:t>Cerámicos</w:t>
      </w:r>
    </w:p>
    <w:p w:rsidR="00885E0B" w:rsidRDefault="00885E0B" w:rsidP="00885E0B">
      <w:pPr>
        <w:pStyle w:val="ListParagraph"/>
        <w:numPr>
          <w:ilvl w:val="0"/>
          <w:numId w:val="2"/>
        </w:numPr>
      </w:pPr>
      <w:r>
        <w:t>Plásticos</w:t>
      </w:r>
    </w:p>
    <w:p w:rsidR="002D22FA" w:rsidRPr="002D22FA" w:rsidRDefault="00885E0B" w:rsidP="002D22FA">
      <w:pPr>
        <w:pStyle w:val="ListParagraph"/>
        <w:numPr>
          <w:ilvl w:val="1"/>
          <w:numId w:val="2"/>
        </w:numPr>
        <w:rPr>
          <w:lang w:val="en-GB"/>
        </w:rPr>
      </w:pPr>
      <w:r w:rsidRPr="002D22FA">
        <w:rPr>
          <w:lang w:val="en-GB"/>
        </w:rPr>
        <w:t>ABS (</w:t>
      </w:r>
      <w:proofErr w:type="spellStart"/>
      <w:r w:rsidRPr="002D22FA">
        <w:rPr>
          <w:lang w:val="en-GB"/>
        </w:rPr>
        <w:t>ac</w:t>
      </w:r>
      <w:r w:rsidR="002D22FA" w:rsidRPr="002D22FA">
        <w:rPr>
          <w:lang w:val="en-GB"/>
        </w:rPr>
        <w:t>r</w:t>
      </w:r>
      <w:r w:rsidR="002D22FA">
        <w:rPr>
          <w:lang w:val="en-GB"/>
        </w:rPr>
        <w:t>ilonitrilo</w:t>
      </w:r>
      <w:proofErr w:type="spellEnd"/>
      <w:r w:rsidR="002D22FA">
        <w:rPr>
          <w:lang w:val="en-GB"/>
        </w:rPr>
        <w:t xml:space="preserve"> </w:t>
      </w:r>
      <w:proofErr w:type="spellStart"/>
      <w:r w:rsidR="002D22FA">
        <w:rPr>
          <w:lang w:val="en-GB"/>
        </w:rPr>
        <w:t>butadieno</w:t>
      </w:r>
      <w:proofErr w:type="spellEnd"/>
      <w:r w:rsidR="002D22FA">
        <w:rPr>
          <w:lang w:val="en-GB"/>
        </w:rPr>
        <w:t xml:space="preserve"> </w:t>
      </w:r>
      <w:proofErr w:type="spellStart"/>
      <w:r w:rsidR="002D22FA">
        <w:rPr>
          <w:lang w:val="en-GB"/>
        </w:rPr>
        <w:t>estireno</w:t>
      </w:r>
      <w:proofErr w:type="spellEnd"/>
      <w:r w:rsidR="002D22FA">
        <w:rPr>
          <w:lang w:val="en-GB"/>
        </w:rPr>
        <w:t>).</w:t>
      </w:r>
    </w:p>
    <w:p w:rsidR="003D49DB" w:rsidRDefault="003D49DB" w:rsidP="00885E0B">
      <w:pPr>
        <w:pStyle w:val="ListParagraph"/>
        <w:numPr>
          <w:ilvl w:val="1"/>
          <w:numId w:val="2"/>
        </w:numPr>
      </w:pPr>
      <w:r>
        <w:t xml:space="preserve">PLA (ácido </w:t>
      </w:r>
      <w:proofErr w:type="spellStart"/>
      <w:r>
        <w:t>poliláctico</w:t>
      </w:r>
      <w:proofErr w:type="spellEnd"/>
      <w:r>
        <w:t>)</w:t>
      </w:r>
    </w:p>
    <w:p w:rsidR="00885E0B" w:rsidRDefault="00885E0B" w:rsidP="003D49DB">
      <w:pPr>
        <w:pStyle w:val="ListParagraph"/>
        <w:numPr>
          <w:ilvl w:val="2"/>
          <w:numId w:val="2"/>
        </w:numPr>
      </w:pPr>
      <w:r w:rsidRPr="00885E0B">
        <w:t xml:space="preserve"> llamados termoplásticos por su capacidad para fundirse a altas temperaturas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t>Usan recursos renovables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t>Creados con almidones vegetales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t>Biodegradable y ecológico</w:t>
      </w:r>
    </w:p>
    <w:p w:rsidR="00D01D1B" w:rsidRDefault="00D01D1B" w:rsidP="00D01D1B">
      <w:pPr>
        <w:pStyle w:val="ListParagraph"/>
        <w:numPr>
          <w:ilvl w:val="0"/>
          <w:numId w:val="2"/>
        </w:numPr>
      </w:pPr>
      <w:r>
        <w:t>ULTEM 9085</w:t>
      </w:r>
    </w:p>
    <w:p w:rsidR="00D01D1B" w:rsidRDefault="00D01D1B" w:rsidP="00D01D1B">
      <w:pPr>
        <w:pStyle w:val="ListParagraph"/>
      </w:pPr>
    </w:p>
    <w:p w:rsidR="00E0691D" w:rsidRDefault="002C117B" w:rsidP="002C117B">
      <w:pPr>
        <w:pStyle w:val="Heading1"/>
      </w:pPr>
      <w:r>
        <w:t>Fuentes</w:t>
      </w:r>
    </w:p>
    <w:p w:rsidR="009126FC" w:rsidRDefault="002D22FA" w:rsidP="009126FC">
      <w:hyperlink r:id="rId10" w:history="1">
        <w:r w:rsidRPr="009E6CC1">
          <w:rPr>
            <w:rStyle w:val="Hyperlink"/>
          </w:rPr>
          <w:t>https://es.wikipedia.org/wiki/Impresi%C3%B3n_3D</w:t>
        </w:r>
      </w:hyperlink>
    </w:p>
    <w:p w:rsidR="009126FC" w:rsidRDefault="009126FC" w:rsidP="009126FC">
      <w:hyperlink r:id="rId11" w:history="1">
        <w:r w:rsidRPr="009E6CC1">
          <w:rPr>
            <w:rStyle w:val="Hyperlink"/>
          </w:rPr>
          <w:t>https://es.wikipedia.org/wiki/Poli%C3%A1cido_l%C3%A1ctico</w:t>
        </w:r>
      </w:hyperlink>
    </w:p>
    <w:p w:rsidR="002D22FA" w:rsidRDefault="009126FC" w:rsidP="002C117B">
      <w:hyperlink r:id="rId12" w:history="1">
        <w:r w:rsidRPr="009E6CC1">
          <w:rPr>
            <w:rStyle w:val="Hyperlink"/>
          </w:rPr>
          <w:t>https://es.wikipedia.org/wiki/Modelado_por_deposici%C3%B3n_fundida</w:t>
        </w:r>
      </w:hyperlink>
    </w:p>
    <w:p w:rsidR="002C117B" w:rsidRDefault="00F814D5" w:rsidP="002C117B">
      <w:hyperlink r:id="rId13" w:history="1">
        <w:r w:rsidRPr="009E6CC1">
          <w:rPr>
            <w:rStyle w:val="Hyperlink"/>
          </w:rPr>
          <w:t>http://ntrs.nasa.gov/archive/nasa/casi.ntrs.nasa.gov/20150002635.pdf</w:t>
        </w:r>
      </w:hyperlink>
    </w:p>
    <w:p w:rsidR="001D45D1" w:rsidRDefault="001D45D1" w:rsidP="00F814D5">
      <w:hyperlink r:id="rId14" w:history="1">
        <w:r w:rsidRPr="009E6CC1">
          <w:rPr>
            <w:rStyle w:val="Hyperlink"/>
          </w:rPr>
          <w:t>http://www.srmuniv.ac.in/sites/default/files/files/MATERIALS%20FOR%20R&amp;M.pdf</w:t>
        </w:r>
      </w:hyperlink>
    </w:p>
    <w:p w:rsidR="00F814D5" w:rsidRDefault="001D45D1" w:rsidP="00F814D5">
      <w:hyperlink r:id="rId15" w:history="1">
        <w:r w:rsidRPr="009E6CC1">
          <w:rPr>
            <w:rStyle w:val="Hyperlink"/>
          </w:rPr>
          <w:t>https://prezi.com/pgra21nfl8um/what-materials-are-used-to-build-a-rocket/</w:t>
        </w:r>
      </w:hyperlink>
    </w:p>
    <w:p w:rsidR="00F814D5" w:rsidRDefault="001D45D1" w:rsidP="00F814D5">
      <w:hyperlink r:id="rId16" w:history="1">
        <w:r w:rsidRPr="009E6CC1">
          <w:rPr>
            <w:rStyle w:val="Hyperlink"/>
          </w:rPr>
          <w:t>http://www.fimecc.com/sites/www.fimecc.com/files/03_140912_FIMECC_Annual_Seminar_Piili_FV_ver2.pdf</w:t>
        </w:r>
      </w:hyperlink>
    </w:p>
    <w:p w:rsidR="005D4925" w:rsidRPr="005D4925" w:rsidRDefault="005D4925" w:rsidP="00F814D5">
      <w:hyperlink r:id="rId17" w:history="1">
        <w:r w:rsidRPr="005D4925">
          <w:rPr>
            <w:rStyle w:val="Hyperlink"/>
          </w:rPr>
          <w:t>http://www.nasa.gov/centers/marshall/news/news/releases/2015/robotic-manufacturing-system-will-build-biggest-composite-rocket-parts-ever-made.html</w:t>
        </w:r>
      </w:hyperlink>
    </w:p>
    <w:p w:rsidR="009126FC" w:rsidRDefault="002D22FA" w:rsidP="009126FC">
      <w:hyperlink r:id="rId18" w:history="1">
        <w:r w:rsidRPr="009E6CC1">
          <w:rPr>
            <w:rStyle w:val="Hyperlink"/>
          </w:rPr>
          <w:t>http://www.nasa.gov/sites/default/files/files/3D_Printing-</w:t>
        </w:r>
        <w:r w:rsidRPr="009E6CC1">
          <w:rPr>
            <w:rStyle w:val="Hyperlink"/>
          </w:rPr>
          <w:t>v</w:t>
        </w:r>
        <w:r w:rsidRPr="009E6CC1">
          <w:rPr>
            <w:rStyle w:val="Hyperlink"/>
          </w:rPr>
          <w:t>3.pdf</w:t>
        </w:r>
      </w:hyperlink>
      <w:r w:rsidR="009126FC">
        <w:t xml:space="preserve"> </w:t>
      </w:r>
    </w:p>
    <w:p w:rsidR="009126FC" w:rsidRDefault="009126FC" w:rsidP="00F814D5"/>
    <w:p w:rsidR="002D22FA" w:rsidRPr="002C117B" w:rsidRDefault="002D22FA" w:rsidP="00F814D5"/>
    <w:sectPr w:rsidR="002D22FA" w:rsidRPr="002C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41C5A"/>
    <w:multiLevelType w:val="hybridMultilevel"/>
    <w:tmpl w:val="ABC41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75994"/>
    <w:multiLevelType w:val="hybridMultilevel"/>
    <w:tmpl w:val="82568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77"/>
    <w:rsid w:val="00004AC5"/>
    <w:rsid w:val="000205ED"/>
    <w:rsid w:val="00100C71"/>
    <w:rsid w:val="001D45D1"/>
    <w:rsid w:val="0021031E"/>
    <w:rsid w:val="002C117B"/>
    <w:rsid w:val="002D22FA"/>
    <w:rsid w:val="00330283"/>
    <w:rsid w:val="003D49DB"/>
    <w:rsid w:val="00461E53"/>
    <w:rsid w:val="005519DC"/>
    <w:rsid w:val="005D4925"/>
    <w:rsid w:val="006A6169"/>
    <w:rsid w:val="006B6EFA"/>
    <w:rsid w:val="007F3A5B"/>
    <w:rsid w:val="008273D8"/>
    <w:rsid w:val="00851226"/>
    <w:rsid w:val="00885E0B"/>
    <w:rsid w:val="009126FC"/>
    <w:rsid w:val="00A55EC2"/>
    <w:rsid w:val="00A6737A"/>
    <w:rsid w:val="00AB5D03"/>
    <w:rsid w:val="00B75E48"/>
    <w:rsid w:val="00C23413"/>
    <w:rsid w:val="00CC2806"/>
    <w:rsid w:val="00D01D1B"/>
    <w:rsid w:val="00D15477"/>
    <w:rsid w:val="00E0691D"/>
    <w:rsid w:val="00E7156F"/>
    <w:rsid w:val="00F25DDC"/>
    <w:rsid w:val="00F8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B148F-884E-45ED-95F0-EA714B3A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AC5"/>
  </w:style>
  <w:style w:type="paragraph" w:styleId="Heading1">
    <w:name w:val="heading 1"/>
    <w:basedOn w:val="Normal"/>
    <w:next w:val="Normal"/>
    <w:link w:val="Heading1Char"/>
    <w:uiPriority w:val="9"/>
    <w:qFormat/>
    <w:rsid w:val="00004A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AC5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4AC5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04AC5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A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C5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AC5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04AC5"/>
    <w:rPr>
      <w:b/>
      <w:bCs/>
    </w:rPr>
  </w:style>
  <w:style w:type="character" w:styleId="Emphasis">
    <w:name w:val="Emphasis"/>
    <w:basedOn w:val="DefaultParagraphFont"/>
    <w:uiPriority w:val="20"/>
    <w:qFormat/>
    <w:rsid w:val="00004AC5"/>
    <w:rPr>
      <w:i/>
      <w:iCs/>
      <w:color w:val="000000" w:themeColor="text1"/>
    </w:rPr>
  </w:style>
  <w:style w:type="paragraph" w:styleId="NoSpacing">
    <w:name w:val="No Spacing"/>
    <w:uiPriority w:val="1"/>
    <w:qFormat/>
    <w:rsid w:val="00004A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AC5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4AC5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C5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4A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4A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04A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4A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04A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C5"/>
    <w:pPr>
      <w:outlineLvl w:val="9"/>
    </w:pPr>
  </w:style>
  <w:style w:type="paragraph" w:styleId="ListParagraph">
    <w:name w:val="List Paragraph"/>
    <w:basedOn w:val="Normal"/>
    <w:uiPriority w:val="34"/>
    <w:qFormat/>
    <w:rsid w:val="00004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4D5"/>
    <w:rPr>
      <w:color w:val="0066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2FA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2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ntrs.nasa.gov/archive/nasa/casi.ntrs.nasa.gov/20150002635.pdf" TargetMode="External"/><Relationship Id="rId18" Type="http://schemas.openxmlformats.org/officeDocument/2006/relationships/hyperlink" Target="http://www.nasa.gov/sites/default/files/files/3D_Printing-v3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es.wikipedia.org/wiki/Modelado_por_deposici%C3%B3n_fundida" TargetMode="External"/><Relationship Id="rId17" Type="http://schemas.openxmlformats.org/officeDocument/2006/relationships/hyperlink" Target="http://www.nasa.gov/centers/marshall/news/news/releases/2015/robotic-manufacturing-system-will-build-biggest-composite-rocket-parts-ever-ma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imecc.com/sites/www.fimecc.com/files/03_140912_FIMECC_Annual_Seminar_Piili_FV_ver2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rupoprocad.com/ps/proworks/es/rprocad/65-kit-prusa-i3-hephestos-red.html" TargetMode="External"/><Relationship Id="rId11" Type="http://schemas.openxmlformats.org/officeDocument/2006/relationships/hyperlink" Target="https://es.wikipedia.org/wiki/Poli%C3%A1cido_l%C3%A1ctico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rezi.com/pgra21nfl8um/what-materials-are-used-to-build-a-rocket/" TargetMode="External"/><Relationship Id="rId10" Type="http://schemas.openxmlformats.org/officeDocument/2006/relationships/hyperlink" Target="https://es.wikipedia.org/wiki/Impresi%C3%B3n_3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asa.gov/centers/marshall/news/news/releases/2015/robotic-manufacturing-system-will-build-biggest-composite-rocket-parts-ever-made.html" TargetMode="External"/><Relationship Id="rId14" Type="http://schemas.openxmlformats.org/officeDocument/2006/relationships/hyperlink" Target="http://www.srmuniv.ac.in/sites/default/files/files/MATERIALS%20FOR%20R&amp;M.pdf" TargetMode="External"/></Relationships>
</file>

<file path=word/theme/theme1.xml><?xml version="1.0" encoding="utf-8"?>
<a:theme xmlns:a="http://schemas.openxmlformats.org/drawingml/2006/main" name="Tema de Offic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820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Daza</dc:creator>
  <cp:keywords/>
  <dc:description/>
  <cp:lastModifiedBy>Alicia Daza</cp:lastModifiedBy>
  <cp:revision>23</cp:revision>
  <dcterms:created xsi:type="dcterms:W3CDTF">2016-04-23T20:17:00Z</dcterms:created>
  <dcterms:modified xsi:type="dcterms:W3CDTF">2016-04-23T23:14:00Z</dcterms:modified>
</cp:coreProperties>
</file>