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198D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7BD187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УЧРЕЖДЕНИЕ ОБРАЗОВАНИЯ ГОМЕЛЬСКИЙ ГОСУДАРСТВЕННЫЙ ТЕХНИЧЕСКИЙ УНИВЕРСИТЕТ ИМЕНИ П. О. СУХОГО</w:t>
      </w:r>
    </w:p>
    <w:p w14:paraId="305AAF95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Факультет автоматизированных и информационных систем</w:t>
      </w:r>
    </w:p>
    <w:p w14:paraId="220EA34C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Кафедра «Информатика»</w:t>
      </w:r>
    </w:p>
    <w:p w14:paraId="269B6E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Специальность 1-40 04 01 «Информатика и технологии программирования»</w:t>
      </w:r>
    </w:p>
    <w:p w14:paraId="33FD5AE4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94B02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РАСЧЕТНО-ПОЯСНИТЕЛЬНАЯ ЗАПИСКА</w:t>
      </w:r>
    </w:p>
    <w:p w14:paraId="78367B0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к дипломному проекту</w:t>
      </w:r>
    </w:p>
    <w:p w14:paraId="5D1B3BA5" w14:textId="77777777" w:rsidR="00195C6E" w:rsidRPr="00A51BFD" w:rsidRDefault="00195C6E" w:rsidP="00195C6E">
      <w:pPr>
        <w:tabs>
          <w:tab w:val="left" w:pos="5350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ab/>
      </w:r>
    </w:p>
    <w:p w14:paraId="78CC2372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на тему: «</w:t>
      </w:r>
      <w:r w:rsidRPr="00A51BFD">
        <w:rPr>
          <w:rFonts w:ascii="Times New Roman" w:hAnsi="Times New Roman" w:cs="Times New Roman"/>
          <w:b/>
          <w:bCs/>
          <w:iCs/>
          <w:sz w:val="28"/>
          <w:szCs w:val="28"/>
        </w:rPr>
        <w:t>Платформа онлайн-голосования в системе образования</w:t>
      </w:r>
      <w:r w:rsidRPr="00A51BFD">
        <w:rPr>
          <w:rFonts w:ascii="Times New Roman" w:hAnsi="Times New Roman" w:cs="Times New Roman"/>
          <w:sz w:val="28"/>
          <w:szCs w:val="28"/>
        </w:rPr>
        <w:t>»</w:t>
      </w:r>
    </w:p>
    <w:p w14:paraId="4A78CBF1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734BC63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D2BE1A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Исполнитель: студент гр. ИП-41 Загорцев В. В.</w:t>
      </w:r>
    </w:p>
    <w:p w14:paraId="777CACA4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 Руководитель: Прокопенко Д. В.</w:t>
      </w:r>
    </w:p>
    <w:p w14:paraId="04F7FBC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882BFDC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B07281A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проверки: ___________________________</w:t>
      </w:r>
    </w:p>
    <w:p w14:paraId="2C9A245F" w14:textId="77777777" w:rsidR="00195C6E" w:rsidRPr="00A51BFD" w:rsidRDefault="00195C6E" w:rsidP="00195C6E">
      <w:pPr>
        <w:spacing w:line="240" w:lineRule="auto"/>
        <w:ind w:left="1416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         Дата допуска к защите: ___________________________</w:t>
      </w:r>
    </w:p>
    <w:p w14:paraId="3072097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защиты: ___________________________</w:t>
      </w:r>
    </w:p>
    <w:p w14:paraId="21E1A92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Оценка работы: ___________________________</w:t>
      </w:r>
    </w:p>
    <w:p w14:paraId="6922A989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CED65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01C530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F68667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Подписи членов комиссии </w:t>
      </w:r>
    </w:p>
    <w:p w14:paraId="518EC73A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 защите дипломной работы: ______________________________________ </w:t>
      </w:r>
    </w:p>
    <w:p w14:paraId="6D7DE38B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18F45C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74CDE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C760E" w14:textId="77777777" w:rsidR="00195C6E" w:rsidRPr="00A51BFD" w:rsidRDefault="00195C6E" w:rsidP="00195C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19CE13" w14:textId="77777777" w:rsidR="00195C6E" w:rsidRPr="00A51BFD" w:rsidRDefault="00195C6E" w:rsidP="00195C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Гомель 2026</w:t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14:ligatures w14:val="standardContextual"/>
        </w:rPr>
        <w:id w:val="-679192030"/>
        <w:docPartObj>
          <w:docPartGallery w:val="Table of Contents"/>
          <w:docPartUnique/>
        </w:docPartObj>
      </w:sdtPr>
      <w:sdtContent>
        <w:p w14:paraId="05DAD339" w14:textId="3DEFD600" w:rsidR="005824B3" w:rsidRDefault="00BF6ADB" w:rsidP="003F6C04">
          <w:pPr>
            <w:pStyle w:val="ad"/>
            <w:jc w:val="center"/>
            <w:rPr>
              <w:sz w:val="28"/>
              <w:szCs w:val="28"/>
            </w:rPr>
          </w:pPr>
          <w:r w:rsidRPr="00D806D0">
            <w:rPr>
              <w:sz w:val="28"/>
              <w:szCs w:val="28"/>
            </w:rPr>
            <w:t>СОДЕРЖАНИЕ</w:t>
          </w:r>
        </w:p>
        <w:p w14:paraId="39D14051" w14:textId="77777777" w:rsidR="00CA6D83" w:rsidRPr="00CA6D83" w:rsidRDefault="00CA6D83" w:rsidP="00CA6D83">
          <w:pPr>
            <w:spacing w:after="0"/>
          </w:pPr>
        </w:p>
        <w:p w14:paraId="36F90436" w14:textId="57D99CDC" w:rsidR="000F5496" w:rsidRDefault="005824B3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882520" w:history="1">
            <w:r w:rsidR="000F5496" w:rsidRPr="00223D22">
              <w:rPr>
                <w:rStyle w:val="ae"/>
                <w:noProof/>
              </w:rPr>
              <w:t>ВВЕДЕНИЕ</w:t>
            </w:r>
            <w:r w:rsidR="000F5496">
              <w:rPr>
                <w:noProof/>
                <w:webHidden/>
              </w:rPr>
              <w:tab/>
            </w:r>
            <w:r w:rsidR="000F5496">
              <w:rPr>
                <w:noProof/>
                <w:webHidden/>
              </w:rPr>
              <w:fldChar w:fldCharType="begin"/>
            </w:r>
            <w:r w:rsidR="000F5496">
              <w:rPr>
                <w:noProof/>
                <w:webHidden/>
              </w:rPr>
              <w:instrText xml:space="preserve"> PAGEREF _Toc223882520 \h </w:instrText>
            </w:r>
            <w:r w:rsidR="000F5496">
              <w:rPr>
                <w:noProof/>
                <w:webHidden/>
              </w:rPr>
            </w:r>
            <w:r w:rsidR="000F5496">
              <w:rPr>
                <w:noProof/>
                <w:webHidden/>
              </w:rPr>
              <w:fldChar w:fldCharType="separate"/>
            </w:r>
            <w:r w:rsidR="000F5496">
              <w:rPr>
                <w:noProof/>
                <w:webHidden/>
              </w:rPr>
              <w:t>3</w:t>
            </w:r>
            <w:r w:rsidR="000F5496">
              <w:rPr>
                <w:noProof/>
                <w:webHidden/>
              </w:rPr>
              <w:fldChar w:fldCharType="end"/>
            </w:r>
          </w:hyperlink>
        </w:p>
        <w:p w14:paraId="0A23623D" w14:textId="01AEE03C" w:rsidR="000F5496" w:rsidRDefault="000F5496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1" w:history="1">
            <w:r w:rsidRPr="00223D22">
              <w:rPr>
                <w:rStyle w:val="ae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70BE" w14:textId="37C0DC0A" w:rsidR="000F5496" w:rsidRDefault="000F5496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2" w:history="1">
            <w:r w:rsidRPr="00223D22">
              <w:rPr>
                <w:rStyle w:val="ae"/>
                <w:noProof/>
                <w:lang w:val="en-US"/>
              </w:rPr>
              <w:t>1.1</w:t>
            </w:r>
            <w:r w:rsidRPr="00223D22">
              <w:rPr>
                <w:rStyle w:val="ae"/>
                <w:noProof/>
              </w:rPr>
              <w:t xml:space="preserve">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DCD70" w14:textId="00D6EF28" w:rsidR="000F5496" w:rsidRDefault="000F5496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3" w:history="1">
            <w:r w:rsidRPr="00223D22">
              <w:rPr>
                <w:rStyle w:val="ae"/>
                <w:noProof/>
              </w:rPr>
              <w:t>1.2 Аналитический обзор существующих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F262B" w14:textId="20F329B3" w:rsidR="000F5496" w:rsidRDefault="000F5496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4" w:history="1">
            <w:r w:rsidRPr="00223D22">
              <w:rPr>
                <w:rStyle w:val="ae"/>
                <w:noProof/>
              </w:rPr>
              <w:t>1.3 Обзор технологий для реализации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0959" w14:textId="38AB76CD" w:rsidR="000F5496" w:rsidRDefault="000F5496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5" w:history="1">
            <w:r w:rsidRPr="00223D22">
              <w:rPr>
                <w:rStyle w:val="ae"/>
                <w:noProof/>
              </w:rPr>
              <w:t>1.4 Анализ инструментальных средств автоматизации разработки и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B9158" w14:textId="260A05D9" w:rsidR="000F5496" w:rsidRDefault="000F5496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6" w:history="1">
            <w:r w:rsidRPr="00223D22">
              <w:rPr>
                <w:rStyle w:val="ae"/>
                <w:noProof/>
              </w:rPr>
              <w:t>1.5 Постановка задачи на дипломное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3BA08" w14:textId="611734A5" w:rsidR="000F5496" w:rsidRDefault="000F5496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7" w:history="1">
            <w:r w:rsidRPr="00223D22">
              <w:rPr>
                <w:rStyle w:val="ae"/>
                <w:noProof/>
                <w:lang w:val="en-US"/>
              </w:rPr>
              <w:t>2</w:t>
            </w:r>
            <w:r w:rsidRPr="00223D22">
              <w:rPr>
                <w:rStyle w:val="ae"/>
                <w:noProof/>
              </w:rPr>
              <w:t xml:space="preserve"> АРХИТЕКТУРА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48F4F" w14:textId="7226B08A" w:rsidR="000F5496" w:rsidRDefault="000F5496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8" w:history="1">
            <w:r w:rsidRPr="00223D22">
              <w:rPr>
                <w:rStyle w:val="ae"/>
                <w:noProof/>
                <w:lang w:val="en-US"/>
              </w:rPr>
              <w:t>2.1</w:t>
            </w:r>
            <w:r w:rsidRPr="00223D22">
              <w:rPr>
                <w:rStyle w:val="ae"/>
                <w:noProof/>
              </w:rPr>
              <w:t xml:space="preserve"> Общая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B1B4" w14:textId="615E1577" w:rsidR="000F5496" w:rsidRDefault="000F5496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29" w:history="1">
            <w:r w:rsidRPr="00223D22">
              <w:rPr>
                <w:rStyle w:val="ae"/>
                <w:noProof/>
                <w:lang w:val="en-US"/>
              </w:rPr>
              <w:t>2.2</w:t>
            </w:r>
            <w:r w:rsidRPr="00223D22">
              <w:rPr>
                <w:rStyle w:val="ae"/>
                <w:noProof/>
              </w:rPr>
              <w:t xml:space="preserve"> Функциональная модель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FFE5D" w14:textId="4110614B" w:rsidR="000F5496" w:rsidRDefault="000F5496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3882530" w:history="1">
            <w:r w:rsidRPr="00223D22">
              <w:rPr>
                <w:rStyle w:val="ae"/>
                <w:noProof/>
                <w:lang w:val="en-US"/>
              </w:rPr>
              <w:t>2.3</w:t>
            </w:r>
            <w:r w:rsidRPr="00223D22">
              <w:rPr>
                <w:rStyle w:val="ae"/>
                <w:noProof/>
              </w:rPr>
              <w:t xml:space="preserve"> Информационная модель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_Toc223882530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D260" w14:textId="694E038F" w:rsidR="005824B3" w:rsidRDefault="005824B3"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9B7D81C" w14:textId="77777777" w:rsidR="00195C6E" w:rsidRPr="007E5F60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  <w:lang w:val="en-US"/>
        </w:rPr>
      </w:pPr>
    </w:p>
    <w:p w14:paraId="4CEA9086" w14:textId="77777777" w:rsidR="00195C6E" w:rsidRPr="00A51BFD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br w:type="page"/>
      </w:r>
    </w:p>
    <w:p w14:paraId="5DB7432A" w14:textId="77777777" w:rsidR="00195C6E" w:rsidRPr="0028600E" w:rsidRDefault="00195C6E" w:rsidP="0028600E">
      <w:pPr>
        <w:pStyle w:val="1"/>
        <w:jc w:val="center"/>
      </w:pPr>
      <w:bookmarkStart w:id="0" w:name="_Toc223876990"/>
      <w:bookmarkStart w:id="1" w:name="_Toc223877022"/>
      <w:bookmarkStart w:id="2" w:name="_Toc223882520"/>
      <w:bookmarkStart w:id="3" w:name="_Hlk223876378"/>
      <w:r w:rsidRPr="0028600E">
        <w:lastRenderedPageBreak/>
        <w:t>ВВЕДЕНИЕ</w:t>
      </w:r>
      <w:bookmarkEnd w:id="0"/>
      <w:bookmarkEnd w:id="1"/>
      <w:bookmarkEnd w:id="2"/>
    </w:p>
    <w:p w14:paraId="5A987DF8" w14:textId="77777777" w:rsidR="00195C6E" w:rsidRPr="00A51BFD" w:rsidRDefault="00195C6E" w:rsidP="00195C6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41FFEC4" w14:textId="77777777" w:rsidR="00097C17" w:rsidRPr="00097C17" w:rsidRDefault="00097C17" w:rsidP="00097C17">
      <w:pPr>
        <w:pStyle w:val="a3"/>
        <w:ind w:firstLine="709"/>
      </w:pPr>
      <w:r w:rsidRPr="00097C17">
        <w:t>В условиях цифровизации общества многие процессы принятия коллективных решений переходят в электронную форму. Одной из таких сфер является организация голосований. Онлайн-голосование упрощает участие пользователей в принятии решений, снижает организационные затраты и ускоряет обработку результатов. Однако традиционные электронные системы голосования имеют ряд ограничений, связанных с доверием, прозрачностью и безопасностью.</w:t>
      </w:r>
    </w:p>
    <w:p w14:paraId="6A7D8E66" w14:textId="77777777" w:rsidR="00097C17" w:rsidRPr="00097C17" w:rsidRDefault="00097C17" w:rsidP="00097C17">
      <w:pPr>
        <w:pStyle w:val="a3"/>
        <w:ind w:firstLine="709"/>
      </w:pPr>
      <w:r w:rsidRPr="00097C17">
        <w:t>Основной проблемой централизованных систем является необходимость доверия к организации, управляющей голосованием. Пользователи не всегда могут убедиться в корректности подсчёта голосов и в том, что их голос был учтён без изменений. Кроме того, централизованные базы данных уязвимы к несанкционированному доступу и модификации информации. В ряде случаев голосующие принадлежат к распределённым сообществам, где отсутствует единый центр управления, а решения принимаются совместно. В таких сценариях традиционные централизованные системы не позволяют эффективно обеспечивать прозрачность и контроль со стороны всех участников.</w:t>
      </w:r>
    </w:p>
    <w:p w14:paraId="6DCCE027" w14:textId="77777777" w:rsidR="00097C17" w:rsidRPr="00097C17" w:rsidRDefault="00097C17" w:rsidP="00097C17">
      <w:pPr>
        <w:pStyle w:val="a3"/>
        <w:ind w:firstLine="709"/>
      </w:pPr>
      <w:r w:rsidRPr="00097C17">
        <w:t>Одним из перспективных решений является использование технологии блокчейн. Она позволяет создавать децентрализованные системы голосования, в которых каждый голос фиксируется и не может быть изменён после записи, а также обеспечивается возможность независимой проверки корректности подсчёта голосов каждым участником. Такая архитектура гарантирует прозрачность, защиту данных и доверие к результатам даже в распределённых сообществах.</w:t>
      </w:r>
    </w:p>
    <w:p w14:paraId="67C03718" w14:textId="19FDE332" w:rsidR="00097C17" w:rsidRPr="00097C17" w:rsidRDefault="00097C17" w:rsidP="00097C17">
      <w:pPr>
        <w:pStyle w:val="a3"/>
        <w:ind w:firstLine="709"/>
      </w:pPr>
      <w:r w:rsidRPr="00097C17">
        <w:t>Целью данной работы является разработка децентрализованной платформы онлайн-голосования на основе блокчейн-технологии, обеспечивающей прозрачность, безопасность</w:t>
      </w:r>
      <w:r w:rsidR="00D90893">
        <w:t xml:space="preserve"> и</w:t>
      </w:r>
      <w:r w:rsidRPr="00097C17">
        <w:t xml:space="preserve"> возможность независимой проверки результатов.</w:t>
      </w:r>
    </w:p>
    <w:p w14:paraId="540E8888" w14:textId="77777777" w:rsidR="00097C17" w:rsidRPr="00097C17" w:rsidRDefault="00097C17" w:rsidP="00097C17">
      <w:pPr>
        <w:pStyle w:val="a3"/>
        <w:ind w:firstLine="709"/>
      </w:pPr>
      <w:r w:rsidRPr="00097C17">
        <w:t>В рамках дипломной работы будет разработана информационная модель платформы, включающая основные сущности системы: пользователей, голосования, варианты выбора и результаты. Особое внимание будет уделено смарт-контрактам, обеспечивающим регистрацию голосов и корректный подсчёт результатов.</w:t>
      </w:r>
    </w:p>
    <w:p w14:paraId="4C98AA10" w14:textId="77777777" w:rsidR="00097C17" w:rsidRPr="00097C17" w:rsidRDefault="00097C17" w:rsidP="00097C17">
      <w:pPr>
        <w:pStyle w:val="a3"/>
        <w:ind w:firstLine="709"/>
      </w:pPr>
      <w:r w:rsidRPr="00097C17">
        <w:t>Результатом работы станет программный комплекс платформы онлайн-голосования, обеспечивающий прозрачность проведения голосований, защиту данных пользователей и возможность проверки результатов. Разработанная система может применяться в образовательных учреждениях, корпоративных организациях, онлайн-сообществах и других сферах, где требуется проведение честных и безопасных процедур коллективного голосования.</w:t>
      </w:r>
    </w:p>
    <w:p w14:paraId="43BDB7DE" w14:textId="3184FB9A" w:rsidR="00B010C6" w:rsidRDefault="00F83271" w:rsidP="00032180">
      <w:pPr>
        <w:pStyle w:val="a3"/>
        <w:ind w:firstLine="709"/>
      </w:pPr>
      <w:r w:rsidRPr="00F83271">
        <w:t xml:space="preserve">Задачами дипломной работы являются: </w:t>
      </w:r>
    </w:p>
    <w:p w14:paraId="62819140" w14:textId="42A5D38C" w:rsidR="0075708B" w:rsidRPr="00597214" w:rsidRDefault="0075708B" w:rsidP="00AD2A19">
      <w:pPr>
        <w:pStyle w:val="a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bookmarkStart w:id="4" w:name="_Toc223821110"/>
      <w:r w:rsidRPr="00AD2A19">
        <w:rPr>
          <w:rFonts w:ascii="Times New Roman" w:hAnsi="Times New Roman" w:cs="Times New Roman"/>
          <w:sz w:val="28"/>
          <w:szCs w:val="28"/>
        </w:rPr>
        <w:t>изуч</w:t>
      </w:r>
      <w:r w:rsidR="00192E16">
        <w:rPr>
          <w:rFonts w:ascii="Times New Roman" w:hAnsi="Times New Roman" w:cs="Times New Roman"/>
          <w:sz w:val="28"/>
          <w:szCs w:val="28"/>
        </w:rPr>
        <w:t>ение</w:t>
      </w:r>
      <w:r w:rsidRPr="00AD2A19">
        <w:rPr>
          <w:rFonts w:ascii="Times New Roman" w:hAnsi="Times New Roman" w:cs="Times New Roman"/>
          <w:sz w:val="28"/>
          <w:szCs w:val="28"/>
        </w:rPr>
        <w:t xml:space="preserve"> особенност</w:t>
      </w:r>
      <w:r w:rsidR="00192E16">
        <w:rPr>
          <w:rFonts w:ascii="Times New Roman" w:hAnsi="Times New Roman" w:cs="Times New Roman"/>
          <w:sz w:val="28"/>
          <w:szCs w:val="28"/>
        </w:rPr>
        <w:t>ей</w:t>
      </w:r>
      <w:r w:rsidRPr="00AD2A19">
        <w:rPr>
          <w:rFonts w:ascii="Times New Roman" w:hAnsi="Times New Roman" w:cs="Times New Roman"/>
          <w:sz w:val="28"/>
          <w:szCs w:val="28"/>
        </w:rPr>
        <w:t xml:space="preserve"> разработки современных Web-приложений и клиент-серверных архитектур;</w:t>
      </w:r>
    </w:p>
    <w:p w14:paraId="1FAE3B3D" w14:textId="6A30C720" w:rsidR="0075708B" w:rsidRPr="00CC4171" w:rsidRDefault="009E1523" w:rsidP="00D05765">
      <w:pPr>
        <w:pStyle w:val="a7"/>
        <w:widowControl w:val="0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</w:t>
      </w:r>
      <w:r w:rsidR="0075708B" w:rsidRPr="0075708B">
        <w:rPr>
          <w:rFonts w:ascii="Times New Roman" w:hAnsi="Times New Roman" w:cs="Times New Roman"/>
          <w:sz w:val="28"/>
          <w:szCs w:val="28"/>
        </w:rPr>
        <w:t>анализ</w:t>
      </w:r>
      <w:r w:rsidR="00B96EFB">
        <w:rPr>
          <w:rFonts w:ascii="Times New Roman" w:hAnsi="Times New Roman" w:cs="Times New Roman"/>
          <w:sz w:val="28"/>
          <w:szCs w:val="28"/>
        </w:rPr>
        <w:t>а</w:t>
      </w:r>
      <w:r w:rsidR="0075708B" w:rsidRPr="0075708B">
        <w:rPr>
          <w:rFonts w:ascii="Times New Roman" w:hAnsi="Times New Roman" w:cs="Times New Roman"/>
          <w:sz w:val="28"/>
          <w:szCs w:val="28"/>
        </w:rPr>
        <w:t xml:space="preserve"> технологии блокчейн и возможностей её применения в сфере онлайн-голосований;</w:t>
      </w:r>
    </w:p>
    <w:p w14:paraId="7A2357B7" w14:textId="4FCDF5E9" w:rsidR="0075708B" w:rsidRDefault="0075708B" w:rsidP="0022375D">
      <w:pPr>
        <w:pStyle w:val="a7"/>
        <w:widowControl w:val="0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75708B">
        <w:rPr>
          <w:rFonts w:ascii="Times New Roman" w:hAnsi="Times New Roman" w:cs="Times New Roman"/>
          <w:sz w:val="28"/>
          <w:szCs w:val="28"/>
        </w:rPr>
        <w:t>разработ</w:t>
      </w:r>
      <w:r w:rsidR="008A53AC">
        <w:rPr>
          <w:rFonts w:ascii="Times New Roman" w:hAnsi="Times New Roman" w:cs="Times New Roman"/>
          <w:sz w:val="28"/>
          <w:szCs w:val="28"/>
        </w:rPr>
        <w:t>ка</w:t>
      </w:r>
      <w:r w:rsidRPr="0075708B">
        <w:rPr>
          <w:rFonts w:ascii="Times New Roman" w:hAnsi="Times New Roman" w:cs="Times New Roman"/>
          <w:sz w:val="28"/>
          <w:szCs w:val="28"/>
        </w:rPr>
        <w:t xml:space="preserve"> архитектур</w:t>
      </w:r>
      <w:r w:rsidR="00FD1083">
        <w:rPr>
          <w:rFonts w:ascii="Times New Roman" w:hAnsi="Times New Roman" w:cs="Times New Roman"/>
          <w:sz w:val="28"/>
          <w:szCs w:val="28"/>
        </w:rPr>
        <w:t>ы</w:t>
      </w:r>
      <w:r w:rsidRPr="0075708B">
        <w:rPr>
          <w:rFonts w:ascii="Times New Roman" w:hAnsi="Times New Roman" w:cs="Times New Roman"/>
          <w:sz w:val="28"/>
          <w:szCs w:val="28"/>
        </w:rPr>
        <w:t xml:space="preserve"> Web-приложения для проведения голосований с учётом различных сценариев: студенческие выборы, онлайн-сообщества и </w:t>
      </w:r>
      <w:r w:rsidRPr="0075708B">
        <w:rPr>
          <w:rFonts w:ascii="Times New Roman" w:hAnsi="Times New Roman" w:cs="Times New Roman"/>
          <w:sz w:val="28"/>
          <w:szCs w:val="28"/>
        </w:rPr>
        <w:lastRenderedPageBreak/>
        <w:t>конкурсы/хакатоны;</w:t>
      </w:r>
    </w:p>
    <w:p w14:paraId="38E90F67" w14:textId="4E932E5B" w:rsidR="0075708B" w:rsidRDefault="004C1929" w:rsidP="00D84D5C">
      <w:pPr>
        <w:pStyle w:val="a7"/>
        <w:widowControl w:val="0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проектирование </w:t>
      </w:r>
      <w:r w:rsidR="0075708B" w:rsidRPr="0075708B">
        <w:rPr>
          <w:rFonts w:ascii="Times New Roman" w:hAnsi="Times New Roman" w:cs="Times New Roman"/>
          <w:sz w:val="28"/>
          <w:szCs w:val="28"/>
        </w:rPr>
        <w:t>структур</w:t>
      </w:r>
      <w:r w:rsidR="00FA6F2D">
        <w:rPr>
          <w:rFonts w:ascii="Times New Roman" w:hAnsi="Times New Roman" w:cs="Times New Roman"/>
          <w:sz w:val="28"/>
          <w:szCs w:val="28"/>
        </w:rPr>
        <w:t>ы</w:t>
      </w:r>
      <w:r w:rsidR="0075708B" w:rsidRPr="0075708B">
        <w:rPr>
          <w:rFonts w:ascii="Times New Roman" w:hAnsi="Times New Roman" w:cs="Times New Roman"/>
          <w:sz w:val="28"/>
          <w:szCs w:val="28"/>
        </w:rPr>
        <w:t xml:space="preserve"> базы данных и механизм взаимодействия с блокчейн-смарт-контрактами для регистрации и проверки голосов;</w:t>
      </w:r>
    </w:p>
    <w:p w14:paraId="6000A913" w14:textId="2FFD7AC1" w:rsidR="0075708B" w:rsidRDefault="0075708B" w:rsidP="006A6BC5">
      <w:pPr>
        <w:pStyle w:val="a7"/>
        <w:widowControl w:val="0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E0743F">
        <w:rPr>
          <w:rFonts w:ascii="Times New Roman" w:hAnsi="Times New Roman" w:cs="Times New Roman"/>
          <w:sz w:val="28"/>
          <w:szCs w:val="28"/>
        </w:rPr>
        <w:t>реализ</w:t>
      </w:r>
      <w:r w:rsidR="007C7083">
        <w:rPr>
          <w:rFonts w:ascii="Times New Roman" w:hAnsi="Times New Roman" w:cs="Times New Roman"/>
          <w:sz w:val="28"/>
          <w:szCs w:val="28"/>
        </w:rPr>
        <w:t>ация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программны</w:t>
      </w:r>
      <w:r w:rsidR="00B54EE7">
        <w:rPr>
          <w:rFonts w:ascii="Times New Roman" w:hAnsi="Times New Roman" w:cs="Times New Roman"/>
          <w:sz w:val="28"/>
          <w:szCs w:val="28"/>
        </w:rPr>
        <w:t>х</w:t>
      </w:r>
      <w:r w:rsidRPr="00E0743F">
        <w:rPr>
          <w:rFonts w:ascii="Times New Roman" w:hAnsi="Times New Roman" w:cs="Times New Roman"/>
          <w:sz w:val="28"/>
          <w:szCs w:val="28"/>
        </w:rPr>
        <w:t xml:space="preserve"> модул</w:t>
      </w:r>
      <w:r w:rsidR="00982ACC">
        <w:rPr>
          <w:rFonts w:ascii="Times New Roman" w:hAnsi="Times New Roman" w:cs="Times New Roman"/>
          <w:sz w:val="28"/>
          <w:szCs w:val="28"/>
        </w:rPr>
        <w:t>ей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приложения, включая пользовательский интерфейс, систему регистрации и подсчёта голосов, интеграцию с уведомлениями и смарт-контрактами;</w:t>
      </w:r>
    </w:p>
    <w:p w14:paraId="146322C2" w14:textId="3F7CFA61" w:rsidR="0075708B" w:rsidRPr="0075708B" w:rsidRDefault="0075708B" w:rsidP="00254D10">
      <w:pPr>
        <w:pStyle w:val="a7"/>
        <w:widowControl w:val="0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75708B">
        <w:rPr>
          <w:rFonts w:ascii="Times New Roman" w:hAnsi="Times New Roman" w:cs="Times New Roman"/>
          <w:sz w:val="28"/>
          <w:szCs w:val="28"/>
        </w:rPr>
        <w:t>прове</w:t>
      </w:r>
      <w:r w:rsidR="00002C38">
        <w:rPr>
          <w:rFonts w:ascii="Times New Roman" w:hAnsi="Times New Roman" w:cs="Times New Roman"/>
          <w:sz w:val="28"/>
          <w:szCs w:val="28"/>
        </w:rPr>
        <w:t>дение</w:t>
      </w:r>
      <w:r w:rsidRPr="0075708B">
        <w:rPr>
          <w:rFonts w:ascii="Times New Roman" w:hAnsi="Times New Roman" w:cs="Times New Roman"/>
          <w:sz w:val="28"/>
          <w:szCs w:val="28"/>
        </w:rPr>
        <w:t xml:space="preserve"> тестировани</w:t>
      </w:r>
      <w:r w:rsidR="009653DD">
        <w:rPr>
          <w:rFonts w:ascii="Times New Roman" w:hAnsi="Times New Roman" w:cs="Times New Roman"/>
          <w:sz w:val="28"/>
          <w:szCs w:val="28"/>
        </w:rPr>
        <w:t>я</w:t>
      </w:r>
      <w:r w:rsidRPr="0075708B">
        <w:rPr>
          <w:rFonts w:ascii="Times New Roman" w:hAnsi="Times New Roman" w:cs="Times New Roman"/>
          <w:sz w:val="28"/>
          <w:szCs w:val="28"/>
        </w:rPr>
        <w:t xml:space="preserve"> разработанного программного обеспечения, проверить корректность учёта голосов и оценить работоспособность платформы в разных сценариях голосований.</w:t>
      </w:r>
    </w:p>
    <w:p w14:paraId="0C772172" w14:textId="2252454B" w:rsidR="0075708B" w:rsidRPr="00EF43FC" w:rsidRDefault="0075708B" w:rsidP="00EF43FC">
      <w:pPr>
        <w:spacing w:after="0"/>
        <w:ind w:left="720"/>
        <w:rPr>
          <w:rFonts w:ascii="Times New Roman" w:hAnsi="Times New Roman" w:cs="Times New Roman"/>
          <w:sz w:val="28"/>
          <w:szCs w:val="28"/>
        </w:rPr>
      </w:pPr>
    </w:p>
    <w:p w14:paraId="478F7DC8" w14:textId="77777777" w:rsidR="0075708B" w:rsidRPr="0075708B" w:rsidRDefault="0075708B" w:rsidP="0075708B">
      <w:pPr>
        <w:widowControl w:val="0"/>
        <w:spacing w:after="0"/>
        <w:rPr>
          <w:rFonts w:ascii="Times New Roman" w:hAnsi="Times New Roman" w:cs="Times New Roman"/>
          <w:sz w:val="28"/>
          <w:szCs w:val="28"/>
        </w:rPr>
      </w:pPr>
    </w:p>
    <w:p w14:paraId="48F5774A" w14:textId="77777777" w:rsidR="00192E16" w:rsidRDefault="00192E16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5" w:name="_Toc223882521"/>
      <w:r>
        <w:br w:type="page"/>
      </w:r>
    </w:p>
    <w:p w14:paraId="6D63092D" w14:textId="4D2614B6" w:rsidR="00195C6E" w:rsidRPr="00A51BFD" w:rsidRDefault="00195C6E" w:rsidP="00192E16">
      <w:pPr>
        <w:pStyle w:val="1"/>
        <w:ind w:left="720"/>
      </w:pPr>
      <w:r w:rsidRPr="00A51BFD">
        <w:lastRenderedPageBreak/>
        <w:t>АНАЛИЗ ПРЕДМЕТНОЙ ОБЛАСТИ</w:t>
      </w:r>
      <w:bookmarkEnd w:id="4"/>
      <w:bookmarkEnd w:id="5"/>
    </w:p>
    <w:p w14:paraId="0B640487" w14:textId="77777777" w:rsidR="00195C6E" w:rsidRPr="00A51BFD" w:rsidRDefault="00195C6E" w:rsidP="00195C6E">
      <w:pPr>
        <w:pStyle w:val="ac"/>
        <w:outlineLvl w:val="1"/>
        <w:rPr>
          <w:rFonts w:ascii="Times New Roman" w:hAnsi="Times New Roman" w:cs="Times New Roman"/>
          <w:sz w:val="28"/>
          <w:szCs w:val="28"/>
        </w:rPr>
      </w:pPr>
    </w:p>
    <w:p w14:paraId="1EC0D029" w14:textId="2C47FCA4" w:rsidR="00195C6E" w:rsidRDefault="00591A1C" w:rsidP="00195C6E">
      <w:pPr>
        <w:pStyle w:val="1"/>
        <w:numPr>
          <w:ilvl w:val="1"/>
          <w:numId w:val="2"/>
        </w:numPr>
        <w:ind w:left="1094" w:hanging="374"/>
        <w:rPr>
          <w:lang w:val="en-US"/>
        </w:rPr>
      </w:pPr>
      <w:bookmarkStart w:id="6" w:name="_Toc223882522"/>
      <w:r w:rsidRPr="00591A1C">
        <w:t>Анализ предметной области</w:t>
      </w:r>
      <w:bookmarkEnd w:id="6"/>
    </w:p>
    <w:p w14:paraId="7C79FA7C" w14:textId="77777777" w:rsidR="00D36D76" w:rsidRPr="00D36D76" w:rsidRDefault="00D36D76" w:rsidP="00617B5C">
      <w:pPr>
        <w:spacing w:after="0"/>
        <w:rPr>
          <w:lang w:val="en-US"/>
        </w:rPr>
      </w:pPr>
    </w:p>
    <w:p w14:paraId="439ABE5A" w14:textId="77777777" w:rsidR="00BA47EF" w:rsidRPr="00BA47EF" w:rsidRDefault="00195C6E" w:rsidP="00BA47EF">
      <w:pPr>
        <w:pStyle w:val="a3"/>
      </w:pPr>
      <w:r w:rsidRPr="00A51BFD">
        <w:tab/>
      </w:r>
      <w:bookmarkEnd w:id="3"/>
      <w:r w:rsidR="00BA47EF" w:rsidRPr="00BA47EF">
        <w:t>Процедура голосования является одним из основных механизмов принятия коллективных решений в различных сферах деятельности. Голосование используется в государственных структурах, корпоративном управлении, образовательных учреждениях, общественных организациях и других системах, где требуется выражение мнения группы участников и определение итогового решения на основе большинства голосов.</w:t>
      </w:r>
    </w:p>
    <w:p w14:paraId="22856D05" w14:textId="77777777" w:rsidR="00BA47EF" w:rsidRPr="00BA47EF" w:rsidRDefault="00BA47EF" w:rsidP="00192A33">
      <w:pPr>
        <w:pStyle w:val="a3"/>
        <w:ind w:firstLine="709"/>
      </w:pPr>
      <w:r w:rsidRPr="00BA47EF">
        <w:t>С развитием информационных технологий широкое распространение получили системы электронного голосования. Электронное голосование представляет собой процесс подачи и подсчёта голосов с использованием информационных систем и сетевых технологий. Такие системы позволяют автоматизировать процедуру голосования, ускорить обработку результатов и обеспечить участие пользователей независимо от их географического расположения.</w:t>
      </w:r>
    </w:p>
    <w:p w14:paraId="73B428FD" w14:textId="77777777" w:rsidR="00BA47EF" w:rsidRPr="00BA47EF" w:rsidRDefault="00BA47EF" w:rsidP="00192A33">
      <w:pPr>
        <w:pStyle w:val="a3"/>
        <w:ind w:firstLine="709"/>
      </w:pPr>
      <w:r w:rsidRPr="00BA47EF">
        <w:t>Онлайн-платформы голосования активно применяются в различных областях. Например, они используются при проведении корпоративных опросов, голосований в образовательных учреждениях, выборах органов студенческого самоуправления, принятии решений в онлайн-сообществах и организациях, а также при проведении конкурсов, хакатонов и научных конференций. Использование цифровых платформ позволяет существенно повысить удобство участия пользователей и сократить организационные расходы.</w:t>
      </w:r>
    </w:p>
    <w:p w14:paraId="61955962" w14:textId="77777777" w:rsidR="00BA47EF" w:rsidRPr="00BA47EF" w:rsidRDefault="00BA47EF" w:rsidP="00192A33">
      <w:pPr>
        <w:pStyle w:val="a3"/>
        <w:ind w:firstLine="709"/>
      </w:pPr>
      <w:r w:rsidRPr="00BA47EF">
        <w:t>Однако существующие системы электронного голосования в большинстве случаев основаны на централизованной архитектуре. Это означает, что все данные о голосовании, включая информацию о пользователях и их голосах, хранятся на серверах одной организации или оператора системы. Подобный подход вызывает ряд проблем, связанных с безопасностью, прозрачностью и доверием пользователей.</w:t>
      </w:r>
    </w:p>
    <w:p w14:paraId="3992FEF6" w14:textId="77777777" w:rsidR="00BA47EF" w:rsidRPr="00BA47EF" w:rsidRDefault="00BA47EF" w:rsidP="00192A33">
      <w:pPr>
        <w:pStyle w:val="a3"/>
        <w:ind w:firstLine="709"/>
      </w:pPr>
      <w:r w:rsidRPr="00BA47EF">
        <w:t>Одной из ключевых проблем централизованных систем является возможность изменения или удаления данных администраторами системы либо злоумышленниками при получении доступа к серверу. Пользователи не всегда имеют возможность убедиться в том, что их голос был корректно зафиксирован и учтён при подсчёте результатов. В ряде случаев участники голосования принадлежат к распределённым сообществам, где отсутствует единый центр управления, а решения принимаются совместно. В таких сценариях традиционные централизованные системы не обеспечивают прозрачность и контроль со стороны всех участников.</w:t>
      </w:r>
    </w:p>
    <w:p w14:paraId="574BEE98" w14:textId="77777777" w:rsidR="00BA47EF" w:rsidRPr="00BA47EF" w:rsidRDefault="00BA47EF" w:rsidP="00192A33">
      <w:pPr>
        <w:pStyle w:val="a3"/>
        <w:ind w:firstLine="709"/>
      </w:pPr>
      <w:r w:rsidRPr="00BA47EF">
        <w:t>Другой важной проблемой является проверяемость процедуры голосования. Участники должны иметь возможность самостоятельно убедиться в корректности проведения голосования и в том, что результаты получены без манипуляций. В традиционных электронных системах такие механизмы часто отсутствуют или реализованы недостаточно эффективно.</w:t>
      </w:r>
    </w:p>
    <w:p w14:paraId="170D2526" w14:textId="77777777" w:rsidR="00BA47EF" w:rsidRPr="00BA47EF" w:rsidRDefault="00BA47EF" w:rsidP="00192A33">
      <w:pPr>
        <w:pStyle w:val="a3"/>
        <w:ind w:firstLine="709"/>
      </w:pPr>
      <w:r w:rsidRPr="00BA47EF">
        <w:t xml:space="preserve">В связи с перечисленными проблемами возрастает интерес к использованию децентрализованных технологий для реализации систем голосования. Одним из наиболее перспективных решений является применение технологии блокчейн. Блокчейн </w:t>
      </w:r>
      <w:r w:rsidRPr="00BA47EF">
        <w:lastRenderedPageBreak/>
        <w:t>представляет собой распределённую систему хранения данных, в которой информация записывается в виде последовательности блоков и защищается с использованием криптографических методов. Основным преимуществом блокчейна является невозможность изменения ранее записанных данных без согласия участников сети.</w:t>
      </w:r>
    </w:p>
    <w:p w14:paraId="6E56D3CE" w14:textId="77777777" w:rsidR="00BA47EF" w:rsidRPr="00BA47EF" w:rsidRDefault="00BA47EF" w:rsidP="00192A33">
      <w:pPr>
        <w:pStyle w:val="a3"/>
        <w:ind w:firstLine="709"/>
      </w:pPr>
      <w:r w:rsidRPr="00BA47EF">
        <w:t>Использование блокчейн-технологии позволяет обеспечить прозрачность процесса голосования, повысить уровень доверия пользователей к системе и предоставить возможность независимой проверки результатов. Каждый голос фиксируется в блокчейне в виде транзакции или хэша, что обеспечивает неизменяемость данных и позволяет участникам проверить факт учёта своего голоса. Такая архитектура особенно актуальна для распределённых сообществ и сценариев, где отсутствует единый центр управления, а решения принимаются совместно.</w:t>
      </w:r>
    </w:p>
    <w:p w14:paraId="14087E19" w14:textId="77777777" w:rsidR="00BA47EF" w:rsidRPr="00BA47EF" w:rsidRDefault="00BA47EF" w:rsidP="00192A33">
      <w:pPr>
        <w:pStyle w:val="a3"/>
        <w:ind w:firstLine="709"/>
      </w:pPr>
      <w:r w:rsidRPr="00BA47EF">
        <w:t>Таким образом, анализ предметной области показывает, что существующие системы электронного голосования обладают рядом ограничений, связанных с централизованным хранением данных и недостаточной прозрачностью процедур. Применение блокчейн-технологий и смарт-контрактов позволяет устранить часть этих проблем и создать более надёжные, прозрачные и проверяемые системы онлайн-голосования.</w:t>
      </w:r>
    </w:p>
    <w:p w14:paraId="360A319E" w14:textId="24DA4D17" w:rsidR="00195C6E" w:rsidRPr="00CA6D83" w:rsidRDefault="00195C6E" w:rsidP="00BA47EF">
      <w:pPr>
        <w:pStyle w:val="a3"/>
      </w:pPr>
    </w:p>
    <w:p w14:paraId="401E4EFE" w14:textId="5496A33E" w:rsidR="00195C6E" w:rsidRPr="00A51BFD" w:rsidRDefault="00195C6E" w:rsidP="00FA428B">
      <w:pPr>
        <w:pStyle w:val="2"/>
        <w:numPr>
          <w:ilvl w:val="1"/>
          <w:numId w:val="2"/>
        </w:numPr>
        <w:ind w:left="1094" w:hanging="374"/>
      </w:pPr>
      <w:bookmarkStart w:id="7" w:name="_Toc223826613"/>
      <w:bookmarkStart w:id="8" w:name="_Toc223882523"/>
      <w:r w:rsidRPr="00A51BFD">
        <w:t>Аналитический обзор существующих аналогов</w:t>
      </w:r>
      <w:bookmarkEnd w:id="7"/>
      <w:bookmarkEnd w:id="8"/>
    </w:p>
    <w:p w14:paraId="65C942E2" w14:textId="77777777" w:rsidR="00195C6E" w:rsidRDefault="00195C6E" w:rsidP="001D7F18">
      <w:pPr>
        <w:pStyle w:val="a3"/>
      </w:pPr>
    </w:p>
    <w:p w14:paraId="467F2704" w14:textId="708BAB78" w:rsidR="00612A0E" w:rsidRDefault="00612A0E" w:rsidP="00612A0E">
      <w:r>
        <w:t>Добавить фотки и пересмотреть</w:t>
      </w:r>
    </w:p>
    <w:p w14:paraId="3E772E65" w14:textId="77777777" w:rsidR="00612A0E" w:rsidRPr="00612A0E" w:rsidRDefault="00612A0E" w:rsidP="00612A0E"/>
    <w:p w14:paraId="7517C56B" w14:textId="53A67B2D" w:rsidR="00195C6E" w:rsidRPr="00A51BFD" w:rsidRDefault="00F123A6" w:rsidP="001D7F18">
      <w:pPr>
        <w:pStyle w:val="a3"/>
      </w:pPr>
      <w:r w:rsidRPr="00CA6D83">
        <w:tab/>
      </w:r>
      <w:r w:rsidR="00195C6E" w:rsidRPr="00A51BFD">
        <w:t>С развитием цифровых технологий появилось большое количество систем электронного голосования, предназначенных для проведения опросов, выборов и принятия коллективных решений. Такие платформы позволяют автоматизировать процесс голосования, упростить участие пользователей и ускорить обработку результатов. Однако большинство существующих решений имеют централизованную архитектуру и обладают рядом ограничений, связанных с безопасностью, прозрачностью и возможностью независимой проверки результатов.</w:t>
      </w:r>
    </w:p>
    <w:p w14:paraId="2BFD9A99" w14:textId="0DD6BEE0" w:rsidR="00195C6E" w:rsidRPr="00A51BFD" w:rsidRDefault="00A11D66" w:rsidP="001D7F18">
      <w:pPr>
        <w:pStyle w:val="a3"/>
      </w:pPr>
      <w:r w:rsidRPr="00CA6D83">
        <w:tab/>
      </w:r>
      <w:r w:rsidR="00195C6E" w:rsidRPr="00A51BFD">
        <w:t>Одной из наиболее известных платформ онлайн-голосования является система SurveyMonkey. Данная платформа предназначена для проведения опросов и голосований в сети Интернет. Система предоставляет пользователям удобный интерфейс для создания опросов, формирования вариантов ответов и анализа результатов. Пользователи могут участвовать в голосовании через веб-интерфейс или по ссылке, предоставленной организатором. Несмотря на удобство использования и широкие функциональные возможности, данная система является полностью централизованной. Все данные хранятся на серверах компании, а пользователи не имеют возможности проверить неизменность результатов голосования.</w:t>
      </w:r>
    </w:p>
    <w:p w14:paraId="3B20BBD2" w14:textId="02655618" w:rsidR="00195C6E" w:rsidRPr="00A51BFD" w:rsidRDefault="00A11D66" w:rsidP="001D7F18">
      <w:pPr>
        <w:pStyle w:val="a3"/>
      </w:pPr>
      <w:r w:rsidRPr="00CA6D83">
        <w:tab/>
      </w:r>
      <w:r w:rsidR="00195C6E" w:rsidRPr="00A51BFD">
        <w:t xml:space="preserve">Другим распространённым сервисом является Google Forms, который также используется для проведения опросов и голосований. Платформа позволяет быстро создавать формы для голосования, распространять их среди участников и автоматически собирать результаты. Одним из преимуществ системы является простота использования и интеграция с другими сервисами. Однако данная платформа также не обеспечивает </w:t>
      </w:r>
      <w:r w:rsidR="00195C6E" w:rsidRPr="00A51BFD">
        <w:lastRenderedPageBreak/>
        <w:t>прозрачности процедуры голосования. Участники не имеют возможности проверить, был ли их голос учтён корректно, а результаты полностью контролируются владельцем формы.</w:t>
      </w:r>
    </w:p>
    <w:p w14:paraId="71D231C4" w14:textId="04A48B79" w:rsidR="00195C6E" w:rsidRPr="00A51BFD" w:rsidRDefault="00A11D66" w:rsidP="001D7F18">
      <w:pPr>
        <w:pStyle w:val="a3"/>
      </w:pPr>
      <w:r w:rsidRPr="00CA6D83">
        <w:tab/>
      </w:r>
      <w:r w:rsidR="00195C6E" w:rsidRPr="00A51BFD">
        <w:t>Отдельную категорию составляют специализированные системы электронного голосования, предназначенные для проведения официальных или корпоративных выборов. Примером такой системы является Helios Voting, которая используется для проведения защищённых онлайн-выборов. Данная система использует криптографические методы для обеспечения анонимности и проверки голосов. Helios предоставляет возможность независимой проверки результатов голосования, что повышает доверие участников к системе. Однако архитектура данной платформы остаётся централизованной, а управление системой осуществляется ограниченным кругом администраторов.</w:t>
      </w:r>
    </w:p>
    <w:p w14:paraId="27CC1B2C" w14:textId="37874FA4" w:rsidR="00195C6E" w:rsidRPr="00A51BFD" w:rsidRDefault="00A11D66" w:rsidP="001D7F18">
      <w:pPr>
        <w:pStyle w:val="a3"/>
      </w:pPr>
      <w:r w:rsidRPr="00CA6D83">
        <w:tab/>
      </w:r>
      <w:r w:rsidR="00195C6E" w:rsidRPr="00A51BFD">
        <w:t>В последние годы активно развиваются системы голосования, использующие технологию блокчейн. Одним из примеров является платформа Voatz, предназначенная для проведения удалённых голосований с использованием мобильных устройств. В системе используется блокчейн для хранения информации о голосах и повышения прозрачности процедуры. Однако такие решения пока имеют ограниченное распространение и часто требуют специализированной инфраструктуры или мобильных приложений.</w:t>
      </w:r>
    </w:p>
    <w:p w14:paraId="5C3B4146" w14:textId="5D071744" w:rsidR="00195C6E" w:rsidRPr="00A51BFD" w:rsidRDefault="00A11D66" w:rsidP="001D7F18">
      <w:pPr>
        <w:pStyle w:val="a3"/>
      </w:pPr>
      <w:r w:rsidRPr="00CA6D83">
        <w:tab/>
      </w:r>
      <w:r w:rsidR="00195C6E" w:rsidRPr="00A51BFD">
        <w:t>Проведённый анализ существующих систем показывает, что большинство современных платформ онлайн-голосования ориентированы на удобство использования и быстроту проведения опросов, однако не всегда обеспечивают достаточный уровень прозрачности и проверяемости результатов. Централизованное хранение данных создаёт потенциальные риски изменения информации, а также снижает уровень доверия пользователей к итогам голосования.</w:t>
      </w:r>
    </w:p>
    <w:p w14:paraId="6843EF8C" w14:textId="74146E4E" w:rsidR="00195C6E" w:rsidRPr="00A51BFD" w:rsidRDefault="00A11D66" w:rsidP="001D7F18">
      <w:pPr>
        <w:pStyle w:val="a3"/>
      </w:pPr>
      <w:r w:rsidRPr="00CA6D83">
        <w:tab/>
      </w:r>
      <w:r w:rsidR="00195C6E" w:rsidRPr="00A51BFD">
        <w:t>В связи с этим возникает необходимость разработки систем голосования, основанных на децентрализованных технологиях. Использование блокчейна и смарт-контрактов позволяет обеспечить неизменяемость записей, прозрачность процедуры голосования и возможность независимой проверки результатов всеми участниками. Разработка такой платформы позволит повысить уровень доверия пользователей к системам онлайн-голосования и расширить область их применения.</w:t>
      </w:r>
    </w:p>
    <w:p w14:paraId="1149B4E4" w14:textId="77777777" w:rsidR="00195C6E" w:rsidRPr="00A51BFD" w:rsidRDefault="00195C6E" w:rsidP="004C7ED4">
      <w:pPr>
        <w:pStyle w:val="2"/>
      </w:pPr>
    </w:p>
    <w:p w14:paraId="53AD38F0" w14:textId="77777777" w:rsidR="00195C6E" w:rsidRPr="00A51BFD" w:rsidRDefault="00195C6E" w:rsidP="001766D1">
      <w:pPr>
        <w:pStyle w:val="2"/>
        <w:numPr>
          <w:ilvl w:val="1"/>
          <w:numId w:val="2"/>
        </w:numPr>
        <w:ind w:left="1094" w:hanging="374"/>
      </w:pPr>
      <w:bookmarkStart w:id="9" w:name="_Toc223826614"/>
      <w:bookmarkStart w:id="10" w:name="_Toc223882524"/>
      <w:r w:rsidRPr="00A51BFD">
        <w:t>Обзор технологий для реализации программного обеспечения</w:t>
      </w:r>
      <w:bookmarkEnd w:id="9"/>
      <w:bookmarkEnd w:id="10"/>
    </w:p>
    <w:p w14:paraId="17EBD7C3" w14:textId="77777777" w:rsidR="002C70F5" w:rsidRDefault="002C70F5" w:rsidP="001D7F18">
      <w:pPr>
        <w:pStyle w:val="a3"/>
      </w:pPr>
    </w:p>
    <w:p w14:paraId="0D318575" w14:textId="77777777" w:rsidR="00BF6332" w:rsidRPr="005B4201" w:rsidRDefault="00BF1563" w:rsidP="00BF6332">
      <w:pPr>
        <w:pStyle w:val="a3"/>
      </w:pPr>
      <w:r w:rsidRPr="00CA6D83">
        <w:tab/>
      </w:r>
      <w:r w:rsidR="00BF6332" w:rsidRPr="005B4201">
        <w:t xml:space="preserve">Современные </w:t>
      </w:r>
      <w:r w:rsidR="00BF6332" w:rsidRPr="00B750AF">
        <w:rPr>
          <w:i/>
          <w:iCs/>
        </w:rPr>
        <w:t>Web</w:t>
      </w:r>
      <w:r w:rsidR="00BF6332" w:rsidRPr="005B4201">
        <w:t>-приложения разрабатываются с использованием разнообразных технологий и инструментов, которые позволяют создавать масштабируемые, надёжные и безопасные информационные системы. Для реализации системы онлайн-голосований, обеспечивающей прозрачность и возможность независимой проверки результатов, был выбран комплекс технологических решений, включающий клиентскую часть, серверную часть, систему управления базами данных и блокчейн-технологии.</w:t>
      </w:r>
    </w:p>
    <w:p w14:paraId="3FD99080" w14:textId="77777777" w:rsidR="00BF6332" w:rsidRPr="00BF6332" w:rsidRDefault="00BF6332" w:rsidP="001F3E20">
      <w:pPr>
        <w:pStyle w:val="a3"/>
        <w:ind w:firstLine="709"/>
      </w:pPr>
      <w:r w:rsidRPr="00BF6332">
        <w:t xml:space="preserve">Архитектура системы построена по принципу клиент-серверной модели: пользователь взаимодействует с интерфейсом веб-приложения через браузер, при этом клиентская часть отвечает за отображение интерфейса и обработку действий </w:t>
      </w:r>
      <w:r w:rsidRPr="00BF6332">
        <w:lastRenderedPageBreak/>
        <w:t xml:space="preserve">пользователя, а серверная часть обеспечивает обработку запросов, хранение данных и реализацию бизнес-логики. Взаимодействие между компонентами осуществляется через сетевые протоколы передачи данных и специализированные </w:t>
      </w:r>
      <w:r w:rsidRPr="00BF6332">
        <w:rPr>
          <w:i/>
          <w:iCs/>
        </w:rPr>
        <w:t>API</w:t>
      </w:r>
      <w:r w:rsidRPr="00BF6332">
        <w:t>-интерфейсы.</w:t>
      </w:r>
    </w:p>
    <w:p w14:paraId="188964C8" w14:textId="77777777" w:rsidR="00BF6332" w:rsidRPr="00BF6332" w:rsidRDefault="00BF6332" w:rsidP="00514040">
      <w:pPr>
        <w:pStyle w:val="a3"/>
        <w:ind w:firstLine="709"/>
      </w:pPr>
      <w:r w:rsidRPr="00BF6332">
        <w:rPr>
          <w:i/>
          <w:iCs/>
        </w:rPr>
        <w:t>JavaScript</w:t>
      </w:r>
      <w:r w:rsidRPr="00BF6332">
        <w:t xml:space="preserve"> является одним из ключевых языков программирования для разработки </w:t>
      </w:r>
      <w:r w:rsidRPr="00BF6332">
        <w:rPr>
          <w:i/>
          <w:iCs/>
        </w:rPr>
        <w:t>Web</w:t>
      </w:r>
      <w:r w:rsidRPr="00BF6332">
        <w:t xml:space="preserve">-приложений. Он применяется для создания интерактивных интерфейсов, обработки событий и динамического обновления содержимого страниц. Основными особенностями языка являются динамическая типизация, автоматическое управление памятью и поддержка асинхронного программирования. С помощью технологии </w:t>
      </w:r>
      <w:r w:rsidRPr="00BF6332">
        <w:rPr>
          <w:i/>
          <w:iCs/>
        </w:rPr>
        <w:t>AJAX</w:t>
      </w:r>
      <w:r w:rsidRPr="00BF6332">
        <w:t xml:space="preserve"> </w:t>
      </w:r>
      <w:r w:rsidRPr="00BF6332">
        <w:rPr>
          <w:i/>
          <w:iCs/>
        </w:rPr>
        <w:t>JavaScript</w:t>
      </w:r>
      <w:r w:rsidRPr="00BF6332">
        <w:t xml:space="preserve"> обеспечивает обмен данными между клиентом и сервером без полной перезагрузки страницы, что повышает скорость работы интерфейса и удобство взаимодействия с пользователем.</w:t>
      </w:r>
    </w:p>
    <w:p w14:paraId="69EBFDCF" w14:textId="77777777" w:rsidR="00BF6332" w:rsidRPr="00BF6332" w:rsidRDefault="00BF6332" w:rsidP="002364D8">
      <w:pPr>
        <w:pStyle w:val="a3"/>
        <w:ind w:firstLine="709"/>
      </w:pPr>
      <w:r w:rsidRPr="00BF6332">
        <w:t xml:space="preserve">Для построения пользовательского интерфейса используется библиотека </w:t>
      </w:r>
      <w:r w:rsidRPr="00BF6332">
        <w:rPr>
          <w:i/>
          <w:iCs/>
        </w:rPr>
        <w:t>React</w:t>
      </w:r>
      <w:r w:rsidRPr="00BF6332">
        <w:t xml:space="preserve">, которая широко применяется в современных </w:t>
      </w:r>
      <w:r w:rsidRPr="00BF6332">
        <w:rPr>
          <w:i/>
          <w:iCs/>
        </w:rPr>
        <w:t>Web</w:t>
      </w:r>
      <w:r w:rsidRPr="00BF6332">
        <w:t xml:space="preserve">-приложениях. </w:t>
      </w:r>
      <w:r w:rsidRPr="00BF6332">
        <w:rPr>
          <w:i/>
          <w:iCs/>
        </w:rPr>
        <w:t>React</w:t>
      </w:r>
      <w:r w:rsidRPr="00BF6332">
        <w:t xml:space="preserve"> поддерживает компонентный подход: интерфейс делится на отдельные компоненты, каждый из которых реализует определённую часть функциональности системы. Такой подход облегчает разработку, повышает повторное использование кода и упрощает поддержку программного обеспечения. Механизм </w:t>
      </w:r>
      <w:r w:rsidRPr="00BF6332">
        <w:rPr>
          <w:i/>
          <w:iCs/>
        </w:rPr>
        <w:t>Virtual DOM</w:t>
      </w:r>
      <w:r w:rsidRPr="00BF6332">
        <w:t xml:space="preserve">, используемый в </w:t>
      </w:r>
      <w:r w:rsidRPr="00BF6332">
        <w:rPr>
          <w:i/>
          <w:iCs/>
        </w:rPr>
        <w:t>React</w:t>
      </w:r>
      <w:r w:rsidRPr="00BF6332">
        <w:t>, позволяет оптимизировать обновление интерфейса, изменяя только те элементы, которые действительно были изменены, что повышает производительность приложения.</w:t>
      </w:r>
    </w:p>
    <w:p w14:paraId="1D74CE09" w14:textId="77777777" w:rsidR="00BF6332" w:rsidRPr="00BF6332" w:rsidRDefault="00BF6332" w:rsidP="00E67C33">
      <w:pPr>
        <w:pStyle w:val="a3"/>
        <w:ind w:firstLine="709"/>
      </w:pPr>
      <w:r w:rsidRPr="00BF6332">
        <w:t xml:space="preserve">Серверная часть разрабатывается на платформе </w:t>
      </w:r>
      <w:r w:rsidRPr="00BF6332">
        <w:rPr>
          <w:i/>
          <w:iCs/>
        </w:rPr>
        <w:t>ASP.NET</w:t>
      </w:r>
      <w:r w:rsidRPr="00BF6332">
        <w:t xml:space="preserve">, входящей в экосистему </w:t>
      </w:r>
      <w:r w:rsidRPr="00BF6332">
        <w:rPr>
          <w:i/>
          <w:iCs/>
        </w:rPr>
        <w:t>Microsoft .NET</w:t>
      </w:r>
      <w:r w:rsidRPr="00BF6332">
        <w:t xml:space="preserve">, и предназначенной для создания Web-приложений, </w:t>
      </w:r>
      <w:r w:rsidRPr="00BF6332">
        <w:rPr>
          <w:i/>
          <w:iCs/>
        </w:rPr>
        <w:t>API</w:t>
      </w:r>
      <w:r w:rsidRPr="00BF6332">
        <w:t xml:space="preserve">-сервисов и распределённых систем. Основным языком разработки является C#, современный объектно-ориентированный язык со строгой типизацией. </w:t>
      </w:r>
      <w:r w:rsidRPr="00BF6332">
        <w:rPr>
          <w:i/>
          <w:iCs/>
        </w:rPr>
        <w:t>ASP.NET</w:t>
      </w:r>
      <w:r w:rsidRPr="00BF6332">
        <w:t xml:space="preserve"> предоставляет инструменты для обработки </w:t>
      </w:r>
      <w:r w:rsidRPr="00BF6332">
        <w:rPr>
          <w:i/>
          <w:iCs/>
        </w:rPr>
        <w:t>HTTP</w:t>
      </w:r>
      <w:r w:rsidRPr="00BF6332">
        <w:t>-запросов, управления пользовательскими данными, реализации механизмов безопасности и интеграции с базами данных.</w:t>
      </w:r>
    </w:p>
    <w:p w14:paraId="1BB9B03C" w14:textId="6D3D3F68" w:rsidR="000110D4" w:rsidRPr="000110D4" w:rsidRDefault="000110D4" w:rsidP="00CE7935">
      <w:pPr>
        <w:pStyle w:val="a3"/>
        <w:ind w:firstLine="709"/>
      </w:pPr>
      <w:r w:rsidRPr="000110D4">
        <w:t xml:space="preserve">Серверная часть реализует </w:t>
      </w:r>
      <w:r w:rsidRPr="000110D4">
        <w:rPr>
          <w:i/>
          <w:iCs/>
        </w:rPr>
        <w:t>REST API</w:t>
      </w:r>
      <w:r w:rsidRPr="000110D4">
        <w:t xml:space="preserve"> (</w:t>
      </w:r>
      <w:r w:rsidRPr="000110D4">
        <w:rPr>
          <w:i/>
          <w:iCs/>
        </w:rPr>
        <w:t>Representational State Transfer Application Programming Interface</w:t>
      </w:r>
      <w:r w:rsidRPr="000110D4">
        <w:t xml:space="preserve">), обеспечивающее взаимодействие между клиентской и серверной частями приложения. В рамках </w:t>
      </w:r>
      <w:r w:rsidRPr="000110D4">
        <w:rPr>
          <w:i/>
          <w:iCs/>
        </w:rPr>
        <w:t>REST API</w:t>
      </w:r>
      <w:r w:rsidRPr="000110D4">
        <w:t xml:space="preserve"> используются стандартные </w:t>
      </w:r>
      <w:r w:rsidRPr="000110D4">
        <w:rPr>
          <w:i/>
          <w:iCs/>
        </w:rPr>
        <w:t>HTTP</w:t>
      </w:r>
      <w:r w:rsidRPr="000110D4">
        <w:t xml:space="preserve">-методы: </w:t>
      </w:r>
      <w:r w:rsidRPr="000110D4">
        <w:rPr>
          <w:i/>
          <w:iCs/>
        </w:rPr>
        <w:t>GET</w:t>
      </w:r>
      <w:r w:rsidRPr="000110D4">
        <w:t xml:space="preserve"> </w:t>
      </w:r>
      <w:r w:rsidR="001662CD" w:rsidRPr="005B4201">
        <w:t>–</w:t>
      </w:r>
      <w:r w:rsidRPr="000110D4">
        <w:t xml:space="preserve"> получение данных; </w:t>
      </w:r>
      <w:r w:rsidRPr="000110D4">
        <w:rPr>
          <w:i/>
          <w:iCs/>
        </w:rPr>
        <w:t>POST</w:t>
      </w:r>
      <w:r w:rsidR="00F25AC9" w:rsidRPr="005B4201">
        <w:t xml:space="preserve"> – </w:t>
      </w:r>
      <w:r w:rsidRPr="000110D4">
        <w:t xml:space="preserve">создание новых записей; </w:t>
      </w:r>
      <w:r w:rsidRPr="000110D4">
        <w:rPr>
          <w:i/>
          <w:iCs/>
        </w:rPr>
        <w:t>PUT</w:t>
      </w:r>
      <w:r w:rsidRPr="000110D4">
        <w:t xml:space="preserve"> </w:t>
      </w:r>
      <w:r w:rsidR="00956B3B" w:rsidRPr="005B4201">
        <w:t>–</w:t>
      </w:r>
      <w:r w:rsidRPr="000110D4">
        <w:t xml:space="preserve"> обновление существующих данных; </w:t>
      </w:r>
      <w:r w:rsidRPr="000110D4">
        <w:rPr>
          <w:i/>
          <w:iCs/>
        </w:rPr>
        <w:t>DELETE</w:t>
      </w:r>
      <w:r w:rsidRPr="000110D4">
        <w:t xml:space="preserve"> </w:t>
      </w:r>
      <w:r w:rsidR="00195652" w:rsidRPr="005B4201">
        <w:t>–</w:t>
      </w:r>
      <w:r w:rsidRPr="000110D4">
        <w:t xml:space="preserve"> удаление данных. Передача данных между клиентом и сервером осуществляется в формате </w:t>
      </w:r>
      <w:r w:rsidRPr="000110D4">
        <w:rPr>
          <w:i/>
          <w:iCs/>
        </w:rPr>
        <w:t>JSON</w:t>
      </w:r>
      <w:r w:rsidRPr="000110D4">
        <w:t>, что обеспечивает гибкость архитектуры и возможность масштабирования системы.</w:t>
      </w:r>
    </w:p>
    <w:p w14:paraId="3DAAB1E8" w14:textId="77777777" w:rsidR="000110D4" w:rsidRPr="000110D4" w:rsidRDefault="000110D4" w:rsidP="00A07E5C">
      <w:pPr>
        <w:pStyle w:val="a3"/>
        <w:ind w:firstLine="709"/>
      </w:pPr>
      <w:r w:rsidRPr="000110D4">
        <w:t xml:space="preserve">Для хранения данных используется система управления базами данных </w:t>
      </w:r>
      <w:r w:rsidRPr="000110D4">
        <w:rPr>
          <w:i/>
          <w:iCs/>
        </w:rPr>
        <w:t>PostgreSQL</w:t>
      </w:r>
      <w:r w:rsidRPr="000110D4">
        <w:t>, которая обеспечивает надёжное хранение информации, поддержку транзакций и возможность выполнения сложных запросов. В базе данных хранятся сведения о пользователях, голосованиях, кандидатах или вариантах выбора, результатах голосований и другие необходимые данные системы.</w:t>
      </w:r>
    </w:p>
    <w:p w14:paraId="6751E9E1" w14:textId="77777777" w:rsidR="00C3718E" w:rsidRPr="005B4201" w:rsidRDefault="00C3718E" w:rsidP="00C3718E">
      <w:pPr>
        <w:pStyle w:val="a3"/>
        <w:ind w:firstLine="709"/>
        <w:rPr>
          <w:lang w:val="en-US"/>
        </w:rPr>
      </w:pPr>
      <w:r w:rsidRPr="00C3718E">
        <w:t xml:space="preserve">Для обеспечения безопасного доступа к системе применяется механизм </w:t>
      </w:r>
      <w:r w:rsidRPr="00C3718E">
        <w:rPr>
          <w:i/>
          <w:iCs/>
        </w:rPr>
        <w:t>JWT</w:t>
      </w:r>
      <w:r w:rsidRPr="00C3718E">
        <w:t xml:space="preserve"> (</w:t>
      </w:r>
      <w:r w:rsidRPr="00C3718E">
        <w:rPr>
          <w:i/>
          <w:iCs/>
        </w:rPr>
        <w:t>JSON Web Token</w:t>
      </w:r>
      <w:r w:rsidRPr="00C3718E">
        <w:t xml:space="preserve">). После успешной авторизации сервер формирует токен, который содержит зашифрованную информацию о пользователе и его правах доступа. </w:t>
      </w:r>
      <w:r w:rsidRPr="00C3718E">
        <w:rPr>
          <w:i/>
          <w:iCs/>
        </w:rPr>
        <w:t>JWT</w:t>
      </w:r>
      <w:r w:rsidRPr="00C3718E">
        <w:t xml:space="preserve"> состоит из трёх частей: </w:t>
      </w:r>
      <w:r w:rsidRPr="00C3718E">
        <w:rPr>
          <w:i/>
          <w:iCs/>
        </w:rPr>
        <w:t>Header</w:t>
      </w:r>
      <w:r w:rsidRPr="00C3718E">
        <w:t xml:space="preserve"> (заголовок), </w:t>
      </w:r>
      <w:r w:rsidRPr="00C3718E">
        <w:rPr>
          <w:i/>
          <w:iCs/>
        </w:rPr>
        <w:t>Payload</w:t>
      </w:r>
      <w:r w:rsidRPr="00C3718E">
        <w:t xml:space="preserve"> (полезная нагрузка) и </w:t>
      </w:r>
      <w:r w:rsidRPr="00C3718E">
        <w:rPr>
          <w:i/>
          <w:iCs/>
        </w:rPr>
        <w:t>Signature</w:t>
      </w:r>
      <w:r w:rsidRPr="00C3718E">
        <w:t xml:space="preserve"> (подпись).</w:t>
      </w:r>
    </w:p>
    <w:p w14:paraId="4C864D35" w14:textId="57995298" w:rsidR="00C3718E" w:rsidRPr="005B4201" w:rsidRDefault="00AD6CFA" w:rsidP="008D3EC5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527692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  <w:lang w:val="en-US"/>
        </w:rPr>
        <w:t>h</w:t>
      </w:r>
      <w:r w:rsidR="00C3718E" w:rsidRPr="00C3718E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</w:rPr>
        <w:t>eader</w:t>
      </w:r>
      <w:r w:rsidR="00C3718E" w:rsidRPr="00C3718E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 xml:space="preserve"> содержит информацию о типе токена и используемом алгоритме подписи</w:t>
      </w:r>
      <w:r w:rsidR="0065693B" w:rsidRPr="005B4201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>;</w:t>
      </w:r>
    </w:p>
    <w:p w14:paraId="574CB661" w14:textId="0E731906" w:rsidR="00C3718E" w:rsidRPr="005B4201" w:rsidRDefault="003306C6" w:rsidP="008D3EC5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FE2FC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p</w:t>
      </w:r>
      <w:r w:rsidR="00C3718E" w:rsidRPr="00FE2FC2">
        <w:rPr>
          <w:rFonts w:ascii="Times New Roman" w:hAnsi="Times New Roman" w:cs="Times New Roman"/>
          <w:i/>
          <w:iCs/>
          <w:sz w:val="28"/>
          <w:szCs w:val="28"/>
        </w:rPr>
        <w:t>ayload</w:t>
      </w:r>
      <w:r w:rsidR="00C3718E" w:rsidRPr="005B4201">
        <w:rPr>
          <w:rFonts w:ascii="Times New Roman" w:hAnsi="Times New Roman" w:cs="Times New Roman"/>
          <w:sz w:val="28"/>
          <w:szCs w:val="28"/>
        </w:rPr>
        <w:t xml:space="preserve"> включает данные о пользователе и его правах доступа, а также дополнительные сведения, например время жизни токена</w:t>
      </w:r>
      <w:r w:rsidR="00993663" w:rsidRPr="005B4201">
        <w:rPr>
          <w:rFonts w:ascii="Times New Roman" w:hAnsi="Times New Roman" w:cs="Times New Roman"/>
          <w:sz w:val="28"/>
          <w:szCs w:val="28"/>
        </w:rPr>
        <w:t>;</w:t>
      </w:r>
    </w:p>
    <w:p w14:paraId="34FD960F" w14:textId="18C3D170" w:rsidR="00C3718E" w:rsidRPr="005B4201" w:rsidRDefault="00F96C50" w:rsidP="00B468B5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184E39">
        <w:rPr>
          <w:rFonts w:ascii="Times New Roman" w:hAnsi="Times New Roman" w:cs="Times New Roman"/>
          <w:i/>
          <w:iCs/>
          <w:sz w:val="28"/>
          <w:szCs w:val="28"/>
          <w:lang w:val="en-US"/>
        </w:rPr>
        <w:t>s</w:t>
      </w:r>
      <w:r w:rsidR="00C3718E" w:rsidRPr="00184E39">
        <w:rPr>
          <w:rFonts w:ascii="Times New Roman" w:hAnsi="Times New Roman" w:cs="Times New Roman"/>
          <w:i/>
          <w:iCs/>
          <w:sz w:val="28"/>
          <w:szCs w:val="28"/>
        </w:rPr>
        <w:t>ignature</w:t>
      </w:r>
      <w:r w:rsidR="00C3718E" w:rsidRPr="005B4201">
        <w:rPr>
          <w:rFonts w:ascii="Times New Roman" w:hAnsi="Times New Roman" w:cs="Times New Roman"/>
          <w:sz w:val="28"/>
          <w:szCs w:val="28"/>
        </w:rPr>
        <w:t xml:space="preserve"> формируется на основе заголовка и полезной нагрузки с использованием секретного ключа или пары ключей (в случае асимметричной криптографии), что обеспечивает целостность и защиту от подделки токена.</w:t>
      </w:r>
    </w:p>
    <w:p w14:paraId="7F7289B9" w14:textId="77777777" w:rsidR="00C3718E" w:rsidRPr="00C3718E" w:rsidRDefault="00C3718E" w:rsidP="00EC1D03">
      <w:pPr>
        <w:pStyle w:val="a3"/>
        <w:ind w:firstLine="709"/>
      </w:pPr>
      <w:r w:rsidRPr="00C3718E">
        <w:t xml:space="preserve">Токен сохраняется на стороне клиента и передаётся серверу при выполнении последующих запросов. Сервер проверяет подпись и расшифровывает </w:t>
      </w:r>
      <w:r w:rsidRPr="00C3718E">
        <w:rPr>
          <w:i/>
          <w:iCs/>
        </w:rPr>
        <w:t>payload</w:t>
      </w:r>
      <w:r w:rsidRPr="00C3718E">
        <w:t xml:space="preserve"> для определения прав доступа пользователя, что позволяет безопасно управлять доступом к ресурсам системы без необходимости хранения сессий на сервере.</w:t>
      </w:r>
    </w:p>
    <w:p w14:paraId="0C27AE91" w14:textId="77777777" w:rsidR="000110D4" w:rsidRPr="000110D4" w:rsidRDefault="000110D4" w:rsidP="00973CCF">
      <w:pPr>
        <w:pStyle w:val="a3"/>
        <w:ind w:firstLine="709"/>
      </w:pPr>
      <w:r w:rsidRPr="000110D4">
        <w:t xml:space="preserve">Для обеспечения прозрачности и проверяемости голосований используется технология блокчейн на базе сети </w:t>
      </w:r>
      <w:r w:rsidRPr="000110D4">
        <w:rPr>
          <w:i/>
          <w:iCs/>
        </w:rPr>
        <w:t>Ethereum</w:t>
      </w:r>
      <w:r w:rsidRPr="000110D4">
        <w:t xml:space="preserve">. </w:t>
      </w:r>
      <w:r w:rsidRPr="000110D4">
        <w:rPr>
          <w:i/>
          <w:iCs/>
        </w:rPr>
        <w:t>Ethereum</w:t>
      </w:r>
      <w:r w:rsidRPr="000110D4">
        <w:t xml:space="preserve"> представляет собой децентрализованную платформу для создания и выполнения смарт-контрактов. Информация о голосах хранится в распределённом реестре блокчейн-сети, который состоит из последовательности блоков, связанных криптографически. После добавления данных в блокчейн изменить или удалить их невозможно, что обеспечивает высокий уровень безопасности и доверие пользователей к результатам голосований.</w:t>
      </w:r>
    </w:p>
    <w:p w14:paraId="69609EFB" w14:textId="77777777" w:rsidR="000110D4" w:rsidRPr="000110D4" w:rsidRDefault="000110D4" w:rsidP="00286577">
      <w:pPr>
        <w:pStyle w:val="a3"/>
        <w:ind w:firstLine="709"/>
      </w:pPr>
      <w:r w:rsidRPr="000110D4">
        <w:rPr>
          <w:i/>
          <w:iCs/>
        </w:rPr>
        <w:t>Solidity</w:t>
      </w:r>
      <w:r w:rsidRPr="000110D4">
        <w:t xml:space="preserve"> используется для разработки смарт-контрактов, которые автоматически выполняются при наступлении заданных условий. Смарт-контракты реализуют регистрацию участников голосования, фиксацию голосов, защиту от повторного голосования и автоматический подсчёт результатов. После публикации смарт-контракта его код становится неизменяемым, что гарантирует соблюдение правил работы системы.</w:t>
      </w:r>
    </w:p>
    <w:p w14:paraId="3ABFE6C4" w14:textId="77777777" w:rsidR="000110D4" w:rsidRPr="000110D4" w:rsidRDefault="000110D4" w:rsidP="00F627F7">
      <w:pPr>
        <w:pStyle w:val="a3"/>
        <w:ind w:firstLine="709"/>
      </w:pPr>
      <w:r w:rsidRPr="000110D4">
        <w:t xml:space="preserve">Для взаимодействия пользователей с блокчейн-сетью используется криптокошелёк </w:t>
      </w:r>
      <w:r w:rsidRPr="000110D4">
        <w:rPr>
          <w:i/>
          <w:iCs/>
        </w:rPr>
        <w:t>MetaMask</w:t>
      </w:r>
      <w:r w:rsidRPr="000110D4">
        <w:t>, позволяющий безопасно подписывать транзакции и фиксировать голоса в блокчейне. Клиентская часть приложения подключается к кошельку и может выполнять операции: подключение к кошельку, отправка транзакций голосования, получение информации о выполненных действиях и чтение данных из смарт-контрактов.</w:t>
      </w:r>
    </w:p>
    <w:p w14:paraId="6F04B009" w14:textId="77777777" w:rsidR="000110D4" w:rsidRPr="000110D4" w:rsidRDefault="000110D4" w:rsidP="0041034E">
      <w:pPr>
        <w:pStyle w:val="a3"/>
        <w:ind w:firstLine="709"/>
      </w:pPr>
      <w:r w:rsidRPr="000110D4">
        <w:t xml:space="preserve">Использование библиотек </w:t>
      </w:r>
      <w:r w:rsidRPr="000110D4">
        <w:rPr>
          <w:i/>
          <w:iCs/>
        </w:rPr>
        <w:t>Web3.js</w:t>
      </w:r>
      <w:r w:rsidRPr="000110D4">
        <w:t xml:space="preserve"> или </w:t>
      </w:r>
      <w:r w:rsidRPr="000110D4">
        <w:rPr>
          <w:i/>
          <w:iCs/>
        </w:rPr>
        <w:t>Ethers.js</w:t>
      </w:r>
      <w:r w:rsidRPr="000110D4">
        <w:t xml:space="preserve"> обеспечивает удобную интеграцию </w:t>
      </w:r>
      <w:r w:rsidRPr="000110D4">
        <w:rPr>
          <w:i/>
          <w:iCs/>
        </w:rPr>
        <w:t>Web</w:t>
      </w:r>
      <w:r w:rsidRPr="000110D4">
        <w:t>-приложения с блокчейн-инфраструктурой и позволяет клиентской части напрямую взаимодействовать со смарт-контрактами.</w:t>
      </w:r>
    </w:p>
    <w:p w14:paraId="5A19ADB0" w14:textId="540E9F14" w:rsidR="00195C6E" w:rsidRPr="005B4201" w:rsidRDefault="000110D4" w:rsidP="00B61C1E">
      <w:pPr>
        <w:pStyle w:val="a3"/>
        <w:ind w:firstLine="709"/>
      </w:pPr>
      <w:r w:rsidRPr="000110D4">
        <w:t>Таким образом, комплексное применение современных технологий, включая клиентскую и серверную части, базы данных, блокчейн и смарт-контракты, обеспечивает разработку системы онлайн-голосований, обладающей высокой степенью безопасности, прозрачности, проверяемости и удобства для всех участников процесса.</w:t>
      </w:r>
    </w:p>
    <w:p w14:paraId="0E0744F7" w14:textId="77777777" w:rsidR="00257847" w:rsidRPr="00CA6D83" w:rsidRDefault="00257847" w:rsidP="001556C3">
      <w:pPr>
        <w:pStyle w:val="2"/>
        <w:ind w:left="1094"/>
      </w:pPr>
    </w:p>
    <w:p w14:paraId="756C87CE" w14:textId="1F613951" w:rsidR="007823B7" w:rsidRPr="000205A6" w:rsidRDefault="00536BB1" w:rsidP="00844DCF">
      <w:pPr>
        <w:pStyle w:val="2"/>
        <w:numPr>
          <w:ilvl w:val="1"/>
          <w:numId w:val="2"/>
        </w:numPr>
      </w:pPr>
      <w:bookmarkStart w:id="11" w:name="_Toc223882525"/>
      <w:r w:rsidRPr="000205A6">
        <w:t>Анализ инструментальных средств автоматизации разработки и</w:t>
      </w:r>
      <w:r w:rsidR="003F481A" w:rsidRPr="003F481A">
        <w:t xml:space="preserve"> </w:t>
      </w:r>
      <w:r w:rsidRPr="000205A6">
        <w:t>тестирования</w:t>
      </w:r>
      <w:bookmarkEnd w:id="11"/>
    </w:p>
    <w:p w14:paraId="7904FC79" w14:textId="77777777" w:rsidR="001A1178" w:rsidRPr="005F5541" w:rsidRDefault="001A1178" w:rsidP="001556C3">
      <w:pPr>
        <w:spacing w:after="0"/>
      </w:pPr>
    </w:p>
    <w:p w14:paraId="512C1849" w14:textId="77777777" w:rsidR="00541188" w:rsidRPr="005F5541" w:rsidRDefault="000A5BB8" w:rsidP="002C78E5">
      <w:pPr>
        <w:pStyle w:val="a3"/>
      </w:pPr>
      <w:r w:rsidRPr="005F5541">
        <w:tab/>
      </w:r>
      <w:r w:rsidR="002C78E5" w:rsidRPr="005F5541">
        <w:t>Для разработки программного комплекса системы онлайн-голосований будет использован комплекс современных инструментов и технологий, обеспечивающих удобство разработки, безопасное взаимодействие с блокчейном и управление данными.</w:t>
      </w:r>
    </w:p>
    <w:p w14:paraId="4936C4B7" w14:textId="77777777" w:rsidR="00242174" w:rsidRPr="005F5541" w:rsidRDefault="00541188" w:rsidP="002C78E5">
      <w:pPr>
        <w:pStyle w:val="a3"/>
      </w:pPr>
      <w:r w:rsidRPr="005F5541">
        <w:lastRenderedPageBreak/>
        <w:t>Применение специализированных средств повышает эффективность работы, облегчает управление проектом и обеспечивает более высокое качество программного продукта.</w:t>
      </w:r>
      <w:r w:rsidR="002C78E5" w:rsidRPr="005F5541">
        <w:t xml:space="preserve"> </w:t>
      </w:r>
    </w:p>
    <w:p w14:paraId="1FA4BAA1" w14:textId="0B65533B" w:rsidR="002C78E5" w:rsidRPr="005F5541" w:rsidRDefault="002C78E5" w:rsidP="00242174">
      <w:pPr>
        <w:pStyle w:val="a3"/>
        <w:ind w:firstLine="709"/>
      </w:pPr>
      <w:r w:rsidRPr="005F5541">
        <w:t xml:space="preserve">В качестве основной среды разработки выбран </w:t>
      </w:r>
      <w:r w:rsidRPr="00DD279C">
        <w:rPr>
          <w:i/>
          <w:iCs/>
        </w:rPr>
        <w:t>JetBrains Rider</w:t>
      </w:r>
      <w:r w:rsidRPr="005F5541">
        <w:t xml:space="preserve">, а для работы с контейнеризацией и развёртыванием сервисов используется </w:t>
      </w:r>
      <w:r w:rsidRPr="00B849B3">
        <w:rPr>
          <w:i/>
          <w:iCs/>
        </w:rPr>
        <w:t>Docker</w:t>
      </w:r>
      <w:r w:rsidRPr="005F5541">
        <w:t xml:space="preserve">. Хранение и работа с исходным кодом осуществляется через </w:t>
      </w:r>
      <w:r w:rsidRPr="00EC6381">
        <w:rPr>
          <w:i/>
          <w:iCs/>
        </w:rPr>
        <w:t>Git</w:t>
      </w:r>
      <w:r w:rsidRPr="005F5541">
        <w:t xml:space="preserve"> и платформу </w:t>
      </w:r>
      <w:r w:rsidRPr="001841CB">
        <w:rPr>
          <w:i/>
          <w:iCs/>
        </w:rPr>
        <w:t>GitHub</w:t>
      </w:r>
      <w:r w:rsidRPr="005F5541">
        <w:t xml:space="preserve">. Для управления реляционными базами данных применяется </w:t>
      </w:r>
      <w:r w:rsidRPr="00C004E1">
        <w:rPr>
          <w:i/>
          <w:iCs/>
        </w:rPr>
        <w:t>DataGrip</w:t>
      </w:r>
      <w:r w:rsidRPr="005F5541">
        <w:t xml:space="preserve">, а тестирование </w:t>
      </w:r>
      <w:r w:rsidRPr="0006669F">
        <w:rPr>
          <w:i/>
          <w:iCs/>
        </w:rPr>
        <w:t>API</w:t>
      </w:r>
      <w:r w:rsidRPr="005F5541">
        <w:t xml:space="preserve"> выполняется с помощью </w:t>
      </w:r>
      <w:r w:rsidRPr="009352B3">
        <w:rPr>
          <w:i/>
          <w:iCs/>
        </w:rPr>
        <w:t>Postman</w:t>
      </w:r>
      <w:r w:rsidRPr="005F5541">
        <w:t xml:space="preserve">. Взаимодействие с блокчейн-сетью реализовано через криптокошелёк </w:t>
      </w:r>
      <w:r w:rsidRPr="00B548EF">
        <w:rPr>
          <w:i/>
          <w:iCs/>
        </w:rPr>
        <w:t>MetaMask</w:t>
      </w:r>
      <w:r w:rsidRPr="005F5541">
        <w:t xml:space="preserve"> и инструменты разработки смарт-контрактов </w:t>
      </w:r>
      <w:r w:rsidRPr="00F00E7C">
        <w:rPr>
          <w:i/>
          <w:iCs/>
        </w:rPr>
        <w:t>Hardhat</w:t>
      </w:r>
      <w:r w:rsidRPr="005F5541">
        <w:t xml:space="preserve"> с сетью тестирования </w:t>
      </w:r>
      <w:r w:rsidRPr="00E274DB">
        <w:rPr>
          <w:i/>
          <w:iCs/>
        </w:rPr>
        <w:t>Sepolia</w:t>
      </w:r>
      <w:r w:rsidRPr="005F5541">
        <w:t xml:space="preserve">. Для проектирования и визуализации архитектуры системы используется </w:t>
      </w:r>
      <w:r w:rsidRPr="009C51F5">
        <w:rPr>
          <w:i/>
          <w:iCs/>
        </w:rPr>
        <w:t>StarUML</w:t>
      </w:r>
      <w:r w:rsidRPr="005F5541">
        <w:t>.</w:t>
      </w:r>
    </w:p>
    <w:p w14:paraId="71895EB4" w14:textId="77777777" w:rsidR="00503697" w:rsidRPr="00503697" w:rsidRDefault="00503697" w:rsidP="00CD4368">
      <w:pPr>
        <w:pStyle w:val="a3"/>
        <w:ind w:firstLine="709"/>
      </w:pPr>
      <w:r w:rsidRPr="00503697">
        <w:rPr>
          <w:i/>
          <w:iCs/>
        </w:rPr>
        <w:t>JetBrains Rider</w:t>
      </w:r>
      <w:r w:rsidRPr="00503697">
        <w:t xml:space="preserve"> представляет собой современную интегрированную среду разработки (</w:t>
      </w:r>
      <w:r w:rsidRPr="00503697">
        <w:rPr>
          <w:i/>
          <w:iCs/>
        </w:rPr>
        <w:t>IDE</w:t>
      </w:r>
      <w:r w:rsidRPr="00503697">
        <w:t xml:space="preserve">) для создания приложений на платформе </w:t>
      </w:r>
      <w:r w:rsidRPr="00503697">
        <w:rPr>
          <w:i/>
          <w:iCs/>
        </w:rPr>
        <w:t>.NET</w:t>
      </w:r>
      <w:r w:rsidRPr="00503697">
        <w:t xml:space="preserve">, разработанную компанией </w:t>
      </w:r>
      <w:r w:rsidRPr="00503697">
        <w:rPr>
          <w:i/>
          <w:iCs/>
        </w:rPr>
        <w:t>JetBrains</w:t>
      </w:r>
      <w:r w:rsidRPr="00503697">
        <w:t xml:space="preserve">. Она предоставляет широкий набор инструментов для программирования на </w:t>
      </w:r>
      <w:r w:rsidRPr="00503697">
        <w:rPr>
          <w:i/>
          <w:iCs/>
        </w:rPr>
        <w:t>C#,</w:t>
      </w:r>
      <w:r w:rsidRPr="00503697">
        <w:t xml:space="preserve"> включая разработку серверной части </w:t>
      </w:r>
      <w:r w:rsidRPr="00503697">
        <w:rPr>
          <w:i/>
          <w:iCs/>
        </w:rPr>
        <w:t>Web</w:t>
      </w:r>
      <w:r w:rsidRPr="00503697">
        <w:t xml:space="preserve">-приложений на </w:t>
      </w:r>
      <w:r w:rsidRPr="00503697">
        <w:rPr>
          <w:i/>
          <w:iCs/>
        </w:rPr>
        <w:t>ASP.NET</w:t>
      </w:r>
      <w:r w:rsidRPr="00503697">
        <w:t xml:space="preserve">, реализацию </w:t>
      </w:r>
      <w:r w:rsidRPr="00503697">
        <w:rPr>
          <w:i/>
          <w:iCs/>
        </w:rPr>
        <w:t>REST API</w:t>
      </w:r>
      <w:r w:rsidRPr="00503697">
        <w:t xml:space="preserve">, работу с базами данных и бизнес-логикой. Основные возможности </w:t>
      </w:r>
      <w:r w:rsidRPr="00503697">
        <w:rPr>
          <w:i/>
          <w:iCs/>
        </w:rPr>
        <w:t>Rider</w:t>
      </w:r>
      <w:r w:rsidRPr="00503697">
        <w:t xml:space="preserve"> включают интеллектуальное автодополнение кода, встроенную отладку, анализ и поиск ошибок, интеграцию с </w:t>
      </w:r>
      <w:r w:rsidRPr="00503697">
        <w:rPr>
          <w:i/>
          <w:iCs/>
        </w:rPr>
        <w:t>Git</w:t>
      </w:r>
      <w:r w:rsidRPr="00503697">
        <w:t xml:space="preserve">, поддержку </w:t>
      </w:r>
      <w:r w:rsidRPr="00503697">
        <w:rPr>
          <w:i/>
          <w:iCs/>
        </w:rPr>
        <w:t>Docker</w:t>
      </w:r>
      <w:r w:rsidRPr="00503697">
        <w:t xml:space="preserve"> и мощные инструменты рефакторинга. Высокая производительность и удобный интерфейс позволяют эффективно работать с крупными проектами, а наличие множества плагинов расширяет функциональность </w:t>
      </w:r>
      <w:r w:rsidRPr="00503697">
        <w:rPr>
          <w:i/>
          <w:iCs/>
        </w:rPr>
        <w:t>IDE</w:t>
      </w:r>
      <w:r w:rsidRPr="00503697">
        <w:t>.</w:t>
      </w:r>
    </w:p>
    <w:p w14:paraId="3E0307C4" w14:textId="77777777" w:rsidR="00503697" w:rsidRDefault="00503697" w:rsidP="00CA50F0">
      <w:pPr>
        <w:pStyle w:val="a3"/>
        <w:ind w:firstLine="709"/>
      </w:pPr>
      <w:r w:rsidRPr="00503697">
        <w:rPr>
          <w:i/>
          <w:iCs/>
        </w:rPr>
        <w:t>Docker</w:t>
      </w:r>
      <w:r w:rsidRPr="00503697">
        <w:t xml:space="preserve"> является платформой для контейнеризации, обеспечивающей запуск приложений в изолированных контейнерах со всеми необходимыми зависимостями. Это упрощает развертывание и тестирование системы онлайн-голосований, позволяя контейнерам работать одинаково на разных серверах и операционных системах. Применение </w:t>
      </w:r>
      <w:r w:rsidRPr="00503697">
        <w:rPr>
          <w:i/>
          <w:iCs/>
        </w:rPr>
        <w:t>Docker</w:t>
      </w:r>
      <w:r w:rsidRPr="00503697">
        <w:t xml:space="preserve"> обеспечивает изоляцию приложений, упрощает масштабирование, повышает стабильность работы и облегчает процесс деплоя. В проекте </w:t>
      </w:r>
      <w:r w:rsidRPr="00503697">
        <w:rPr>
          <w:i/>
          <w:iCs/>
        </w:rPr>
        <w:t>Docker</w:t>
      </w:r>
      <w:r w:rsidRPr="00503697">
        <w:t xml:space="preserve"> используется для контейнеризации серверной части и базы данных, гарантируя стабильную работу приложения.</w:t>
      </w:r>
    </w:p>
    <w:p w14:paraId="22A04CD3" w14:textId="77777777" w:rsidR="00CE55AB" w:rsidRPr="00CE55AB" w:rsidRDefault="00CE55AB" w:rsidP="00CE55AB">
      <w:pPr>
        <w:pStyle w:val="a3"/>
        <w:ind w:firstLine="709"/>
      </w:pPr>
      <w:r w:rsidRPr="00CE55AB">
        <w:t xml:space="preserve">Для управления версиями исходного кода в процессе разработки используется распределённая система контроля версий </w:t>
      </w:r>
      <w:r w:rsidRPr="00CE55AB">
        <w:rPr>
          <w:i/>
          <w:iCs/>
        </w:rPr>
        <w:t>Git</w:t>
      </w:r>
      <w:r w:rsidRPr="00CE55AB">
        <w:t xml:space="preserve">. Данный инструмент позволяет отслеживать изменения в программном коде, фиксировать этапы разработки, а также при необходимости возвращаться к предыдущим версиям проекта. Применение </w:t>
      </w:r>
      <w:r w:rsidRPr="00CE55AB">
        <w:rPr>
          <w:i/>
          <w:iCs/>
        </w:rPr>
        <w:t>Git</w:t>
      </w:r>
      <w:r w:rsidRPr="00CE55AB">
        <w:t xml:space="preserve"> обеспечивает удобную работу с ветками разработки, что позволяет параллельно реализовывать различные функциональные возможности системы и впоследствии объединять внесённые изменения.</w:t>
      </w:r>
    </w:p>
    <w:p w14:paraId="7AAFFC5C" w14:textId="389BAA5B" w:rsidR="00CE55AB" w:rsidRPr="00CE55AB" w:rsidRDefault="00CE55AB" w:rsidP="00CE55AB">
      <w:pPr>
        <w:pStyle w:val="a3"/>
        <w:ind w:firstLine="709"/>
      </w:pPr>
      <w:r w:rsidRPr="00CE55AB">
        <w:t xml:space="preserve">Для удалённого хранения репозитория и организации совместной работы над проектом используется платформа </w:t>
      </w:r>
      <w:r w:rsidRPr="00CE55AB">
        <w:rPr>
          <w:i/>
          <w:iCs/>
        </w:rPr>
        <w:t>GitHub</w:t>
      </w:r>
      <w:r w:rsidRPr="00CE55AB">
        <w:t xml:space="preserve">, которая тесно интегрируется с системой контроля версий </w:t>
      </w:r>
      <w:r w:rsidRPr="00CE55AB">
        <w:rPr>
          <w:i/>
          <w:iCs/>
        </w:rPr>
        <w:t>Git</w:t>
      </w:r>
      <w:r w:rsidRPr="00CE55AB">
        <w:t xml:space="preserve">. Платформа предоставляет инструменты для размещения исходного кода в удалённом репозитории, управления ветками, отслеживания изменений и взаимодействия между разработчиками. Использование </w:t>
      </w:r>
      <w:r w:rsidRPr="00CE55AB">
        <w:rPr>
          <w:i/>
          <w:iCs/>
        </w:rPr>
        <w:t>GitHub</w:t>
      </w:r>
      <w:r w:rsidRPr="00CE55AB">
        <w:t xml:space="preserve"> обеспечивает безопасное хранение программного кода, упрощает процесс коллективной разработки и способствует эффективному управлению жизненным циклом проекта.</w:t>
      </w:r>
    </w:p>
    <w:p w14:paraId="638EE9DB" w14:textId="3BEF98D5" w:rsidR="00503697" w:rsidRPr="00503697" w:rsidRDefault="00503697" w:rsidP="00CA50F0">
      <w:pPr>
        <w:pStyle w:val="a3"/>
        <w:ind w:firstLine="709"/>
      </w:pPr>
      <w:r w:rsidRPr="00503697">
        <w:rPr>
          <w:i/>
          <w:iCs/>
        </w:rPr>
        <w:t>DataGrip</w:t>
      </w:r>
      <w:r w:rsidRPr="00503697">
        <w:t xml:space="preserve">, разработанный компанией </w:t>
      </w:r>
      <w:r w:rsidRPr="00503697">
        <w:rPr>
          <w:i/>
          <w:iCs/>
        </w:rPr>
        <w:t>JetBrains</w:t>
      </w:r>
      <w:r w:rsidRPr="00503697">
        <w:t xml:space="preserve">, предоставляет графический интерфейс для работы с базами данных и выполнения </w:t>
      </w:r>
      <w:r w:rsidRPr="00503697">
        <w:rPr>
          <w:i/>
          <w:iCs/>
        </w:rPr>
        <w:t>SQL</w:t>
      </w:r>
      <w:r w:rsidRPr="00503697">
        <w:t xml:space="preserve">-запросов. Он поддерживает различные СУБД, включая </w:t>
      </w:r>
      <w:r w:rsidRPr="00503697">
        <w:rPr>
          <w:i/>
          <w:iCs/>
        </w:rPr>
        <w:t>PostgreSQL</w:t>
      </w:r>
      <w:r w:rsidRPr="00503697">
        <w:t xml:space="preserve">, применяемую в данном проекте. Основные </w:t>
      </w:r>
      <w:r w:rsidRPr="00503697">
        <w:lastRenderedPageBreak/>
        <w:t xml:space="preserve">возможности </w:t>
      </w:r>
      <w:r w:rsidRPr="00503697">
        <w:rPr>
          <w:i/>
          <w:iCs/>
        </w:rPr>
        <w:t>DataGrip</w:t>
      </w:r>
      <w:r w:rsidRPr="00503697">
        <w:t xml:space="preserve"> включают выполнение запросов, визуальное управление таблицами, анализ структуры базы данных, автодополнение </w:t>
      </w:r>
      <w:r w:rsidRPr="00503697">
        <w:rPr>
          <w:i/>
          <w:iCs/>
        </w:rPr>
        <w:t>SQL</w:t>
      </w:r>
      <w:r w:rsidRPr="00503697">
        <w:t>-кода и редактирование данных, что облегчает разработку и администрирование базы данных приложения.</w:t>
      </w:r>
    </w:p>
    <w:p w14:paraId="7CAE62FA" w14:textId="2F2D67F0" w:rsidR="00503697" w:rsidRPr="00503697" w:rsidRDefault="00503697" w:rsidP="00CA50F0">
      <w:pPr>
        <w:pStyle w:val="a3"/>
        <w:ind w:firstLine="709"/>
      </w:pPr>
      <w:r w:rsidRPr="00503697">
        <w:t xml:space="preserve">Postman позволяет тестировать </w:t>
      </w:r>
      <w:r w:rsidRPr="00503697">
        <w:rPr>
          <w:i/>
          <w:iCs/>
        </w:rPr>
        <w:t>REST API</w:t>
      </w:r>
      <w:r w:rsidRPr="00503697">
        <w:t xml:space="preserve">, отправляя </w:t>
      </w:r>
      <w:r w:rsidRPr="00503697">
        <w:rPr>
          <w:i/>
          <w:iCs/>
        </w:rPr>
        <w:t>HTTP</w:t>
      </w:r>
      <w:r w:rsidRPr="00503697">
        <w:t>-запросы к серверу и анализируя ответы. Он поддерживает различные методы запросов (</w:t>
      </w:r>
      <w:r w:rsidRPr="00503697">
        <w:rPr>
          <w:i/>
          <w:iCs/>
        </w:rPr>
        <w:t>GET</w:t>
      </w:r>
      <w:r w:rsidRPr="00503697">
        <w:t xml:space="preserve">, </w:t>
      </w:r>
      <w:r w:rsidRPr="00503697">
        <w:rPr>
          <w:i/>
          <w:iCs/>
        </w:rPr>
        <w:t>POST</w:t>
      </w:r>
      <w:r w:rsidRPr="00503697">
        <w:t xml:space="preserve">, </w:t>
      </w:r>
      <w:r w:rsidRPr="00503697">
        <w:rPr>
          <w:i/>
          <w:iCs/>
        </w:rPr>
        <w:t>PUT</w:t>
      </w:r>
      <w:r w:rsidRPr="00503697">
        <w:t xml:space="preserve">, </w:t>
      </w:r>
      <w:r w:rsidRPr="00503697">
        <w:rPr>
          <w:i/>
          <w:iCs/>
        </w:rPr>
        <w:t>DELETE</w:t>
      </w:r>
      <w:r w:rsidRPr="00503697">
        <w:t xml:space="preserve">), передачу данных в формате </w:t>
      </w:r>
      <w:r w:rsidRPr="00503697">
        <w:rPr>
          <w:i/>
          <w:iCs/>
        </w:rPr>
        <w:t>JSON</w:t>
      </w:r>
      <w:r w:rsidRPr="00503697">
        <w:t xml:space="preserve">, проверку авторизации и аутентификации, создание коллекций запросов и автоматизацию тестирования. Использование </w:t>
      </w:r>
      <w:r w:rsidRPr="00503697">
        <w:rPr>
          <w:i/>
          <w:iCs/>
        </w:rPr>
        <w:t>Postman</w:t>
      </w:r>
      <w:r w:rsidRPr="00503697">
        <w:t xml:space="preserve"> ускоряет процесс разработки серверной части приложения.</w:t>
      </w:r>
    </w:p>
    <w:p w14:paraId="49180AA7" w14:textId="77777777" w:rsidR="00503697" w:rsidRPr="00503697" w:rsidRDefault="00503697" w:rsidP="00516E85">
      <w:pPr>
        <w:pStyle w:val="a3"/>
        <w:ind w:firstLine="709"/>
      </w:pPr>
      <w:r w:rsidRPr="00503697">
        <w:rPr>
          <w:i/>
          <w:iCs/>
        </w:rPr>
        <w:t>MetaMask</w:t>
      </w:r>
      <w:r w:rsidRPr="00503697">
        <w:t xml:space="preserve"> выступает криптовалютным кошельком для взаимодействия пользователей с блокчейн-сетью </w:t>
      </w:r>
      <w:r w:rsidRPr="00503697">
        <w:rPr>
          <w:i/>
          <w:iCs/>
        </w:rPr>
        <w:t>Ethereum</w:t>
      </w:r>
      <w:r w:rsidRPr="00503697">
        <w:t xml:space="preserve">. Он используется для подписания транзакций голосов в сети </w:t>
      </w:r>
      <w:r w:rsidRPr="00503697">
        <w:rPr>
          <w:i/>
          <w:iCs/>
        </w:rPr>
        <w:t>Ethereum</w:t>
      </w:r>
      <w:r w:rsidRPr="00503697">
        <w:t>, позволяя безопасно работать с блокчейн-инфраструктурой без хранения приватных ключей на сервере.</w:t>
      </w:r>
    </w:p>
    <w:p w14:paraId="3A5D8FFF" w14:textId="7C22E80E" w:rsidR="00503697" w:rsidRDefault="00503697" w:rsidP="00516E85">
      <w:pPr>
        <w:pStyle w:val="a3"/>
        <w:ind w:firstLine="709"/>
        <w:rPr>
          <w:lang w:val="en-US"/>
        </w:rPr>
      </w:pPr>
      <w:r w:rsidRPr="00503697">
        <w:rPr>
          <w:i/>
          <w:iCs/>
        </w:rPr>
        <w:t>Hardhat</w:t>
      </w:r>
      <w:r w:rsidRPr="00503697">
        <w:t xml:space="preserve"> </w:t>
      </w:r>
      <w:r w:rsidR="00F429BF">
        <w:t>–</w:t>
      </w:r>
      <w:r w:rsidRPr="00503697">
        <w:t xml:space="preserve"> это инструмент для разработки, тестирования и развертывания смарт-контрактов в сети </w:t>
      </w:r>
      <w:r w:rsidRPr="00503697">
        <w:rPr>
          <w:i/>
          <w:iCs/>
        </w:rPr>
        <w:t>Ethereum</w:t>
      </w:r>
      <w:r w:rsidRPr="00503697">
        <w:t xml:space="preserve">. Он позволяет компилировать контракты на </w:t>
      </w:r>
      <w:r w:rsidRPr="00503697">
        <w:rPr>
          <w:i/>
          <w:iCs/>
        </w:rPr>
        <w:t>Solidity</w:t>
      </w:r>
      <w:r w:rsidRPr="00503697">
        <w:t xml:space="preserve">, запускать локальную тестовую сеть </w:t>
      </w:r>
      <w:r w:rsidRPr="00503697">
        <w:rPr>
          <w:i/>
          <w:iCs/>
        </w:rPr>
        <w:t>Ethereum</w:t>
      </w:r>
      <w:r w:rsidRPr="00503697">
        <w:t xml:space="preserve">, автоматизировать тестирование и деплой контрактов в тестовые и публичные сети. Одним из ключевых преимуществ </w:t>
      </w:r>
      <w:r w:rsidRPr="00503697">
        <w:rPr>
          <w:i/>
          <w:iCs/>
        </w:rPr>
        <w:t>Hardhat</w:t>
      </w:r>
      <w:r w:rsidRPr="00503697">
        <w:t xml:space="preserve"> является возможность локального тестирования смарт-контрактов без совершения реальных транзакций, что существенно упрощает процесс разработки блокчейн-компонентов системы онлайн-голосований.</w:t>
      </w:r>
    </w:p>
    <w:p w14:paraId="03630469" w14:textId="6465D28F" w:rsidR="002E493C" w:rsidRPr="005327B2" w:rsidRDefault="002E493C" w:rsidP="00475BA9">
      <w:pPr>
        <w:pStyle w:val="a3"/>
        <w:ind w:firstLine="709"/>
      </w:pPr>
      <w:r w:rsidRPr="009F5251">
        <w:rPr>
          <w:i/>
          <w:iCs/>
        </w:rPr>
        <w:t>StarUML</w:t>
      </w:r>
      <w:r w:rsidRPr="002E493C">
        <w:t xml:space="preserve"> – это приложение для создания </w:t>
      </w:r>
      <w:r w:rsidRPr="00386BD9">
        <w:rPr>
          <w:i/>
          <w:iCs/>
        </w:rPr>
        <w:t>UML</w:t>
      </w:r>
      <w:r w:rsidRPr="002E493C">
        <w:t xml:space="preserve">-диаграмм, которое позволяет разработчикам создавать модели проектов, планировать архитектуру и дизайн приложений. </w:t>
      </w:r>
      <w:r w:rsidRPr="00FB526B">
        <w:rPr>
          <w:i/>
          <w:iCs/>
        </w:rPr>
        <w:t>StarUML</w:t>
      </w:r>
      <w:r w:rsidRPr="002E493C">
        <w:t xml:space="preserve"> имеет графический интерфейс пользователя, который предоставляет множество инструментов для создания и редактирования диаграмм, включая диаграммы классов, диаграммы последовательностей, диаграммы состояний, диаграммы активностей и многое другое. На рисунке 1.</w:t>
      </w:r>
      <w:r w:rsidR="00983384" w:rsidRPr="00983384">
        <w:t>1</w:t>
      </w:r>
      <w:r w:rsidRPr="002E493C">
        <w:t xml:space="preserve"> в виде выпадающего меню представлен весь список возможных диаграмм.</w:t>
      </w:r>
    </w:p>
    <w:p w14:paraId="08EB7804" w14:textId="69C3D52D" w:rsidR="005327B2" w:rsidRPr="005327B2" w:rsidRDefault="005327B2" w:rsidP="005327B2">
      <w:r w:rsidRPr="007A0D78">
        <w:rPr>
          <w:lang w:val="en-US"/>
        </w:rPr>
        <w:drawing>
          <wp:anchor distT="0" distB="0" distL="114300" distR="114300" simplePos="0" relativeHeight="251659264" behindDoc="0" locked="0" layoutInCell="1" allowOverlap="1" wp14:anchorId="23DF85F3" wp14:editId="28E43981">
            <wp:simplePos x="0" y="0"/>
            <wp:positionH relativeFrom="column">
              <wp:posOffset>631454</wp:posOffset>
            </wp:positionH>
            <wp:positionV relativeFrom="paragraph">
              <wp:posOffset>267552</wp:posOffset>
            </wp:positionV>
            <wp:extent cx="4745355" cy="2800985"/>
            <wp:effectExtent l="0" t="0" r="0" b="0"/>
            <wp:wrapTopAndBottom/>
            <wp:doc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013D25" w14:textId="2D1D065F" w:rsidR="00195C6E" w:rsidRPr="00983384" w:rsidRDefault="00195C6E" w:rsidP="00475BA9">
      <w:pPr>
        <w:pStyle w:val="a3"/>
      </w:pPr>
    </w:p>
    <w:p w14:paraId="35EED4E6" w14:textId="2DA3F857" w:rsidR="003A3C33" w:rsidRDefault="003A3C33" w:rsidP="00A06782">
      <w:pPr>
        <w:pStyle w:val="a3"/>
        <w:jc w:val="center"/>
      </w:pPr>
      <w:r w:rsidRPr="0077701D">
        <w:t>Рисунок 1.</w:t>
      </w:r>
      <w:r w:rsidR="0073753F" w:rsidRPr="00B554B6">
        <w:t>1</w:t>
      </w:r>
      <w:r w:rsidRPr="0077701D">
        <w:t xml:space="preserve"> – Интерфейс главного окна </w:t>
      </w:r>
      <w:r w:rsidRPr="00251A58">
        <w:rPr>
          <w:i/>
          <w:iCs/>
        </w:rPr>
        <w:t>StarUml</w:t>
      </w:r>
    </w:p>
    <w:p w14:paraId="596FED48" w14:textId="77777777" w:rsidR="003A3C33" w:rsidRPr="00B554B6" w:rsidRDefault="003A3C33" w:rsidP="0063201A">
      <w:pPr>
        <w:spacing w:after="0"/>
      </w:pPr>
    </w:p>
    <w:p w14:paraId="667FB3DF" w14:textId="77777777" w:rsidR="005F7579" w:rsidRDefault="001E78F4" w:rsidP="0070432F">
      <w:pPr>
        <w:pStyle w:val="a3"/>
        <w:ind w:firstLine="709"/>
        <w:rPr>
          <w:lang w:val="en-US"/>
        </w:rPr>
      </w:pPr>
      <w:r w:rsidRPr="001E78F4">
        <w:t xml:space="preserve">В </w:t>
      </w:r>
      <w:r w:rsidRPr="00B554B6">
        <w:rPr>
          <w:i/>
          <w:iCs/>
        </w:rPr>
        <w:t>StarUML</w:t>
      </w:r>
      <w:r w:rsidRPr="001E78F4">
        <w:t xml:space="preserve"> можно создавать различные типы диаграмм, включая: </w:t>
      </w:r>
    </w:p>
    <w:p w14:paraId="09F2BF82" w14:textId="77777777" w:rsidR="00EF1FF6" w:rsidRPr="00942D5A" w:rsidRDefault="001E78F4" w:rsidP="00A315FF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lastRenderedPageBreak/>
        <w:t xml:space="preserve">диаграммы классов – используются для описания структуры классов и их отношений; </w:t>
      </w:r>
    </w:p>
    <w:p w14:paraId="21BA7B19" w14:textId="77777777" w:rsidR="00EF1FF6" w:rsidRPr="00942D5A" w:rsidRDefault="001E78F4" w:rsidP="00443C46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последовательностей – используются для описания взаимо действия между объектами и процессов, происходящих во времени; </w:t>
      </w:r>
    </w:p>
    <w:p w14:paraId="4FF6F279" w14:textId="77777777" w:rsidR="007430F4" w:rsidRPr="00942D5A" w:rsidRDefault="001E78F4" w:rsidP="00A84EAF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состояний – используются для описания жизненного цикла объекта и его состояний; </w:t>
      </w:r>
    </w:p>
    <w:p w14:paraId="720E2E0E" w14:textId="64BF1E36" w:rsidR="001F0345" w:rsidRPr="00942D5A" w:rsidRDefault="001E78F4" w:rsidP="00855B8D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компонентов – используются для описания структуры и отношений между компонентами системы; </w:t>
      </w:r>
    </w:p>
    <w:p w14:paraId="4D9255F3" w14:textId="77777777" w:rsidR="00390AA9" w:rsidRPr="00942D5A" w:rsidRDefault="001E78F4" w:rsidP="00EB4BE9">
      <w:pPr>
        <w:pStyle w:val="a7"/>
        <w:widowControl w:val="0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развертывания – используются для описания физического размещения компонентов и системы в целом; </w:t>
      </w:r>
    </w:p>
    <w:p w14:paraId="3F32241B" w14:textId="123F9F9B" w:rsidR="00490B5D" w:rsidRPr="00490B5D" w:rsidRDefault="001E78F4" w:rsidP="004D1CB5">
      <w:pPr>
        <w:pStyle w:val="a7"/>
        <w:widowControl w:val="0"/>
        <w:numPr>
          <w:ilvl w:val="0"/>
          <w:numId w:val="4"/>
        </w:numPr>
        <w:spacing w:after="0"/>
        <w:jc w:val="both"/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активностей – </w:t>
      </w:r>
      <w:r w:rsidR="00D468C9" w:rsidRPr="00D468C9">
        <w:rPr>
          <w:rFonts w:ascii="Times New Roman" w:hAnsi="Times New Roman" w:cs="Times New Roman"/>
          <w:sz w:val="28"/>
          <w:szCs w:val="28"/>
        </w:rPr>
        <w:t xml:space="preserve">используются для описания последовательности действий и процессов в системе. </w:t>
      </w:r>
    </w:p>
    <w:p w14:paraId="13784B7F" w14:textId="1BEBC6B1" w:rsidR="0077701D" w:rsidRPr="00932D6D" w:rsidRDefault="00E97BCC" w:rsidP="005A0BCD">
      <w:pPr>
        <w:pStyle w:val="a3"/>
        <w:ind w:firstLine="709"/>
      </w:pPr>
      <w:r w:rsidRPr="00E97BCC">
        <w:t xml:space="preserve">Данное приложение имеет множество функций, которые облегчают создание и редактирование диаграмм, такие как автоматическое выравнивание элементов, возможность группировки элементов, подсветка синтаксиса, подсказки и многое другое. Кроме того, </w:t>
      </w:r>
      <w:r w:rsidRPr="00D468C9">
        <w:rPr>
          <w:i/>
          <w:iCs/>
        </w:rPr>
        <w:t>StarUML</w:t>
      </w:r>
      <w:r w:rsidRPr="00E97BCC">
        <w:t xml:space="preserve"> позволяет пользователю создавать свои собственные элементы, шаблоны и плагины, чтобы улучшить функциональность и адаптировать инструмент под свои потребности.</w:t>
      </w:r>
    </w:p>
    <w:p w14:paraId="3A9D9586" w14:textId="77777777" w:rsidR="0086062F" w:rsidRPr="00932D6D" w:rsidRDefault="0086062F" w:rsidP="0086062F"/>
    <w:p w14:paraId="17938BE3" w14:textId="77777777" w:rsidR="00195C6E" w:rsidRPr="00A51BFD" w:rsidRDefault="00195C6E" w:rsidP="00516E9B">
      <w:pPr>
        <w:pStyle w:val="2"/>
        <w:numPr>
          <w:ilvl w:val="1"/>
          <w:numId w:val="2"/>
        </w:numPr>
      </w:pPr>
      <w:bookmarkStart w:id="12" w:name="_Toc223826616"/>
      <w:bookmarkStart w:id="13" w:name="_Toc223882526"/>
      <w:r w:rsidRPr="00A51BFD">
        <w:t>Постановка задачи на дипломное проектирование</w:t>
      </w:r>
      <w:bookmarkEnd w:id="12"/>
      <w:bookmarkEnd w:id="13"/>
    </w:p>
    <w:p w14:paraId="3BB17FE1" w14:textId="77777777" w:rsidR="005B2B2C" w:rsidRPr="00E97BCC" w:rsidRDefault="005B2B2C">
      <w:pPr>
        <w:rPr>
          <w:rFonts w:ascii="Times New Roman" w:hAnsi="Times New Roman" w:cs="Times New Roman"/>
          <w:sz w:val="28"/>
          <w:szCs w:val="28"/>
        </w:rPr>
      </w:pPr>
    </w:p>
    <w:p w14:paraId="5C0B57D5" w14:textId="77777777" w:rsidR="005F237D" w:rsidRPr="00E97BCC" w:rsidRDefault="005F237D">
      <w:pPr>
        <w:rPr>
          <w:rFonts w:ascii="Times New Roman" w:hAnsi="Times New Roman" w:cs="Times New Roman"/>
          <w:sz w:val="28"/>
          <w:szCs w:val="28"/>
        </w:rPr>
      </w:pPr>
    </w:p>
    <w:p w14:paraId="1282D826" w14:textId="77777777" w:rsidR="00272BD4" w:rsidRDefault="00272BD4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br w:type="page"/>
      </w:r>
    </w:p>
    <w:p w14:paraId="763E4CA1" w14:textId="18F1E249" w:rsidR="005F237D" w:rsidRDefault="005F237D" w:rsidP="00CC528A">
      <w:pPr>
        <w:pStyle w:val="1"/>
        <w:numPr>
          <w:ilvl w:val="0"/>
          <w:numId w:val="2"/>
        </w:numPr>
        <w:rPr>
          <w:lang w:val="en-US"/>
        </w:rPr>
      </w:pPr>
      <w:bookmarkStart w:id="14" w:name="_Toc223882527"/>
      <w:r w:rsidRPr="005F237D">
        <w:lastRenderedPageBreak/>
        <w:t>АРХИТЕКТУРА ПРОГРАММНОГО ОБЕСПЕЧЕНИЯ</w:t>
      </w:r>
      <w:bookmarkEnd w:id="14"/>
    </w:p>
    <w:p w14:paraId="4805644D" w14:textId="77777777" w:rsidR="001D2EBF" w:rsidRPr="001D2EBF" w:rsidRDefault="001D2EBF" w:rsidP="001D2EBF">
      <w:pPr>
        <w:rPr>
          <w:lang w:val="en-US"/>
        </w:rPr>
      </w:pPr>
    </w:p>
    <w:p w14:paraId="64E25A1D" w14:textId="7012AA82" w:rsidR="00194F06" w:rsidRDefault="00194F06" w:rsidP="00DC49C7">
      <w:pPr>
        <w:pStyle w:val="2"/>
        <w:numPr>
          <w:ilvl w:val="1"/>
          <w:numId w:val="2"/>
        </w:numPr>
        <w:rPr>
          <w:lang w:val="en-US"/>
        </w:rPr>
      </w:pPr>
      <w:bookmarkStart w:id="15" w:name="_Toc223882528"/>
      <w:r w:rsidRPr="00194F06">
        <w:t>Общая структура приложения</w:t>
      </w:r>
      <w:bookmarkEnd w:id="15"/>
    </w:p>
    <w:p w14:paraId="12CBCE63" w14:textId="77777777" w:rsidR="00BA17E6" w:rsidRDefault="00BA17E6" w:rsidP="00BA17E6">
      <w:pPr>
        <w:rPr>
          <w:lang w:val="en-US"/>
        </w:rPr>
      </w:pPr>
    </w:p>
    <w:p w14:paraId="7BF3C39A" w14:textId="77777777" w:rsidR="00ED4FF9" w:rsidRDefault="00ED4FF9" w:rsidP="00BA17E6">
      <w:pPr>
        <w:rPr>
          <w:lang w:val="en-US"/>
        </w:rPr>
      </w:pPr>
    </w:p>
    <w:p w14:paraId="151709DF" w14:textId="77777777" w:rsidR="00ED4FF9" w:rsidRDefault="00ED4FF9" w:rsidP="00BA17E6">
      <w:pPr>
        <w:rPr>
          <w:lang w:val="en-US"/>
        </w:rPr>
      </w:pPr>
    </w:p>
    <w:p w14:paraId="7807A745" w14:textId="2F19A5A5" w:rsidR="00BA17E6" w:rsidRPr="008B79E4" w:rsidRDefault="00BA17E6" w:rsidP="00F40F5A">
      <w:pPr>
        <w:pStyle w:val="2"/>
        <w:numPr>
          <w:ilvl w:val="1"/>
          <w:numId w:val="2"/>
        </w:numPr>
        <w:rPr>
          <w:lang w:val="en-US"/>
        </w:rPr>
      </w:pPr>
      <w:bookmarkStart w:id="16" w:name="_Toc223882529"/>
      <w:r w:rsidRPr="00BA17E6">
        <w:t>Функциональная модель программного комплекса</w:t>
      </w:r>
      <w:bookmarkEnd w:id="16"/>
    </w:p>
    <w:p w14:paraId="301634BA" w14:textId="77777777" w:rsidR="00230815" w:rsidRDefault="00230815" w:rsidP="008B79E4">
      <w:pPr>
        <w:rPr>
          <w:lang w:val="en-US"/>
        </w:rPr>
      </w:pPr>
    </w:p>
    <w:p w14:paraId="3C1AF593" w14:textId="77777777" w:rsidR="00ED4FF9" w:rsidRDefault="00ED4FF9" w:rsidP="008B79E4">
      <w:pPr>
        <w:rPr>
          <w:lang w:val="en-US"/>
        </w:rPr>
      </w:pPr>
    </w:p>
    <w:p w14:paraId="0541EC93" w14:textId="77777777" w:rsidR="00ED4FF9" w:rsidRDefault="00ED4FF9" w:rsidP="008B79E4">
      <w:pPr>
        <w:rPr>
          <w:lang w:val="en-US"/>
        </w:rPr>
      </w:pPr>
    </w:p>
    <w:p w14:paraId="756E7361" w14:textId="5CD9F198" w:rsidR="008B79E4" w:rsidRPr="008B79E4" w:rsidRDefault="008B79E4" w:rsidP="00F40F5A">
      <w:pPr>
        <w:pStyle w:val="2"/>
        <w:numPr>
          <w:ilvl w:val="1"/>
          <w:numId w:val="2"/>
        </w:numPr>
        <w:rPr>
          <w:lang w:val="en-US"/>
        </w:rPr>
      </w:pPr>
      <w:bookmarkStart w:id="17" w:name="_Toc223882530"/>
      <w:r w:rsidRPr="008B79E4">
        <w:t>Информационная модель программного комплекса</w:t>
      </w:r>
      <w:bookmarkEnd w:id="17"/>
    </w:p>
    <w:sectPr w:rsidR="008B79E4" w:rsidRPr="008B79E4" w:rsidSect="00195C6E">
      <w:pgSz w:w="11906" w:h="16838"/>
      <w:pgMar w:top="1134" w:right="567" w:bottom="1134" w:left="164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A63DD"/>
    <w:multiLevelType w:val="hybridMultilevel"/>
    <w:tmpl w:val="4BCA10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739EE"/>
    <w:multiLevelType w:val="multilevel"/>
    <w:tmpl w:val="1D4A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B3C68"/>
    <w:multiLevelType w:val="hybridMultilevel"/>
    <w:tmpl w:val="32D215F4"/>
    <w:lvl w:ilvl="0" w:tplc="1000000F">
      <w:start w:val="1"/>
      <w:numFmt w:val="decimal"/>
      <w:lvlText w:val="%1."/>
      <w:lvlJc w:val="left"/>
      <w:pPr>
        <w:ind w:left="1447" w:hanging="360"/>
      </w:pPr>
    </w:lvl>
    <w:lvl w:ilvl="1" w:tplc="10000019" w:tentative="1">
      <w:start w:val="1"/>
      <w:numFmt w:val="lowerLetter"/>
      <w:lvlText w:val="%2."/>
      <w:lvlJc w:val="left"/>
      <w:pPr>
        <w:ind w:left="2167" w:hanging="360"/>
      </w:pPr>
    </w:lvl>
    <w:lvl w:ilvl="2" w:tplc="1000001B" w:tentative="1">
      <w:start w:val="1"/>
      <w:numFmt w:val="lowerRoman"/>
      <w:lvlText w:val="%3."/>
      <w:lvlJc w:val="right"/>
      <w:pPr>
        <w:ind w:left="2887" w:hanging="180"/>
      </w:pPr>
    </w:lvl>
    <w:lvl w:ilvl="3" w:tplc="1000000F" w:tentative="1">
      <w:start w:val="1"/>
      <w:numFmt w:val="decimal"/>
      <w:lvlText w:val="%4."/>
      <w:lvlJc w:val="left"/>
      <w:pPr>
        <w:ind w:left="3607" w:hanging="360"/>
      </w:pPr>
    </w:lvl>
    <w:lvl w:ilvl="4" w:tplc="10000019" w:tentative="1">
      <w:start w:val="1"/>
      <w:numFmt w:val="lowerLetter"/>
      <w:lvlText w:val="%5."/>
      <w:lvlJc w:val="left"/>
      <w:pPr>
        <w:ind w:left="4327" w:hanging="360"/>
      </w:pPr>
    </w:lvl>
    <w:lvl w:ilvl="5" w:tplc="1000001B" w:tentative="1">
      <w:start w:val="1"/>
      <w:numFmt w:val="lowerRoman"/>
      <w:lvlText w:val="%6."/>
      <w:lvlJc w:val="right"/>
      <w:pPr>
        <w:ind w:left="5047" w:hanging="180"/>
      </w:pPr>
    </w:lvl>
    <w:lvl w:ilvl="6" w:tplc="1000000F" w:tentative="1">
      <w:start w:val="1"/>
      <w:numFmt w:val="decimal"/>
      <w:lvlText w:val="%7."/>
      <w:lvlJc w:val="left"/>
      <w:pPr>
        <w:ind w:left="5767" w:hanging="360"/>
      </w:pPr>
    </w:lvl>
    <w:lvl w:ilvl="7" w:tplc="10000019" w:tentative="1">
      <w:start w:val="1"/>
      <w:numFmt w:val="lowerLetter"/>
      <w:lvlText w:val="%8."/>
      <w:lvlJc w:val="left"/>
      <w:pPr>
        <w:ind w:left="6487" w:hanging="360"/>
      </w:pPr>
    </w:lvl>
    <w:lvl w:ilvl="8" w:tplc="1000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3" w15:restartNumberingAfterBreak="0">
    <w:nsid w:val="4FC4453B"/>
    <w:multiLevelType w:val="multilevel"/>
    <w:tmpl w:val="49B8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7330B"/>
    <w:multiLevelType w:val="multilevel"/>
    <w:tmpl w:val="B756D154"/>
    <w:lvl w:ilvl="0">
      <w:start w:val="1"/>
      <w:numFmt w:val="none"/>
      <w:suff w:val="space"/>
      <w:lvlText w:val="–"/>
      <w:lvlJc w:val="left"/>
      <w:pPr>
        <w:ind w:left="720" w:firstLine="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suff w:val="space"/>
      <w:lvlText w:val="%1.%2"/>
      <w:lvlJc w:val="left"/>
      <w:pPr>
        <w:ind w:left="720" w:firstLine="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720" w:firstLine="369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firstLine="369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firstLine="369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firstLine="369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firstLine="36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firstLine="369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firstLine="369"/>
      </w:pPr>
      <w:rPr>
        <w:rFonts w:hint="default"/>
      </w:rPr>
    </w:lvl>
  </w:abstractNum>
  <w:abstractNum w:abstractNumId="5" w15:restartNumberingAfterBreak="0">
    <w:nsid w:val="70FF27F9"/>
    <w:multiLevelType w:val="multilevel"/>
    <w:tmpl w:val="D172BAC8"/>
    <w:lvl w:ilvl="0">
      <w:start w:val="1"/>
      <w:numFmt w:val="decimal"/>
      <w:suff w:val="space"/>
      <w:lvlText w:val="%1"/>
      <w:lvlJc w:val="left"/>
      <w:pPr>
        <w:ind w:left="720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20" w:firstLine="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720" w:firstLine="369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firstLine="369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firstLine="369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firstLine="369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firstLine="36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firstLine="369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firstLine="369"/>
      </w:pPr>
      <w:rPr>
        <w:rFonts w:hint="default"/>
      </w:rPr>
    </w:lvl>
  </w:abstractNum>
  <w:num w:numId="1" w16cid:durableId="821966115">
    <w:abstractNumId w:val="2"/>
  </w:num>
  <w:num w:numId="2" w16cid:durableId="661203064">
    <w:abstractNumId w:val="5"/>
  </w:num>
  <w:num w:numId="3" w16cid:durableId="772750800">
    <w:abstractNumId w:val="0"/>
  </w:num>
  <w:num w:numId="4" w16cid:durableId="1939940843">
    <w:abstractNumId w:val="4"/>
  </w:num>
  <w:num w:numId="5" w16cid:durableId="526993353">
    <w:abstractNumId w:val="3"/>
  </w:num>
  <w:num w:numId="6" w16cid:durableId="253444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DF8"/>
    <w:rsid w:val="00000E84"/>
    <w:rsid w:val="00000F29"/>
    <w:rsid w:val="00002A76"/>
    <w:rsid w:val="00002C38"/>
    <w:rsid w:val="000110D4"/>
    <w:rsid w:val="00015F70"/>
    <w:rsid w:val="000205A6"/>
    <w:rsid w:val="00025AB5"/>
    <w:rsid w:val="00031FED"/>
    <w:rsid w:val="00032180"/>
    <w:rsid w:val="00033200"/>
    <w:rsid w:val="00037B48"/>
    <w:rsid w:val="00052602"/>
    <w:rsid w:val="00057FB2"/>
    <w:rsid w:val="00061F9B"/>
    <w:rsid w:val="00064448"/>
    <w:rsid w:val="00065802"/>
    <w:rsid w:val="0006669F"/>
    <w:rsid w:val="0007248D"/>
    <w:rsid w:val="00087412"/>
    <w:rsid w:val="00091596"/>
    <w:rsid w:val="00097C17"/>
    <w:rsid w:val="000A00B6"/>
    <w:rsid w:val="000A5BB8"/>
    <w:rsid w:val="000C0FD0"/>
    <w:rsid w:val="000C4268"/>
    <w:rsid w:val="000C6C45"/>
    <w:rsid w:val="000D477A"/>
    <w:rsid w:val="000D7118"/>
    <w:rsid w:val="000E141E"/>
    <w:rsid w:val="000E592C"/>
    <w:rsid w:val="000F301A"/>
    <w:rsid w:val="000F5496"/>
    <w:rsid w:val="000F751D"/>
    <w:rsid w:val="00103648"/>
    <w:rsid w:val="001100E0"/>
    <w:rsid w:val="00110205"/>
    <w:rsid w:val="00115BFF"/>
    <w:rsid w:val="0012018F"/>
    <w:rsid w:val="0012113F"/>
    <w:rsid w:val="00122F3E"/>
    <w:rsid w:val="00126ED2"/>
    <w:rsid w:val="00126F3A"/>
    <w:rsid w:val="00135619"/>
    <w:rsid w:val="0013607A"/>
    <w:rsid w:val="00144A55"/>
    <w:rsid w:val="00146F61"/>
    <w:rsid w:val="001522CE"/>
    <w:rsid w:val="0015286D"/>
    <w:rsid w:val="00154246"/>
    <w:rsid w:val="001556C3"/>
    <w:rsid w:val="00157215"/>
    <w:rsid w:val="001662CD"/>
    <w:rsid w:val="001664B4"/>
    <w:rsid w:val="001766D1"/>
    <w:rsid w:val="001828BA"/>
    <w:rsid w:val="001841CB"/>
    <w:rsid w:val="00184E39"/>
    <w:rsid w:val="00191719"/>
    <w:rsid w:val="001926FD"/>
    <w:rsid w:val="00192A33"/>
    <w:rsid w:val="00192E16"/>
    <w:rsid w:val="00194F06"/>
    <w:rsid w:val="00195652"/>
    <w:rsid w:val="00195C6E"/>
    <w:rsid w:val="001A1178"/>
    <w:rsid w:val="001C0F8F"/>
    <w:rsid w:val="001D2EBF"/>
    <w:rsid w:val="001D3A38"/>
    <w:rsid w:val="001D7F18"/>
    <w:rsid w:val="001E325E"/>
    <w:rsid w:val="001E51A4"/>
    <w:rsid w:val="001E78F4"/>
    <w:rsid w:val="001F0345"/>
    <w:rsid w:val="001F3E20"/>
    <w:rsid w:val="001F4BC6"/>
    <w:rsid w:val="0020177A"/>
    <w:rsid w:val="00202AAD"/>
    <w:rsid w:val="002030D7"/>
    <w:rsid w:val="00203732"/>
    <w:rsid w:val="00230296"/>
    <w:rsid w:val="00230815"/>
    <w:rsid w:val="00235D60"/>
    <w:rsid w:val="002364D8"/>
    <w:rsid w:val="00242174"/>
    <w:rsid w:val="00244748"/>
    <w:rsid w:val="002448AD"/>
    <w:rsid w:val="00251A58"/>
    <w:rsid w:val="0025298C"/>
    <w:rsid w:val="00257847"/>
    <w:rsid w:val="00261CCE"/>
    <w:rsid w:val="00272BD4"/>
    <w:rsid w:val="002774EB"/>
    <w:rsid w:val="002820BA"/>
    <w:rsid w:val="00283EED"/>
    <w:rsid w:val="0028600E"/>
    <w:rsid w:val="00286577"/>
    <w:rsid w:val="002869C0"/>
    <w:rsid w:val="002A067A"/>
    <w:rsid w:val="002A3114"/>
    <w:rsid w:val="002B703C"/>
    <w:rsid w:val="002C6DF0"/>
    <w:rsid w:val="002C70F5"/>
    <w:rsid w:val="002C78E5"/>
    <w:rsid w:val="002D2347"/>
    <w:rsid w:val="002D59CF"/>
    <w:rsid w:val="002E0BC9"/>
    <w:rsid w:val="002E493C"/>
    <w:rsid w:val="002F45A8"/>
    <w:rsid w:val="00303F32"/>
    <w:rsid w:val="0031381D"/>
    <w:rsid w:val="00315068"/>
    <w:rsid w:val="0032306F"/>
    <w:rsid w:val="00325B1B"/>
    <w:rsid w:val="003306C6"/>
    <w:rsid w:val="00331D0B"/>
    <w:rsid w:val="003364F8"/>
    <w:rsid w:val="00336F2E"/>
    <w:rsid w:val="0034254C"/>
    <w:rsid w:val="0034503C"/>
    <w:rsid w:val="003515C5"/>
    <w:rsid w:val="0035394C"/>
    <w:rsid w:val="00354811"/>
    <w:rsid w:val="00365719"/>
    <w:rsid w:val="00370760"/>
    <w:rsid w:val="00382DD0"/>
    <w:rsid w:val="00386BD9"/>
    <w:rsid w:val="00390AA9"/>
    <w:rsid w:val="003A3C33"/>
    <w:rsid w:val="003A49EF"/>
    <w:rsid w:val="003B6AE1"/>
    <w:rsid w:val="003C3A27"/>
    <w:rsid w:val="003C7998"/>
    <w:rsid w:val="003D1CD4"/>
    <w:rsid w:val="003D5994"/>
    <w:rsid w:val="003D5E8A"/>
    <w:rsid w:val="003F481A"/>
    <w:rsid w:val="003F6C04"/>
    <w:rsid w:val="003F7C9A"/>
    <w:rsid w:val="0040179A"/>
    <w:rsid w:val="0041034E"/>
    <w:rsid w:val="0042770D"/>
    <w:rsid w:val="0043311F"/>
    <w:rsid w:val="004408D6"/>
    <w:rsid w:val="00456285"/>
    <w:rsid w:val="00475BA9"/>
    <w:rsid w:val="00477B36"/>
    <w:rsid w:val="00482FB6"/>
    <w:rsid w:val="004866A5"/>
    <w:rsid w:val="00490B5D"/>
    <w:rsid w:val="004B3E71"/>
    <w:rsid w:val="004B5BCD"/>
    <w:rsid w:val="004C1929"/>
    <w:rsid w:val="004C216E"/>
    <w:rsid w:val="004C450E"/>
    <w:rsid w:val="004C7ED4"/>
    <w:rsid w:val="004D02CF"/>
    <w:rsid w:val="004D04D6"/>
    <w:rsid w:val="004D2A7F"/>
    <w:rsid w:val="004E023A"/>
    <w:rsid w:val="004E06BC"/>
    <w:rsid w:val="004E3AFD"/>
    <w:rsid w:val="004F07AC"/>
    <w:rsid w:val="004F1E45"/>
    <w:rsid w:val="004F4229"/>
    <w:rsid w:val="0050062C"/>
    <w:rsid w:val="0050130E"/>
    <w:rsid w:val="005018BF"/>
    <w:rsid w:val="00503697"/>
    <w:rsid w:val="005133BE"/>
    <w:rsid w:val="0051361A"/>
    <w:rsid w:val="00514040"/>
    <w:rsid w:val="00516E85"/>
    <w:rsid w:val="00516E9B"/>
    <w:rsid w:val="005240FA"/>
    <w:rsid w:val="00527692"/>
    <w:rsid w:val="005327B2"/>
    <w:rsid w:val="00532CEA"/>
    <w:rsid w:val="00533117"/>
    <w:rsid w:val="00535EB1"/>
    <w:rsid w:val="00536BB1"/>
    <w:rsid w:val="00540F34"/>
    <w:rsid w:val="00541188"/>
    <w:rsid w:val="00547BC0"/>
    <w:rsid w:val="00551FEE"/>
    <w:rsid w:val="00552C2D"/>
    <w:rsid w:val="005536B0"/>
    <w:rsid w:val="00554CB1"/>
    <w:rsid w:val="00554FC5"/>
    <w:rsid w:val="005660FC"/>
    <w:rsid w:val="005709AC"/>
    <w:rsid w:val="005824B3"/>
    <w:rsid w:val="00591A1C"/>
    <w:rsid w:val="00591FD3"/>
    <w:rsid w:val="00597214"/>
    <w:rsid w:val="005A0BCD"/>
    <w:rsid w:val="005A0D7D"/>
    <w:rsid w:val="005A2DEF"/>
    <w:rsid w:val="005B2B2C"/>
    <w:rsid w:val="005B4201"/>
    <w:rsid w:val="005B73E5"/>
    <w:rsid w:val="005C35D8"/>
    <w:rsid w:val="005C3C41"/>
    <w:rsid w:val="005C5B50"/>
    <w:rsid w:val="005D7BC9"/>
    <w:rsid w:val="005E0295"/>
    <w:rsid w:val="005E09DF"/>
    <w:rsid w:val="005E639B"/>
    <w:rsid w:val="005F1885"/>
    <w:rsid w:val="005F237D"/>
    <w:rsid w:val="005F5541"/>
    <w:rsid w:val="005F7579"/>
    <w:rsid w:val="00612A0E"/>
    <w:rsid w:val="00617B5C"/>
    <w:rsid w:val="00621C2C"/>
    <w:rsid w:val="0063201A"/>
    <w:rsid w:val="00636C6F"/>
    <w:rsid w:val="00646937"/>
    <w:rsid w:val="006469B8"/>
    <w:rsid w:val="0065693B"/>
    <w:rsid w:val="006670EA"/>
    <w:rsid w:val="006734C6"/>
    <w:rsid w:val="00684150"/>
    <w:rsid w:val="00685D41"/>
    <w:rsid w:val="00695A1B"/>
    <w:rsid w:val="00697DFC"/>
    <w:rsid w:val="006A1225"/>
    <w:rsid w:val="006A4FB1"/>
    <w:rsid w:val="006C0B66"/>
    <w:rsid w:val="006C6AD3"/>
    <w:rsid w:val="006D434B"/>
    <w:rsid w:val="006E286C"/>
    <w:rsid w:val="006E5C22"/>
    <w:rsid w:val="006F0D01"/>
    <w:rsid w:val="006F1241"/>
    <w:rsid w:val="006F314B"/>
    <w:rsid w:val="006F41ED"/>
    <w:rsid w:val="0070432F"/>
    <w:rsid w:val="007149AB"/>
    <w:rsid w:val="00736B8D"/>
    <w:rsid w:val="0073753F"/>
    <w:rsid w:val="007430F4"/>
    <w:rsid w:val="00743730"/>
    <w:rsid w:val="0074405F"/>
    <w:rsid w:val="00744CDB"/>
    <w:rsid w:val="007455FC"/>
    <w:rsid w:val="00746378"/>
    <w:rsid w:val="00746AD9"/>
    <w:rsid w:val="00753DF4"/>
    <w:rsid w:val="0075708B"/>
    <w:rsid w:val="00770BB2"/>
    <w:rsid w:val="00773020"/>
    <w:rsid w:val="0077701D"/>
    <w:rsid w:val="0077729C"/>
    <w:rsid w:val="007823B7"/>
    <w:rsid w:val="0079170D"/>
    <w:rsid w:val="00792CC4"/>
    <w:rsid w:val="00792F0F"/>
    <w:rsid w:val="00795287"/>
    <w:rsid w:val="007979D6"/>
    <w:rsid w:val="007A0D78"/>
    <w:rsid w:val="007A2464"/>
    <w:rsid w:val="007C2137"/>
    <w:rsid w:val="007C4A67"/>
    <w:rsid w:val="007C7083"/>
    <w:rsid w:val="007D4459"/>
    <w:rsid w:val="007E1F40"/>
    <w:rsid w:val="007E5F60"/>
    <w:rsid w:val="007F45A6"/>
    <w:rsid w:val="00800F55"/>
    <w:rsid w:val="008014D9"/>
    <w:rsid w:val="00804F35"/>
    <w:rsid w:val="00830DF8"/>
    <w:rsid w:val="00834DB0"/>
    <w:rsid w:val="00844DCF"/>
    <w:rsid w:val="00855136"/>
    <w:rsid w:val="00855942"/>
    <w:rsid w:val="0086062F"/>
    <w:rsid w:val="008626AF"/>
    <w:rsid w:val="00864BE8"/>
    <w:rsid w:val="00871A4C"/>
    <w:rsid w:val="00884217"/>
    <w:rsid w:val="00892C02"/>
    <w:rsid w:val="008A10AC"/>
    <w:rsid w:val="008A53AC"/>
    <w:rsid w:val="008B79E4"/>
    <w:rsid w:val="008C6805"/>
    <w:rsid w:val="008D20CC"/>
    <w:rsid w:val="008D3EC5"/>
    <w:rsid w:val="008E041D"/>
    <w:rsid w:val="008E3805"/>
    <w:rsid w:val="008E7CE7"/>
    <w:rsid w:val="008F135B"/>
    <w:rsid w:val="008F5954"/>
    <w:rsid w:val="008F7D5A"/>
    <w:rsid w:val="0090796B"/>
    <w:rsid w:val="0091093A"/>
    <w:rsid w:val="00916CDE"/>
    <w:rsid w:val="00921E73"/>
    <w:rsid w:val="00921FFE"/>
    <w:rsid w:val="009230E8"/>
    <w:rsid w:val="00930D7E"/>
    <w:rsid w:val="00932D6D"/>
    <w:rsid w:val="00934B84"/>
    <w:rsid w:val="009352B3"/>
    <w:rsid w:val="0093549E"/>
    <w:rsid w:val="0093683E"/>
    <w:rsid w:val="00942D5A"/>
    <w:rsid w:val="0094532A"/>
    <w:rsid w:val="009461F2"/>
    <w:rsid w:val="00956B3B"/>
    <w:rsid w:val="009653DD"/>
    <w:rsid w:val="00973CCF"/>
    <w:rsid w:val="00976201"/>
    <w:rsid w:val="00982ACC"/>
    <w:rsid w:val="00983384"/>
    <w:rsid w:val="00986008"/>
    <w:rsid w:val="00993663"/>
    <w:rsid w:val="009966B4"/>
    <w:rsid w:val="009A3D61"/>
    <w:rsid w:val="009A44EA"/>
    <w:rsid w:val="009A4702"/>
    <w:rsid w:val="009B3B09"/>
    <w:rsid w:val="009C51F5"/>
    <w:rsid w:val="009C6267"/>
    <w:rsid w:val="009D259D"/>
    <w:rsid w:val="009D2E99"/>
    <w:rsid w:val="009D36F6"/>
    <w:rsid w:val="009D56A0"/>
    <w:rsid w:val="009E1523"/>
    <w:rsid w:val="009E6066"/>
    <w:rsid w:val="009F0923"/>
    <w:rsid w:val="009F2C32"/>
    <w:rsid w:val="009F5251"/>
    <w:rsid w:val="009F7ABA"/>
    <w:rsid w:val="00A00D7C"/>
    <w:rsid w:val="00A01915"/>
    <w:rsid w:val="00A06782"/>
    <w:rsid w:val="00A07E5C"/>
    <w:rsid w:val="00A11D66"/>
    <w:rsid w:val="00A1349A"/>
    <w:rsid w:val="00A14742"/>
    <w:rsid w:val="00A323DC"/>
    <w:rsid w:val="00A352D3"/>
    <w:rsid w:val="00A37D1E"/>
    <w:rsid w:val="00A51BFD"/>
    <w:rsid w:val="00A52612"/>
    <w:rsid w:val="00A5494F"/>
    <w:rsid w:val="00A63182"/>
    <w:rsid w:val="00A664D5"/>
    <w:rsid w:val="00A67D66"/>
    <w:rsid w:val="00A70BF7"/>
    <w:rsid w:val="00A75649"/>
    <w:rsid w:val="00A757BF"/>
    <w:rsid w:val="00A77ECC"/>
    <w:rsid w:val="00A85BF9"/>
    <w:rsid w:val="00A967AD"/>
    <w:rsid w:val="00AA7B9E"/>
    <w:rsid w:val="00AA7EE8"/>
    <w:rsid w:val="00AD2A19"/>
    <w:rsid w:val="00AD6CFA"/>
    <w:rsid w:val="00AE2260"/>
    <w:rsid w:val="00AE70D2"/>
    <w:rsid w:val="00AF6595"/>
    <w:rsid w:val="00B010C6"/>
    <w:rsid w:val="00B06C6C"/>
    <w:rsid w:val="00B12F8A"/>
    <w:rsid w:val="00B1383B"/>
    <w:rsid w:val="00B244ED"/>
    <w:rsid w:val="00B30189"/>
    <w:rsid w:val="00B34071"/>
    <w:rsid w:val="00B3607C"/>
    <w:rsid w:val="00B362EF"/>
    <w:rsid w:val="00B378BE"/>
    <w:rsid w:val="00B4458E"/>
    <w:rsid w:val="00B45361"/>
    <w:rsid w:val="00B468B5"/>
    <w:rsid w:val="00B46EBA"/>
    <w:rsid w:val="00B47522"/>
    <w:rsid w:val="00B5083D"/>
    <w:rsid w:val="00B548EF"/>
    <w:rsid w:val="00B54EE7"/>
    <w:rsid w:val="00B554B6"/>
    <w:rsid w:val="00B61C1E"/>
    <w:rsid w:val="00B713E5"/>
    <w:rsid w:val="00B750AF"/>
    <w:rsid w:val="00B820E7"/>
    <w:rsid w:val="00B849B3"/>
    <w:rsid w:val="00B84F25"/>
    <w:rsid w:val="00B84FDC"/>
    <w:rsid w:val="00B86340"/>
    <w:rsid w:val="00B96EFB"/>
    <w:rsid w:val="00BA0F7A"/>
    <w:rsid w:val="00BA17E6"/>
    <w:rsid w:val="00BA4519"/>
    <w:rsid w:val="00BA47EF"/>
    <w:rsid w:val="00BA7BA9"/>
    <w:rsid w:val="00BB3AA7"/>
    <w:rsid w:val="00BB6FCD"/>
    <w:rsid w:val="00BD231B"/>
    <w:rsid w:val="00BE2181"/>
    <w:rsid w:val="00BE5C47"/>
    <w:rsid w:val="00BF1563"/>
    <w:rsid w:val="00BF5249"/>
    <w:rsid w:val="00BF6332"/>
    <w:rsid w:val="00BF6ADB"/>
    <w:rsid w:val="00C004E1"/>
    <w:rsid w:val="00C20908"/>
    <w:rsid w:val="00C26364"/>
    <w:rsid w:val="00C3718E"/>
    <w:rsid w:val="00C42BF7"/>
    <w:rsid w:val="00C43546"/>
    <w:rsid w:val="00C71E1A"/>
    <w:rsid w:val="00C80458"/>
    <w:rsid w:val="00C83F3A"/>
    <w:rsid w:val="00C902FC"/>
    <w:rsid w:val="00C9483D"/>
    <w:rsid w:val="00C97B39"/>
    <w:rsid w:val="00CA3862"/>
    <w:rsid w:val="00CA50F0"/>
    <w:rsid w:val="00CA6D83"/>
    <w:rsid w:val="00CB4686"/>
    <w:rsid w:val="00CB680F"/>
    <w:rsid w:val="00CC0B20"/>
    <w:rsid w:val="00CC4171"/>
    <w:rsid w:val="00CC528A"/>
    <w:rsid w:val="00CD1001"/>
    <w:rsid w:val="00CD4368"/>
    <w:rsid w:val="00CD4EAB"/>
    <w:rsid w:val="00CE55AB"/>
    <w:rsid w:val="00CE7935"/>
    <w:rsid w:val="00CF3453"/>
    <w:rsid w:val="00CF7583"/>
    <w:rsid w:val="00CF7ED0"/>
    <w:rsid w:val="00D027AE"/>
    <w:rsid w:val="00D04249"/>
    <w:rsid w:val="00D16FD5"/>
    <w:rsid w:val="00D2370E"/>
    <w:rsid w:val="00D24117"/>
    <w:rsid w:val="00D26E17"/>
    <w:rsid w:val="00D36D76"/>
    <w:rsid w:val="00D468C9"/>
    <w:rsid w:val="00D510D8"/>
    <w:rsid w:val="00D53366"/>
    <w:rsid w:val="00D54705"/>
    <w:rsid w:val="00D54726"/>
    <w:rsid w:val="00D54A3C"/>
    <w:rsid w:val="00D654A7"/>
    <w:rsid w:val="00D806D0"/>
    <w:rsid w:val="00D90893"/>
    <w:rsid w:val="00DC49C7"/>
    <w:rsid w:val="00DC502C"/>
    <w:rsid w:val="00DC7094"/>
    <w:rsid w:val="00DD279C"/>
    <w:rsid w:val="00DD6486"/>
    <w:rsid w:val="00DE2199"/>
    <w:rsid w:val="00DE2E2D"/>
    <w:rsid w:val="00DE5773"/>
    <w:rsid w:val="00E01CB5"/>
    <w:rsid w:val="00E04E44"/>
    <w:rsid w:val="00E0631D"/>
    <w:rsid w:val="00E0743F"/>
    <w:rsid w:val="00E11057"/>
    <w:rsid w:val="00E118A3"/>
    <w:rsid w:val="00E274DB"/>
    <w:rsid w:val="00E32BF4"/>
    <w:rsid w:val="00E43BA4"/>
    <w:rsid w:val="00E5613D"/>
    <w:rsid w:val="00E5760B"/>
    <w:rsid w:val="00E67C33"/>
    <w:rsid w:val="00E76995"/>
    <w:rsid w:val="00E77D44"/>
    <w:rsid w:val="00E879DD"/>
    <w:rsid w:val="00E91A3E"/>
    <w:rsid w:val="00E97BCC"/>
    <w:rsid w:val="00EB1B14"/>
    <w:rsid w:val="00EB451E"/>
    <w:rsid w:val="00EC1D03"/>
    <w:rsid w:val="00EC4351"/>
    <w:rsid w:val="00EC60EF"/>
    <w:rsid w:val="00EC6381"/>
    <w:rsid w:val="00ED4FF9"/>
    <w:rsid w:val="00EE669C"/>
    <w:rsid w:val="00EF1FF6"/>
    <w:rsid w:val="00EF43FC"/>
    <w:rsid w:val="00EF52D1"/>
    <w:rsid w:val="00F00E7C"/>
    <w:rsid w:val="00F02534"/>
    <w:rsid w:val="00F1069F"/>
    <w:rsid w:val="00F111AC"/>
    <w:rsid w:val="00F123A6"/>
    <w:rsid w:val="00F124DC"/>
    <w:rsid w:val="00F16507"/>
    <w:rsid w:val="00F25AC9"/>
    <w:rsid w:val="00F26D40"/>
    <w:rsid w:val="00F27224"/>
    <w:rsid w:val="00F40F5A"/>
    <w:rsid w:val="00F429BF"/>
    <w:rsid w:val="00F42E1C"/>
    <w:rsid w:val="00F4731C"/>
    <w:rsid w:val="00F542C1"/>
    <w:rsid w:val="00F557E3"/>
    <w:rsid w:val="00F618A2"/>
    <w:rsid w:val="00F627F7"/>
    <w:rsid w:val="00F67B5F"/>
    <w:rsid w:val="00F72F92"/>
    <w:rsid w:val="00F7380D"/>
    <w:rsid w:val="00F76E19"/>
    <w:rsid w:val="00F83271"/>
    <w:rsid w:val="00F83C3C"/>
    <w:rsid w:val="00F8760B"/>
    <w:rsid w:val="00F96C50"/>
    <w:rsid w:val="00F96D20"/>
    <w:rsid w:val="00FA1601"/>
    <w:rsid w:val="00FA428B"/>
    <w:rsid w:val="00FA6F2D"/>
    <w:rsid w:val="00FB0E34"/>
    <w:rsid w:val="00FB526B"/>
    <w:rsid w:val="00FB5FFF"/>
    <w:rsid w:val="00FB77ED"/>
    <w:rsid w:val="00FC4084"/>
    <w:rsid w:val="00FC7F55"/>
    <w:rsid w:val="00FD1083"/>
    <w:rsid w:val="00FD7075"/>
    <w:rsid w:val="00FE2B35"/>
    <w:rsid w:val="00FE2FC2"/>
    <w:rsid w:val="00FE4D1C"/>
    <w:rsid w:val="00FE4D8A"/>
    <w:rsid w:val="00FE7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41B94"/>
  <w15:chartTrackingRefBased/>
  <w15:docId w15:val="{462B9687-CAF6-46E7-96D0-DC8AD5881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5C6E"/>
  </w:style>
  <w:style w:type="paragraph" w:styleId="1">
    <w:name w:val="heading 1"/>
    <w:basedOn w:val="a"/>
    <w:next w:val="a"/>
    <w:link w:val="10"/>
    <w:uiPriority w:val="9"/>
    <w:qFormat/>
    <w:rsid w:val="0028600E"/>
    <w:pPr>
      <w:keepNext/>
      <w:keepLines/>
      <w:spacing w:after="0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4C7ED4"/>
    <w:p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600E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4C7ED4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30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0D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0DF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0D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0D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0D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0DF8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Заголовок1"/>
    <w:basedOn w:val="a"/>
    <w:next w:val="a"/>
    <w:link w:val="a4"/>
    <w:uiPriority w:val="10"/>
    <w:qFormat/>
    <w:rsid w:val="00F618A2"/>
    <w:pPr>
      <w:spacing w:after="0" w:line="240" w:lineRule="auto"/>
      <w:contextualSpacing/>
      <w:jc w:val="both"/>
    </w:pPr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character" w:customStyle="1" w:styleId="a4">
    <w:name w:val="Заголовок Знак"/>
    <w:aliases w:val="Заголовок1 Знак"/>
    <w:basedOn w:val="a0"/>
    <w:link w:val="a3"/>
    <w:uiPriority w:val="10"/>
    <w:rsid w:val="00F618A2"/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paragraph" w:styleId="a5">
    <w:name w:val="Subtitle"/>
    <w:aliases w:val="Заголовок2"/>
    <w:basedOn w:val="a"/>
    <w:next w:val="a"/>
    <w:link w:val="a6"/>
    <w:uiPriority w:val="11"/>
    <w:qFormat/>
    <w:rsid w:val="00830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aliases w:val="Заголовок2 Знак"/>
    <w:basedOn w:val="a0"/>
    <w:link w:val="a5"/>
    <w:uiPriority w:val="11"/>
    <w:rsid w:val="00830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0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0D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0D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0DF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0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0DF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0DF8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95C6E"/>
    <w:pPr>
      <w:spacing w:after="0" w:line="240" w:lineRule="auto"/>
    </w:pPr>
  </w:style>
  <w:style w:type="paragraph" w:styleId="ad">
    <w:name w:val="TOC Heading"/>
    <w:basedOn w:val="1"/>
    <w:next w:val="a"/>
    <w:uiPriority w:val="39"/>
    <w:unhideWhenUsed/>
    <w:qFormat/>
    <w:rsid w:val="005824B3"/>
    <w:pPr>
      <w:spacing w:before="24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824B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24B3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5824B3"/>
    <w:rPr>
      <w:color w:val="467886" w:themeColor="hyperlink"/>
      <w:u w:val="single"/>
    </w:rPr>
  </w:style>
  <w:style w:type="paragraph" w:styleId="af">
    <w:name w:val="Normal (Web)"/>
    <w:basedOn w:val="a"/>
    <w:uiPriority w:val="99"/>
    <w:semiHidden/>
    <w:unhideWhenUsed/>
    <w:rsid w:val="005C5B5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CF2188-5883-44D9-8BAD-4CCF982591D8}">
  <we:reference id="wa200005669" version="2.0.0.0" store="ru-RU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13</Pages>
  <Words>3895</Words>
  <Characters>22203</Characters>
  <Application>Microsoft Office Word</Application>
  <DocSecurity>0</DocSecurity>
  <Lines>185</Lines>
  <Paragraphs>52</Paragraphs>
  <ScaleCrop>false</ScaleCrop>
  <Company/>
  <LinksUpToDate>false</LinksUpToDate>
  <CharactersWithSpaces>26046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Загорцев</dc:creator>
  <cp:keywords/>
  <dc:description/>
  <cp:lastModifiedBy>Виктор Загорцев</cp:lastModifiedBy>
  <cp:revision>556</cp:revision>
  <dcterms:created xsi:type="dcterms:W3CDTF">2026-03-08T12:56:00Z</dcterms:created>
  <dcterms:modified xsi:type="dcterms:W3CDTF">2026-03-12T00:10:00Z</dcterms:modified>
</cp:coreProperties>
</file>