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t>PENDAHULUAN</w:t>
      </w:r>
    </w:p>
    <w:p w:rsidR="00AB3DC4" w:rsidRDefault="00AB3DC4" w:rsidP="00A236BB">
      <w:pPr>
        <w:pStyle w:val="ListParagraph"/>
        <w:numPr>
          <w:ilvl w:val="1"/>
          <w:numId w:val="1"/>
        </w:numPr>
        <w:spacing w:after="120" w:line="360" w:lineRule="auto"/>
        <w:ind w:left="426" w:hanging="284"/>
        <w:jc w:val="both"/>
        <w:rPr>
          <w:rFonts w:cstheme="minorHAnsi"/>
          <w:sz w:val="24"/>
          <w:szCs w:val="24"/>
        </w:rPr>
      </w:pPr>
      <w:r>
        <w:rPr>
          <w:rFonts w:cstheme="minorHAnsi"/>
          <w:sz w:val="24"/>
          <w:szCs w:val="24"/>
        </w:rPr>
        <w:t>Latar Belakang</w:t>
      </w:r>
    </w:p>
    <w:p w:rsidR="00827F93" w:rsidRDefault="00827F93"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Sebagai sebuah sistem, pemasyarakatan merupakan sistem koreksional yang perlu menyesuaikan diri secara terus-menerus untuk dapat menjawab setiap tantangan yang muncul akibat perubahan masyarakat maupun hukum itu sendiri. </w:t>
      </w:r>
      <w:r w:rsidR="00597B69" w:rsidRPr="00597B69">
        <w:rPr>
          <w:rFonts w:ascii="Calibri" w:eastAsia="Calibri" w:hAnsi="Calibri" w:cs="Calibri"/>
          <w:sz w:val="24"/>
          <w:szCs w:val="24"/>
          <w:lang w:val="id-ID"/>
        </w:rPr>
        <w:t xml:space="preserve">Salah satu permasalahan klasik yang dihadapi oleh </w:t>
      </w:r>
      <w:r w:rsidR="00E40C8F">
        <w:rPr>
          <w:rFonts w:ascii="Calibri" w:eastAsia="Calibri" w:hAnsi="Calibri" w:cs="Calibri"/>
          <w:sz w:val="24"/>
          <w:szCs w:val="24"/>
        </w:rPr>
        <w:t>Direktorat Jenderal</w:t>
      </w:r>
      <w:r w:rsidR="00597B69" w:rsidRPr="00597B69">
        <w:rPr>
          <w:rFonts w:ascii="Calibri" w:eastAsia="Calibri" w:hAnsi="Calibri" w:cs="Calibri"/>
          <w:sz w:val="24"/>
          <w:szCs w:val="24"/>
          <w:lang w:val="id-ID"/>
        </w:rPr>
        <w:t xml:space="preserve"> Pemasyarakatan hingga saat ini adalah masalah kelebihan kapasitas isi hunian UPT Rutan/ Cab. Rutan</w:t>
      </w:r>
      <w:r w:rsidR="00E40C8F">
        <w:rPr>
          <w:rFonts w:ascii="Calibri" w:eastAsia="Calibri" w:hAnsi="Calibri" w:cs="Calibri"/>
          <w:sz w:val="24"/>
          <w:szCs w:val="24"/>
        </w:rPr>
        <w:t>/ Lapas</w:t>
      </w:r>
      <w:r w:rsidR="00597B69" w:rsidRPr="00597B69">
        <w:rPr>
          <w:rFonts w:ascii="Calibri" w:eastAsia="Calibri" w:hAnsi="Calibri" w:cs="Calibri"/>
          <w:sz w:val="24"/>
          <w:szCs w:val="24"/>
          <w:lang w:val="id-ID"/>
        </w:rPr>
        <w:t xml:space="preserve">. Berbagai alternatif program pembinaan </w:t>
      </w:r>
      <w:r w:rsidR="00E40C8F">
        <w:rPr>
          <w:rFonts w:ascii="Calibri" w:eastAsia="Calibri" w:hAnsi="Calibri" w:cs="Calibri"/>
          <w:sz w:val="24"/>
          <w:szCs w:val="24"/>
        </w:rPr>
        <w:t xml:space="preserve">terhadap warga binaan pemasyarakatan (WBP) </w:t>
      </w:r>
      <w:r w:rsidR="00597B69" w:rsidRPr="00597B69">
        <w:rPr>
          <w:rFonts w:ascii="Calibri" w:eastAsia="Calibri" w:hAnsi="Calibri" w:cs="Calibri"/>
          <w:sz w:val="24"/>
          <w:szCs w:val="24"/>
          <w:lang w:val="id-ID"/>
        </w:rPr>
        <w:t>sebetulnya telah berhasil menjawab masalah tersebut, yakni deng</w:t>
      </w:r>
      <w:r w:rsidR="00E40C8F">
        <w:rPr>
          <w:rFonts w:ascii="Calibri" w:eastAsia="Calibri" w:hAnsi="Calibri" w:cs="Calibri"/>
          <w:sz w:val="24"/>
          <w:szCs w:val="24"/>
          <w:lang w:val="id-ID"/>
        </w:rPr>
        <w:t>an pemberian program asimilasi</w:t>
      </w:r>
      <w:r w:rsidR="00E40C8F">
        <w:rPr>
          <w:rFonts w:ascii="Calibri" w:eastAsia="Calibri" w:hAnsi="Calibri" w:cs="Calibri"/>
          <w:sz w:val="24"/>
          <w:szCs w:val="24"/>
        </w:rPr>
        <w:t xml:space="preserve"> dan integrasi, </w:t>
      </w:r>
      <w:r w:rsidR="00597B69" w:rsidRPr="00597B69">
        <w:rPr>
          <w:rFonts w:ascii="Calibri" w:eastAsia="Calibri" w:hAnsi="Calibri" w:cs="Calibri"/>
          <w:sz w:val="24"/>
          <w:szCs w:val="24"/>
          <w:lang w:val="id-ID"/>
        </w:rPr>
        <w:t>namun dampak dari program-program tersebut belum dapat dirasakan secara signifikan. Salah satu alasan mengapa pelaksanaan berbagai program diatas belum signifikan adalah masih belum optimalnya pengawasan yang dilaksanakan</w:t>
      </w:r>
      <w:r>
        <w:rPr>
          <w:rFonts w:ascii="Calibri" w:eastAsia="Calibri" w:hAnsi="Calibri" w:cs="Calibri"/>
          <w:sz w:val="24"/>
          <w:szCs w:val="24"/>
        </w:rPr>
        <w:t>, baik yang muncul dari minimnya jumlah</w:t>
      </w:r>
      <w:r w:rsidR="00597B69" w:rsidRPr="00597B69">
        <w:rPr>
          <w:rFonts w:ascii="Calibri" w:eastAsia="Calibri" w:hAnsi="Calibri" w:cs="Calibri"/>
          <w:sz w:val="24"/>
          <w:szCs w:val="24"/>
          <w:lang w:val="id-ID"/>
        </w:rPr>
        <w:t xml:space="preserve"> </w:t>
      </w:r>
      <w:r>
        <w:rPr>
          <w:rFonts w:ascii="Calibri" w:eastAsia="Calibri" w:hAnsi="Calibri" w:cs="Calibri"/>
          <w:sz w:val="24"/>
          <w:szCs w:val="24"/>
        </w:rPr>
        <w:t>petugas maupun keterbatasan instrument pengawasan yang memadai.</w:t>
      </w:r>
    </w:p>
    <w:p w:rsidR="009D3595" w:rsidRDefault="00827F93"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Dewasa ini, sistem koreksional global telah menggunakan </w:t>
      </w:r>
      <w:r w:rsidR="00E40C8F">
        <w:rPr>
          <w:rFonts w:ascii="Calibri" w:eastAsia="Calibri" w:hAnsi="Calibri" w:cs="Calibri"/>
          <w:sz w:val="24"/>
          <w:szCs w:val="24"/>
        </w:rPr>
        <w:t xml:space="preserve">teknologi informasi dalam pelaksanaan tugasnya untuk menangani narapidana, baik yang </w:t>
      </w:r>
      <w:proofErr w:type="gramStart"/>
      <w:r w:rsidR="00E40C8F">
        <w:rPr>
          <w:rFonts w:ascii="Calibri" w:eastAsia="Calibri" w:hAnsi="Calibri" w:cs="Calibri"/>
          <w:sz w:val="24"/>
          <w:szCs w:val="24"/>
        </w:rPr>
        <w:t>akan</w:t>
      </w:r>
      <w:proofErr w:type="gramEnd"/>
      <w:r w:rsidR="00E40C8F">
        <w:rPr>
          <w:rFonts w:ascii="Calibri" w:eastAsia="Calibri" w:hAnsi="Calibri" w:cs="Calibri"/>
          <w:sz w:val="24"/>
          <w:szCs w:val="24"/>
        </w:rPr>
        <w:t xml:space="preserve"> masuk kedalam institusi (penjara), yang sudah ada didalam, maupun yang ada diluar. Dalam konteks pengawasan WBP, banyak negara telah menggunakkan </w:t>
      </w:r>
      <w:r w:rsidR="00597B69" w:rsidRPr="00597B69">
        <w:rPr>
          <w:rFonts w:ascii="Calibri" w:eastAsia="Calibri" w:hAnsi="Calibri" w:cs="Calibri"/>
          <w:sz w:val="24"/>
          <w:szCs w:val="24"/>
          <w:lang w:val="id-ID"/>
        </w:rPr>
        <w:t xml:space="preserve">metode pengawasan elektronik yang didukung oleh perangkat sistem informasi komunikasi atau yang biasa dikenal dengan istilah </w:t>
      </w:r>
      <w:r w:rsidR="00597B69" w:rsidRPr="00597B69">
        <w:rPr>
          <w:rFonts w:ascii="Calibri" w:eastAsia="Calibri" w:hAnsi="Calibri" w:cs="Calibri"/>
          <w:i/>
          <w:sz w:val="24"/>
          <w:szCs w:val="24"/>
          <w:lang w:val="id-ID"/>
        </w:rPr>
        <w:t>electronic monitoring</w:t>
      </w:r>
      <w:r w:rsidR="00962BC0">
        <w:rPr>
          <w:rFonts w:ascii="Calibri" w:eastAsia="Calibri" w:hAnsi="Calibri" w:cs="Calibri"/>
          <w:i/>
          <w:sz w:val="24"/>
          <w:szCs w:val="24"/>
        </w:rPr>
        <w:t xml:space="preserve"> (EM)</w:t>
      </w:r>
      <w:r w:rsidR="00597B69" w:rsidRPr="00597B69">
        <w:rPr>
          <w:rFonts w:ascii="Calibri" w:eastAsia="Calibri" w:hAnsi="Calibri" w:cs="Calibri"/>
          <w:i/>
          <w:sz w:val="24"/>
          <w:szCs w:val="24"/>
          <w:lang w:val="id-ID"/>
        </w:rPr>
        <w:t>.</w:t>
      </w:r>
      <w:r w:rsidR="00597B69" w:rsidRPr="00597B69">
        <w:rPr>
          <w:rFonts w:ascii="Calibri" w:eastAsia="Calibri" w:hAnsi="Calibri" w:cs="Calibri"/>
          <w:sz w:val="24"/>
          <w:szCs w:val="24"/>
          <w:lang w:val="id-ID"/>
        </w:rPr>
        <w:t xml:space="preserve"> </w:t>
      </w:r>
    </w:p>
    <w:p w:rsidR="0025422D" w:rsidRDefault="009D3595"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Secara sederhana, program pengawasan elektronik dilaksanakan dengan memakaikan gelang elektronik kepada WBP yang </w:t>
      </w:r>
      <w:proofErr w:type="gramStart"/>
      <w:r>
        <w:rPr>
          <w:rFonts w:ascii="Calibri" w:eastAsia="Calibri" w:hAnsi="Calibri" w:cs="Calibri"/>
          <w:sz w:val="24"/>
          <w:szCs w:val="24"/>
        </w:rPr>
        <w:t>akan</w:t>
      </w:r>
      <w:proofErr w:type="gramEnd"/>
      <w:r>
        <w:rPr>
          <w:rFonts w:ascii="Calibri" w:eastAsia="Calibri" w:hAnsi="Calibri" w:cs="Calibri"/>
          <w:sz w:val="24"/>
          <w:szCs w:val="24"/>
        </w:rPr>
        <w:t xml:space="preserve"> keluar penjara untuk kemudia diawasi dalam teritori tertentu yang telah ditentukan sebelumnya. Apabila WBP melangggar teritori yang telah ditentukan atau WBP merusak gelang yang dipakainya, maka secara otomatis sistem </w:t>
      </w:r>
      <w:proofErr w:type="gramStart"/>
      <w:r>
        <w:rPr>
          <w:rFonts w:ascii="Calibri" w:eastAsia="Calibri" w:hAnsi="Calibri" w:cs="Calibri"/>
          <w:sz w:val="24"/>
          <w:szCs w:val="24"/>
        </w:rPr>
        <w:t>akan</w:t>
      </w:r>
      <w:proofErr w:type="gramEnd"/>
      <w:r>
        <w:rPr>
          <w:rFonts w:ascii="Calibri" w:eastAsia="Calibri" w:hAnsi="Calibri" w:cs="Calibri"/>
          <w:sz w:val="24"/>
          <w:szCs w:val="24"/>
        </w:rPr>
        <w:t xml:space="preserve"> </w:t>
      </w:r>
      <w:r w:rsidR="0025422D">
        <w:rPr>
          <w:rFonts w:ascii="Calibri" w:eastAsia="Calibri" w:hAnsi="Calibri" w:cs="Calibri"/>
          <w:sz w:val="24"/>
          <w:szCs w:val="24"/>
        </w:rPr>
        <w:t>memberi peringatan kepada pengawas untuk kemudian dapat dilakukan penindakan kepada WBP yang bersangkutan.</w:t>
      </w:r>
    </w:p>
    <w:p w:rsidR="00962BC0" w:rsidRDefault="0025422D"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 </w:t>
      </w:r>
      <w:r w:rsidR="00597B69" w:rsidRPr="00597B69">
        <w:rPr>
          <w:rFonts w:ascii="Calibri" w:eastAsia="Calibri" w:hAnsi="Calibri" w:cs="Calibri"/>
          <w:sz w:val="24"/>
          <w:szCs w:val="24"/>
          <w:lang w:val="id-ID"/>
        </w:rPr>
        <w:t xml:space="preserve">Di banyak negara yang telah menggunakan metode ini, pelaksanaan pengawasan program terbukti berhasil mengatasi masalah teknis pengawasan yang dahulu dilaksanakan secara konvensional. Bahkan, dalam penelitian yang dilakukan oleh </w:t>
      </w:r>
      <w:r w:rsidR="00597B69" w:rsidRPr="00597B69">
        <w:rPr>
          <w:rFonts w:ascii="Calibri" w:eastAsia="Calibri" w:hAnsi="Calibri" w:cs="Calibri"/>
          <w:i/>
          <w:sz w:val="24"/>
          <w:szCs w:val="24"/>
          <w:lang w:val="id-ID"/>
        </w:rPr>
        <w:t>National Institute of Justice</w:t>
      </w:r>
      <w:r w:rsidR="00597B69" w:rsidRPr="00597B69">
        <w:rPr>
          <w:rFonts w:ascii="Calibri" w:eastAsia="Calibri" w:hAnsi="Calibri" w:cs="Calibri"/>
          <w:sz w:val="24"/>
          <w:szCs w:val="24"/>
          <w:lang w:val="id-ID"/>
        </w:rPr>
        <w:t xml:space="preserve">, </w:t>
      </w:r>
      <w:r w:rsidR="00597B69" w:rsidRPr="00597B69">
        <w:rPr>
          <w:rFonts w:ascii="Calibri" w:eastAsia="Calibri" w:hAnsi="Calibri" w:cs="Calibri"/>
          <w:sz w:val="24"/>
          <w:szCs w:val="24"/>
          <w:lang w:val="id-ID"/>
        </w:rPr>
        <w:lastRenderedPageBreak/>
        <w:t>Departemen Hukum Amerika Serikat menyimpulkan bahwa pelaksanaan pengawasan elektronik terhadap narapidana berhasil menurunkan angka residivisme sebesar 31%.</w:t>
      </w:r>
    </w:p>
    <w:p w:rsidR="009D3595" w:rsidRPr="009D3595" w:rsidRDefault="00962BC0" w:rsidP="00A236BB">
      <w:pPr>
        <w:spacing w:after="120" w:line="360" w:lineRule="auto"/>
        <w:ind w:left="426"/>
        <w:jc w:val="both"/>
        <w:rPr>
          <w:rFonts w:ascii="Calibri" w:eastAsia="Calibri" w:hAnsi="Calibri" w:cs="Calibri"/>
          <w:sz w:val="24"/>
          <w:szCs w:val="24"/>
        </w:rPr>
      </w:pPr>
      <w:r>
        <w:rPr>
          <w:rFonts w:ascii="Calibri" w:hAnsi="Calibri"/>
          <w:sz w:val="24"/>
          <w:szCs w:val="24"/>
        </w:rPr>
        <w:t>Dalam catatan sejarahnya, p</w:t>
      </w:r>
      <w:r w:rsidR="0053435A" w:rsidRPr="00962BC0">
        <w:rPr>
          <w:rFonts w:ascii="Calibri" w:hAnsi="Calibri"/>
          <w:sz w:val="24"/>
          <w:szCs w:val="24"/>
        </w:rPr>
        <w:t>rogram EM pertama kali diperkenalkan di Amerika oleh Robert Gable dan Kirk Gable yang merupakan mahasiswa psikologi di Universitas Harvard. Keduanya ingin mengembangkan alat pengawas pergerakan pelaku Anak agar dapat diawasi lebih ketat kemana mereka pergi. Pada perkemban</w:t>
      </w:r>
      <w:r>
        <w:rPr>
          <w:rFonts w:ascii="Calibri" w:hAnsi="Calibri"/>
          <w:sz w:val="24"/>
          <w:szCs w:val="24"/>
        </w:rPr>
        <w:t>gannya, EM digunakan di bidang k</w:t>
      </w:r>
      <w:r w:rsidR="0053435A" w:rsidRPr="00962BC0">
        <w:rPr>
          <w:rFonts w:ascii="Calibri" w:hAnsi="Calibri"/>
          <w:sz w:val="24"/>
          <w:szCs w:val="24"/>
        </w:rPr>
        <w:t>oreksional dengan berbagai tujuan. Pada tujuan pencegahan, EM bisa diberikan kepada orang-orang yang sedang menjalani masa pembebasan bersyarat alat ini digunakan untuk mencegah klien mengulangi perbuatan pelanggaran hukum lagi. EM juga bisa digunakan sebagai penghukuman baik bagi Anak maupun dewasa. Selain itu EM juga dianggap dapat membantu mengurangi kelebihan kapasitas dalam lembaga pemasyarakatan, yaitu dengan menggunakan EM sebagai alternatif penghukuman.</w:t>
      </w:r>
      <w:r w:rsidR="002D4495">
        <w:rPr>
          <w:rFonts w:ascii="Calibri" w:hAnsi="Calibri"/>
          <w:sz w:val="24"/>
          <w:szCs w:val="24"/>
        </w:rPr>
        <w:t xml:space="preserve"> </w:t>
      </w:r>
      <w:r w:rsidR="0053435A" w:rsidRPr="00962BC0">
        <w:rPr>
          <w:rFonts w:ascii="Calibri" w:hAnsi="Calibri"/>
          <w:sz w:val="24"/>
          <w:szCs w:val="24"/>
        </w:rPr>
        <w:t>Seiring dengan perkembangan teknologi yang ada hingga saat ini EM bisa digunakan dengan berbagai tujuan di dunia koreksional.</w:t>
      </w:r>
    </w:p>
    <w:p w:rsidR="00597B69" w:rsidRPr="009D3595" w:rsidRDefault="00597B69" w:rsidP="00A236BB">
      <w:pPr>
        <w:spacing w:after="120" w:line="360" w:lineRule="auto"/>
        <w:ind w:left="426"/>
        <w:jc w:val="both"/>
        <w:rPr>
          <w:rFonts w:ascii="Calibri" w:eastAsia="Calibri" w:hAnsi="Calibri" w:cs="Calibri"/>
          <w:sz w:val="24"/>
          <w:szCs w:val="24"/>
        </w:rPr>
      </w:pPr>
      <w:r w:rsidRPr="009D3595">
        <w:rPr>
          <w:rFonts w:ascii="Calibri" w:eastAsia="Calibri" w:hAnsi="Calibri" w:cs="Calibri"/>
          <w:sz w:val="24"/>
          <w:szCs w:val="24"/>
          <w:lang w:val="id-ID"/>
        </w:rPr>
        <w:t>Pedoman Pelaksanaan Pengawasan Elektronik Bagi Warga Binaan Pemasyarakatan</w:t>
      </w:r>
      <w:r w:rsidR="00962BC0" w:rsidRPr="009D3595">
        <w:rPr>
          <w:rFonts w:ascii="Calibri" w:eastAsia="Calibri" w:hAnsi="Calibri" w:cs="Calibri"/>
          <w:sz w:val="24"/>
          <w:szCs w:val="24"/>
        </w:rPr>
        <w:t xml:space="preserve"> ini disusun untuk dapat menjadi panduan bagi setiap petugas pemasyarakatan dalam pelaksanaan tugas di lapangan</w:t>
      </w:r>
      <w:r w:rsidR="00054D71" w:rsidRPr="009D3595">
        <w:rPr>
          <w:rFonts w:ascii="Calibri" w:eastAsia="Calibri" w:hAnsi="Calibri" w:cs="Calibri"/>
          <w:sz w:val="24"/>
          <w:szCs w:val="24"/>
        </w:rPr>
        <w:t>, ba</w:t>
      </w:r>
      <w:r w:rsidR="0053687F">
        <w:rPr>
          <w:rFonts w:ascii="Calibri" w:eastAsia="Calibri" w:hAnsi="Calibri" w:cs="Calibri"/>
          <w:sz w:val="24"/>
          <w:szCs w:val="24"/>
        </w:rPr>
        <w:t>ik di Rutan, Lapas, maupun Bapas</w:t>
      </w:r>
      <w:r w:rsidR="00054D71" w:rsidRPr="009D3595">
        <w:rPr>
          <w:rFonts w:ascii="Calibri" w:eastAsia="Calibri" w:hAnsi="Calibri" w:cs="Calibri"/>
          <w:sz w:val="24"/>
          <w:szCs w:val="24"/>
        </w:rPr>
        <w:t xml:space="preserve">. Semoga program ini </w:t>
      </w:r>
      <w:r w:rsidR="0053687F">
        <w:rPr>
          <w:rFonts w:ascii="Calibri" w:eastAsia="Calibri" w:hAnsi="Calibri" w:cs="Calibri"/>
          <w:sz w:val="24"/>
          <w:szCs w:val="24"/>
        </w:rPr>
        <w:t>mampu</w:t>
      </w:r>
      <w:r w:rsidR="00054D71" w:rsidRPr="009D3595">
        <w:rPr>
          <w:rFonts w:ascii="Calibri" w:eastAsia="Calibri" w:hAnsi="Calibri" w:cs="Calibri"/>
          <w:sz w:val="24"/>
          <w:szCs w:val="24"/>
        </w:rPr>
        <w:t xml:space="preserve"> menjawab tantangan masa depan pemasyarakatan sesuai dengan harapan. </w:t>
      </w:r>
    </w:p>
    <w:p w:rsidR="00827F93" w:rsidRDefault="00827F93" w:rsidP="00A236BB">
      <w:pPr>
        <w:spacing w:line="360" w:lineRule="auto"/>
        <w:ind w:left="1560"/>
        <w:jc w:val="both"/>
        <w:rPr>
          <w:rFonts w:ascii="Calibri" w:eastAsia="Calibri" w:hAnsi="Calibri" w:cs="Calibr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Dasar Hukum</w:t>
      </w:r>
    </w:p>
    <w:p w:rsidR="00365FBA" w:rsidRPr="00F76C09" w:rsidRDefault="00365FBA" w:rsidP="00A236BB">
      <w:pPr>
        <w:pStyle w:val="ListParagraph"/>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id-ID"/>
        </w:rPr>
        <w:t>Kitab Undang-undang Hukum Pidana</w:t>
      </w:r>
      <w:r w:rsidRPr="00F76C09">
        <w:rPr>
          <w:rFonts w:ascii="Calibri" w:eastAsia="Calibri" w:hAnsi="Calibri" w:cs="Calibri"/>
          <w:sz w:val="24"/>
          <w:szCs w:val="24"/>
        </w:rPr>
        <w:t>;</w:t>
      </w:r>
      <w:r w:rsidRPr="00F76C09">
        <w:rPr>
          <w:rFonts w:ascii="Calibri" w:eastAsia="Calibri" w:hAnsi="Calibri" w:cs="Calibri"/>
          <w:sz w:val="24"/>
          <w:szCs w:val="24"/>
          <w:lang w:val="id-ID"/>
        </w:rPr>
        <w:t xml:space="preserve"> </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sv-SE"/>
        </w:rPr>
        <w:t>Undang-undang RI Nomor 12 Tahun 1995 tentang Pemasyarakatan;</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id-ID"/>
        </w:rPr>
        <w:t>Undang-undang RI Nomor 11 Tahun 2012 tentang Sistem Peradilan Pidana Anak;</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fi-FI"/>
        </w:rPr>
      </w:pPr>
      <w:r w:rsidRPr="00F76C09">
        <w:rPr>
          <w:rFonts w:ascii="Calibri" w:eastAsia="Calibri" w:hAnsi="Calibri" w:cs="Calibri"/>
          <w:sz w:val="24"/>
          <w:szCs w:val="24"/>
          <w:lang w:val="id-ID"/>
        </w:rPr>
        <w:t>P</w:t>
      </w:r>
      <w:r w:rsidRPr="00F76C09">
        <w:rPr>
          <w:rFonts w:ascii="Calibri" w:eastAsia="Calibri" w:hAnsi="Calibri" w:cs="Calibri"/>
          <w:sz w:val="24"/>
          <w:szCs w:val="24"/>
        </w:rPr>
        <w:t>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31 Tahun 1999 Tanggal 19 Mei 1999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Pembimbing</w:t>
      </w:r>
      <w:r w:rsidRPr="00F76C09">
        <w:rPr>
          <w:rFonts w:ascii="Calibri" w:eastAsia="Calibri" w:hAnsi="Calibri" w:cs="Calibri"/>
          <w:sz w:val="24"/>
          <w:szCs w:val="24"/>
          <w:lang w:val="id-ID"/>
        </w:rPr>
        <w:t xml:space="preserve"> d</w:t>
      </w:r>
      <w:r w:rsidRPr="00F76C09">
        <w:rPr>
          <w:rFonts w:ascii="Calibri" w:eastAsia="Calibri" w:hAnsi="Calibri" w:cs="Calibri"/>
          <w:sz w:val="24"/>
          <w:szCs w:val="24"/>
        </w:rPr>
        <w:t>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365FBA"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32 Tahun 1999 tanggal 19 mei 1999 sebagaimana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dirubah</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kembali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dengan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28 tahun 2006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pelaksanaan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Hak</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CB7530" w:rsidRDefault="00CB7530"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CB7530">
        <w:rPr>
          <w:rFonts w:ascii="Calibri" w:eastAsia="Calibri" w:hAnsi="Calibri" w:cs="Calibri"/>
          <w:sz w:val="24"/>
          <w:szCs w:val="24"/>
        </w:rPr>
        <w:lastRenderedPageBreak/>
        <w:t>Peraturan</w:t>
      </w:r>
      <w:r w:rsidRPr="00CB7530">
        <w:rPr>
          <w:rFonts w:ascii="Calibri" w:eastAsia="Calibri" w:hAnsi="Calibri" w:cs="Calibri"/>
          <w:sz w:val="24"/>
          <w:szCs w:val="24"/>
          <w:lang w:val="id-ID"/>
        </w:rPr>
        <w:t xml:space="preserve"> </w:t>
      </w:r>
      <w:r w:rsidRPr="00CB7530">
        <w:rPr>
          <w:rFonts w:ascii="Calibri" w:eastAsia="Calibri" w:hAnsi="Calibri" w:cs="Calibri"/>
          <w:sz w:val="24"/>
          <w:szCs w:val="24"/>
        </w:rPr>
        <w:t>Pemerintah RI Nomor</w:t>
      </w:r>
      <w:r w:rsidRPr="00CB7530">
        <w:rPr>
          <w:sz w:val="24"/>
          <w:szCs w:val="24"/>
        </w:rPr>
        <w:t xml:space="preserve"> 5</w:t>
      </w:r>
      <w:r>
        <w:rPr>
          <w:sz w:val="24"/>
          <w:szCs w:val="24"/>
        </w:rPr>
        <w:t>7</w:t>
      </w:r>
      <w:r w:rsidRPr="00CB7530">
        <w:rPr>
          <w:sz w:val="24"/>
          <w:szCs w:val="24"/>
        </w:rPr>
        <w:t xml:space="preserve"> Tahun1999 </w:t>
      </w:r>
      <w:r w:rsidRPr="00CB7530">
        <w:rPr>
          <w:rFonts w:ascii="Calibri" w:eastAsia="Calibri" w:hAnsi="Calibri" w:cs="Calibri"/>
          <w:sz w:val="24"/>
          <w:szCs w:val="24"/>
        </w:rPr>
        <w:t>tanggal 22 Juni 1999 tentang</w:t>
      </w:r>
      <w:r>
        <w:rPr>
          <w:rFonts w:ascii="Calibri" w:eastAsia="Calibri" w:hAnsi="Calibri" w:cs="Calibri"/>
          <w:sz w:val="24"/>
          <w:szCs w:val="24"/>
        </w:rPr>
        <w:t xml:space="preserve"> </w:t>
      </w:r>
      <w:r w:rsidRPr="00CB7530">
        <w:rPr>
          <w:sz w:val="24"/>
          <w:szCs w:val="24"/>
        </w:rPr>
        <w:t>Kerja Sama Penyelenggaraan Pembinaan Dan Pembimbingan Warga Binaan Pemasyarakatan</w:t>
      </w:r>
      <w:r>
        <w:rPr>
          <w:sz w:val="24"/>
          <w:szCs w:val="24"/>
        </w:rPr>
        <w:t>;</w:t>
      </w:r>
    </w:p>
    <w:p w:rsidR="00CB7530" w:rsidRPr="00CB7530" w:rsidRDefault="00CB7530"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CB7530">
        <w:rPr>
          <w:rFonts w:ascii="Calibri" w:eastAsia="Calibri" w:hAnsi="Calibri" w:cs="Calibri"/>
          <w:sz w:val="24"/>
          <w:szCs w:val="24"/>
        </w:rPr>
        <w:t>Peraturan</w:t>
      </w:r>
      <w:r w:rsidRPr="00CB7530">
        <w:rPr>
          <w:rFonts w:ascii="Calibri" w:eastAsia="Calibri" w:hAnsi="Calibri" w:cs="Calibri"/>
          <w:sz w:val="24"/>
          <w:szCs w:val="24"/>
          <w:lang w:val="id-ID"/>
        </w:rPr>
        <w:t xml:space="preserve"> </w:t>
      </w:r>
      <w:r w:rsidRPr="00CB7530">
        <w:rPr>
          <w:rFonts w:ascii="Calibri" w:eastAsia="Calibri" w:hAnsi="Calibri" w:cs="Calibri"/>
          <w:sz w:val="24"/>
          <w:szCs w:val="24"/>
        </w:rPr>
        <w:t>Pemerintah RI Nomor</w:t>
      </w:r>
      <w:r w:rsidRPr="00CB7530">
        <w:rPr>
          <w:sz w:val="24"/>
          <w:szCs w:val="24"/>
        </w:rPr>
        <w:t xml:space="preserve"> 58 Tahun1999 </w:t>
      </w:r>
      <w:r w:rsidRPr="00CB7530">
        <w:rPr>
          <w:rFonts w:ascii="Calibri" w:eastAsia="Calibri" w:hAnsi="Calibri" w:cs="Calibri"/>
          <w:sz w:val="24"/>
          <w:szCs w:val="24"/>
        </w:rPr>
        <w:t xml:space="preserve">tanggal 22 Juni 1999 tentang </w:t>
      </w:r>
      <w:r w:rsidRPr="00CB7530">
        <w:rPr>
          <w:sz w:val="24"/>
          <w:szCs w:val="24"/>
        </w:rPr>
        <w:t>Syarat-Syarat Dan Tata Cara Pelaksanaan Wewenang, Tugas Dan Tanggung Jawab Perawatan Tahanan;</w:t>
      </w:r>
    </w:p>
    <w:p w:rsidR="00CB7530" w:rsidRPr="00B62807" w:rsidRDefault="00CB7530" w:rsidP="00A236BB">
      <w:pPr>
        <w:numPr>
          <w:ilvl w:val="0"/>
          <w:numId w:val="9"/>
        </w:numPr>
        <w:tabs>
          <w:tab w:val="left" w:pos="-2700"/>
          <w:tab w:val="left" w:pos="-2610"/>
        </w:tabs>
        <w:spacing w:after="0" w:line="360" w:lineRule="auto"/>
        <w:ind w:left="709" w:hanging="283"/>
        <w:jc w:val="both"/>
        <w:rPr>
          <w:rFonts w:eastAsia="Calibri" w:cstheme="minorHAnsi"/>
          <w:sz w:val="24"/>
          <w:szCs w:val="24"/>
          <w:lang w:val="sv-SE"/>
        </w:rPr>
      </w:pPr>
      <w:r w:rsidRPr="00B62807">
        <w:rPr>
          <w:rFonts w:eastAsia="Calibri" w:cstheme="minorHAnsi"/>
          <w:sz w:val="24"/>
          <w:szCs w:val="24"/>
          <w:lang w:val="sv-SE"/>
        </w:rPr>
        <w:t xml:space="preserve">Petunjuk Teknis Menteri Kehakiman RI Nomor </w:t>
      </w:r>
      <w:r w:rsidR="00B62807" w:rsidRPr="00B62807">
        <w:rPr>
          <w:rFonts w:ascii="Calibri" w:eastAsia="Calibri" w:hAnsi="Calibri" w:cs="Calibri"/>
          <w:w w:val="90"/>
          <w:sz w:val="24"/>
          <w:szCs w:val="24"/>
        </w:rPr>
        <w:t xml:space="preserve">E.40-PR.05.03 </w:t>
      </w:r>
      <w:r w:rsidR="00B62807" w:rsidRPr="00B62807">
        <w:rPr>
          <w:rFonts w:cstheme="minorHAnsi"/>
          <w:w w:val="90"/>
          <w:sz w:val="24"/>
          <w:szCs w:val="24"/>
        </w:rPr>
        <w:t>Tahun</w:t>
      </w:r>
      <w:r w:rsidR="00B62807" w:rsidRPr="00B62807">
        <w:rPr>
          <w:rFonts w:ascii="Calibri" w:eastAsia="Calibri" w:hAnsi="Calibri" w:cs="Calibri"/>
          <w:w w:val="90"/>
          <w:sz w:val="24"/>
          <w:szCs w:val="24"/>
        </w:rPr>
        <w:t xml:space="preserve"> 198</w:t>
      </w:r>
      <w:r w:rsidR="00B62807">
        <w:rPr>
          <w:rFonts w:cstheme="minorHAnsi"/>
          <w:w w:val="90"/>
          <w:sz w:val="24"/>
          <w:szCs w:val="24"/>
        </w:rPr>
        <w:t>7 tentang Bimbingan Klien Pemasyarakatan</w:t>
      </w:r>
      <w:r w:rsidR="00B62807" w:rsidRPr="00B62807">
        <w:rPr>
          <w:rFonts w:cstheme="minorHAnsi"/>
          <w:w w:val="90"/>
          <w:sz w:val="24"/>
          <w:szCs w:val="24"/>
        </w:rPr>
        <w:t>;</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sv-SE"/>
        </w:rPr>
        <w:t>Peraturan Menteri Hukum dan Hak Asasi Manusia Republik Indonesia Nomor M.HH-01.OT.02.02 tahun 2009 tanggal 13 Januari 2009 tentang Cetak Biru Pembaharuan Pelaksanaan Sistem Pemasyarakatan;</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99 tahun 2012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Perubahan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kedua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atas</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 xml:space="preserve">Nomor </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 xml:space="preserve">32 tahun 1999 </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pelaksanaan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hak</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B62807" w:rsidRPr="00F76C09" w:rsidRDefault="00B62807"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Peraturan Menteri Hukum dan Hak Asasi Manusia Republik Indonesia Nomor 12 Tahun 2013 Tentang Asessment Risiko dan Assesment Kebutuhan Bagi Narapidana dan Klien Pemasyarakatan</w:t>
      </w:r>
      <w:r w:rsidRPr="00F76C09">
        <w:rPr>
          <w:rFonts w:ascii="Calibri" w:eastAsia="Calibri" w:hAnsi="Calibri" w:cs="Calibri"/>
          <w:sz w:val="24"/>
          <w:szCs w:val="24"/>
        </w:rPr>
        <w:t>;</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Menteri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Nomor 21 tahun 2013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pemberian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remisi, asimilasi, 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mengunjungi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keluarga, pembebasan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bersyarat, 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menjelang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bebas, 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bersyarat;</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Keputusan Menteri Kehakiman Republik Indonesia Nomor M.03-PK.04.02 Tahun 1991 tentang Cuti Mengunjungi Keluarga Bagi Narapidana</w:t>
      </w:r>
      <w:r w:rsidRPr="00F76C09">
        <w:rPr>
          <w:rFonts w:ascii="Calibri" w:eastAsia="Calibri" w:hAnsi="Calibri" w:cs="Calibri"/>
          <w:sz w:val="24"/>
          <w:szCs w:val="24"/>
        </w:rPr>
        <w:t xml:space="preserve">; </w:t>
      </w:r>
    </w:p>
    <w:p w:rsidR="00365FBA"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Keputusan Menteri Kehakiman Republik Indonesia Nomor M.01-PK.04-10 Tahun 1999 tentang Asimilasi, Pembebasan Bersyarat dan Cuti Menjelang Bebas</w:t>
      </w:r>
      <w:r w:rsidR="00B62807">
        <w:rPr>
          <w:rFonts w:ascii="Calibri" w:eastAsia="Calibri" w:hAnsi="Calibri" w:cs="Calibri"/>
          <w:sz w:val="24"/>
          <w:szCs w:val="24"/>
        </w:rPr>
        <w:t>;</w:t>
      </w:r>
      <w:r w:rsidR="008B29AE">
        <w:rPr>
          <w:rFonts w:ascii="Calibri" w:eastAsia="Calibri" w:hAnsi="Calibri" w:cs="Calibri"/>
          <w:sz w:val="24"/>
          <w:szCs w:val="24"/>
        </w:rPr>
        <w:t xml:space="preserve"> dan</w:t>
      </w:r>
    </w:p>
    <w:p w:rsidR="00B62807" w:rsidRPr="00F76C09" w:rsidRDefault="00B62807" w:rsidP="00A236BB">
      <w:pPr>
        <w:pStyle w:val="ListParagraph"/>
        <w:numPr>
          <w:ilvl w:val="0"/>
          <w:numId w:val="9"/>
        </w:numPr>
        <w:spacing w:after="0" w:line="360" w:lineRule="auto"/>
        <w:ind w:left="709" w:hanging="283"/>
        <w:jc w:val="both"/>
        <w:rPr>
          <w:rFonts w:ascii="Calibri" w:eastAsia="Calibri" w:hAnsi="Calibri" w:cs="Calibri"/>
          <w:sz w:val="24"/>
          <w:szCs w:val="24"/>
        </w:rPr>
      </w:pPr>
      <w:r>
        <w:rPr>
          <w:rFonts w:ascii="Calibri" w:eastAsia="Calibri" w:hAnsi="Calibri" w:cs="Calibri"/>
          <w:sz w:val="24"/>
          <w:szCs w:val="24"/>
        </w:rPr>
        <w:t>Keputusan Direktur Jenderal Pemasyarakatan Nomor E.06-PK.04.10 Tahun 1992 tanggal 13 Januari tahun 1992 tentang Petunjuk Pelaksanaan Asimilasi, Pembebasan Bersyarat, dan Cuti Menjelang Bebas.</w:t>
      </w:r>
    </w:p>
    <w:p w:rsidR="00365FBA" w:rsidRDefault="00365FBA" w:rsidP="00A236BB">
      <w:pPr>
        <w:pStyle w:val="ListParagraph"/>
        <w:spacing w:line="360" w:lineRule="auto"/>
        <w:ind w:left="1560"/>
        <w:jc w:val="both"/>
        <w:rPr>
          <w:rFonts w:cstheme="minorHAnsi"/>
          <w:sz w:val="24"/>
          <w:szCs w:val="24"/>
        </w:rPr>
      </w:pPr>
    </w:p>
    <w:p w:rsidR="00AB3DC4" w:rsidRDefault="00AB3DC4" w:rsidP="00A236BB">
      <w:pPr>
        <w:pStyle w:val="ListParagraph"/>
        <w:numPr>
          <w:ilvl w:val="0"/>
          <w:numId w:val="10"/>
        </w:numPr>
        <w:spacing w:line="360" w:lineRule="auto"/>
        <w:ind w:left="426" w:hanging="284"/>
        <w:jc w:val="both"/>
        <w:rPr>
          <w:rFonts w:cstheme="minorHAnsi"/>
          <w:sz w:val="24"/>
          <w:szCs w:val="24"/>
        </w:rPr>
      </w:pPr>
      <w:r>
        <w:rPr>
          <w:rFonts w:cstheme="minorHAnsi"/>
          <w:sz w:val="24"/>
          <w:szCs w:val="24"/>
        </w:rPr>
        <w:t>Pengertian</w:t>
      </w:r>
    </w:p>
    <w:p w:rsidR="008B29AE" w:rsidRDefault="008B29AE" w:rsidP="00A236BB">
      <w:pPr>
        <w:pStyle w:val="ListParagraph"/>
        <w:spacing w:line="360" w:lineRule="auto"/>
        <w:ind w:left="1560"/>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lastRenderedPageBreak/>
        <w:t>GAMBARAN UMUM PROGRAM</w:t>
      </w:r>
    </w:p>
    <w:p w:rsidR="008B29AE"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Tujuan</w:t>
      </w:r>
    </w:p>
    <w:p w:rsidR="008B29AE" w:rsidRDefault="008B29AE" w:rsidP="00A236BB">
      <w:pPr>
        <w:pStyle w:val="ListParagraph"/>
        <w:spacing w:line="360" w:lineRule="auto"/>
        <w:ind w:left="426"/>
        <w:jc w:val="both"/>
        <w:rPr>
          <w:rFonts w:cstheme="minorHAnsi"/>
          <w:sz w:val="24"/>
          <w:szCs w:val="24"/>
        </w:rPr>
      </w:pPr>
      <w:r>
        <w:rPr>
          <w:rFonts w:cstheme="minorHAnsi"/>
          <w:sz w:val="24"/>
          <w:szCs w:val="24"/>
        </w:rPr>
        <w:t>Program pengawasan elektronik terhadap warga binaan pemasyarakatan ditujukan untuk:</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 xml:space="preserve">Pemenuhan HAM </w:t>
      </w:r>
      <w:r w:rsidR="008B29AE">
        <w:rPr>
          <w:rFonts w:cstheme="minorHAnsi"/>
          <w:sz w:val="24"/>
          <w:szCs w:val="24"/>
        </w:rPr>
        <w:t>warga binaan pemasyarakatan terkait dengan kesehatan, pemenuhan data serta</w:t>
      </w:r>
      <w:r w:rsidRPr="008B29AE">
        <w:rPr>
          <w:rFonts w:cstheme="minorHAnsi"/>
          <w:sz w:val="24"/>
          <w:szCs w:val="24"/>
        </w:rPr>
        <w:t xml:space="preserve"> kewajiban sebagai warga </w:t>
      </w:r>
      <w:r w:rsidR="008B29AE">
        <w:rPr>
          <w:rFonts w:cstheme="minorHAnsi"/>
          <w:sz w:val="24"/>
          <w:szCs w:val="24"/>
        </w:rPr>
        <w:t>Negara;</w:t>
      </w:r>
      <w:r w:rsidRPr="008B29AE">
        <w:rPr>
          <w:rFonts w:cstheme="minorHAnsi"/>
          <w:sz w:val="24"/>
          <w:szCs w:val="24"/>
        </w:rPr>
        <w:t xml:space="preserve"> </w:t>
      </w:r>
    </w:p>
    <w:p w:rsidR="008B29AE" w:rsidRDefault="008B29AE" w:rsidP="00A236BB">
      <w:pPr>
        <w:pStyle w:val="ListParagraph"/>
        <w:numPr>
          <w:ilvl w:val="2"/>
          <w:numId w:val="1"/>
        </w:numPr>
        <w:spacing w:line="360" w:lineRule="auto"/>
        <w:ind w:left="709" w:hanging="283"/>
        <w:jc w:val="both"/>
        <w:rPr>
          <w:rFonts w:cstheme="minorHAnsi"/>
          <w:sz w:val="24"/>
          <w:szCs w:val="24"/>
        </w:rPr>
      </w:pPr>
      <w:r>
        <w:rPr>
          <w:rFonts w:cstheme="minorHAnsi"/>
          <w:sz w:val="24"/>
          <w:szCs w:val="24"/>
        </w:rPr>
        <w:t>Pengelolaan keamanan bagi warga binaan pemasyarakatan;</w:t>
      </w:r>
    </w:p>
    <w:p w:rsidR="008B29AE" w:rsidRDefault="008B29AE"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Peningkatan kualitas pelaksanaan p</w:t>
      </w:r>
      <w:r>
        <w:rPr>
          <w:rFonts w:cstheme="minorHAnsi"/>
          <w:sz w:val="24"/>
          <w:szCs w:val="24"/>
        </w:rPr>
        <w:t>elayanan warga binaan pemasyarakatan;</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w:t>
      </w:r>
      <w:r w:rsidR="008B29AE" w:rsidRPr="008B29AE">
        <w:rPr>
          <w:rFonts w:cstheme="minorHAnsi"/>
          <w:sz w:val="24"/>
          <w:szCs w:val="24"/>
        </w:rPr>
        <w:t>eningkatan kualitas pelaksanaan p</w:t>
      </w:r>
      <w:r w:rsidR="008B29AE">
        <w:rPr>
          <w:rFonts w:cstheme="minorHAnsi"/>
          <w:sz w:val="24"/>
          <w:szCs w:val="24"/>
        </w:rPr>
        <w:t xml:space="preserve">embinaan dalam rangka proses reintegrasi sosial; dan </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w:t>
      </w:r>
      <w:r w:rsidR="008B29AE" w:rsidRPr="008B29AE">
        <w:rPr>
          <w:rFonts w:cstheme="minorHAnsi"/>
          <w:sz w:val="24"/>
          <w:szCs w:val="24"/>
        </w:rPr>
        <w:t>eningkatan kualitas pelaksanaan p</w:t>
      </w:r>
      <w:r w:rsidR="008B29AE">
        <w:rPr>
          <w:rFonts w:cstheme="minorHAnsi"/>
          <w:sz w:val="24"/>
          <w:szCs w:val="24"/>
        </w:rPr>
        <w:t xml:space="preserve">embimbingan, khususnya dalam rangka meningkatkan jumlah pidana bersyarat </w:t>
      </w:r>
      <w:proofErr w:type="gramStart"/>
      <w:r w:rsidR="008B29AE">
        <w:rPr>
          <w:rFonts w:cstheme="minorHAnsi"/>
          <w:sz w:val="24"/>
          <w:szCs w:val="24"/>
        </w:rPr>
        <w:t>bagi  warga</w:t>
      </w:r>
      <w:proofErr w:type="gramEnd"/>
      <w:r w:rsidR="008B29AE">
        <w:rPr>
          <w:rFonts w:cstheme="minorHAnsi"/>
          <w:sz w:val="24"/>
          <w:szCs w:val="24"/>
        </w:rPr>
        <w:t xml:space="preserve"> binaan pemasyarakatan dewasa.</w:t>
      </w:r>
    </w:p>
    <w:p w:rsidR="0025422D" w:rsidRPr="008B29AE" w:rsidRDefault="0025422D" w:rsidP="00A236BB">
      <w:pPr>
        <w:pStyle w:val="ListParagraph"/>
        <w:spacing w:line="360" w:lineRule="auto"/>
        <w:ind w:left="709" w:hanging="283"/>
        <w:jc w:val="both"/>
        <w:rPr>
          <w:rFonts w:cstheme="minorHAns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Prinsip</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Teliti</w:t>
      </w:r>
    </w:p>
    <w:p w:rsidR="00054D71" w:rsidRPr="009447AB" w:rsidRDefault="00054D71" w:rsidP="00A236BB">
      <w:pPr>
        <w:pStyle w:val="ListParagraph"/>
        <w:numPr>
          <w:ilvl w:val="0"/>
          <w:numId w:val="12"/>
        </w:numPr>
        <w:spacing w:line="360" w:lineRule="auto"/>
        <w:ind w:left="709" w:hanging="283"/>
        <w:jc w:val="both"/>
        <w:rPr>
          <w:rFonts w:cstheme="minorHAnsi"/>
          <w:sz w:val="24"/>
          <w:szCs w:val="24"/>
        </w:rPr>
      </w:pPr>
      <w:r w:rsidRPr="0095723C">
        <w:rPr>
          <w:rFonts w:ascii="Arial" w:hAnsi="Arial" w:cs="Arial"/>
          <w:lang w:val="id-ID"/>
        </w:rPr>
        <w:t xml:space="preserve">Objektif </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 xml:space="preserve">Professional </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Integrasi</w:t>
      </w:r>
    </w:p>
    <w:p w:rsid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 xml:space="preserve">Koordinasi </w:t>
      </w:r>
    </w:p>
    <w:p w:rsidR="003D3180" w:rsidRDefault="003D3180" w:rsidP="00A236BB">
      <w:pPr>
        <w:pStyle w:val="ListParagraph"/>
        <w:spacing w:line="360" w:lineRule="auto"/>
        <w:ind w:left="709"/>
        <w:jc w:val="both"/>
        <w:rPr>
          <w:rFonts w:cstheme="minorHAns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 xml:space="preserve">Sumber Daya </w:t>
      </w: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t>Sumber Daya Manusia</w:t>
      </w:r>
    </w:p>
    <w:p w:rsidR="005F4724" w:rsidRDefault="005F4724" w:rsidP="00A236BB">
      <w:pPr>
        <w:pStyle w:val="ListParagraph"/>
        <w:spacing w:line="360" w:lineRule="auto"/>
        <w:ind w:left="709"/>
        <w:jc w:val="both"/>
        <w:rPr>
          <w:rFonts w:cstheme="minorHAnsi"/>
          <w:sz w:val="24"/>
          <w:szCs w:val="24"/>
        </w:rPr>
      </w:pPr>
      <w:r>
        <w:rPr>
          <w:rFonts w:cstheme="minorHAnsi"/>
          <w:sz w:val="24"/>
          <w:szCs w:val="24"/>
        </w:rPr>
        <w:t xml:space="preserve">Pelaksana program pengawasan elektronik terhadap </w:t>
      </w:r>
      <w:r w:rsidR="00457E3F">
        <w:rPr>
          <w:rFonts w:cstheme="minorHAnsi"/>
          <w:sz w:val="24"/>
          <w:szCs w:val="24"/>
        </w:rPr>
        <w:t>WBP</w:t>
      </w:r>
      <w:r w:rsidR="002D4495">
        <w:rPr>
          <w:rFonts w:cstheme="minorHAnsi"/>
          <w:sz w:val="24"/>
          <w:szCs w:val="24"/>
        </w:rPr>
        <w:t xml:space="preserve">, yang selanjutnya </w:t>
      </w:r>
      <w:proofErr w:type="gramStart"/>
      <w:r w:rsidR="002D4495">
        <w:rPr>
          <w:rFonts w:cstheme="minorHAnsi"/>
          <w:sz w:val="24"/>
          <w:szCs w:val="24"/>
        </w:rPr>
        <w:t xml:space="preserve">disebut  </w:t>
      </w:r>
      <w:r w:rsidR="00961A8C">
        <w:rPr>
          <w:rFonts w:cstheme="minorHAnsi"/>
          <w:sz w:val="24"/>
          <w:szCs w:val="24"/>
        </w:rPr>
        <w:t>satuan</w:t>
      </w:r>
      <w:proofErr w:type="gramEnd"/>
      <w:r w:rsidR="00961A8C">
        <w:rPr>
          <w:rFonts w:cstheme="minorHAnsi"/>
          <w:sz w:val="24"/>
          <w:szCs w:val="24"/>
        </w:rPr>
        <w:t xml:space="preserve"> tugas (</w:t>
      </w:r>
      <w:r w:rsidR="002D4495">
        <w:rPr>
          <w:rFonts w:cstheme="minorHAnsi"/>
          <w:sz w:val="24"/>
          <w:szCs w:val="24"/>
        </w:rPr>
        <w:t>satgas</w:t>
      </w:r>
      <w:r w:rsidR="00961A8C">
        <w:rPr>
          <w:rFonts w:cstheme="minorHAnsi"/>
          <w:sz w:val="24"/>
          <w:szCs w:val="24"/>
        </w:rPr>
        <w:t>)</w:t>
      </w:r>
      <w:r w:rsidR="002D4495">
        <w:rPr>
          <w:rFonts w:cstheme="minorHAnsi"/>
          <w:sz w:val="24"/>
          <w:szCs w:val="24"/>
        </w:rPr>
        <w:t xml:space="preserve"> pengawasan elektronik,</w:t>
      </w:r>
      <w:r w:rsidR="00457E3F">
        <w:rPr>
          <w:rFonts w:cstheme="minorHAnsi"/>
          <w:sz w:val="24"/>
          <w:szCs w:val="24"/>
        </w:rPr>
        <w:t xml:space="preserve"> adalah:</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penjagaan/ pelayanan tahanan pada Rutan;</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pembinaan/ kamtib pada Lapas; dan</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Pembimbing Kemasyarakatan pada Bapas.</w:t>
      </w:r>
    </w:p>
    <w:p w:rsidR="00457E3F" w:rsidRDefault="002D4495" w:rsidP="00A236BB">
      <w:pPr>
        <w:pStyle w:val="ListParagraph"/>
        <w:spacing w:line="360" w:lineRule="auto"/>
        <w:ind w:left="709"/>
        <w:jc w:val="both"/>
        <w:rPr>
          <w:rFonts w:cstheme="minorHAnsi"/>
          <w:sz w:val="24"/>
          <w:szCs w:val="24"/>
        </w:rPr>
      </w:pPr>
      <w:r>
        <w:rPr>
          <w:rFonts w:cstheme="minorHAnsi"/>
          <w:sz w:val="24"/>
          <w:szCs w:val="24"/>
        </w:rPr>
        <w:t>Sementara itu, pengawas pelaksanaan program pengawasan elektronik terhadap WBP dilaksanakan oleh secara berjenjang oleh pejabat di bidang pemasyarakatan yang berada di Kantor Wilayah Kemenkumham serta Direktorat Jenderal Pemasyarakatan.</w:t>
      </w:r>
    </w:p>
    <w:p w:rsidR="002D4495" w:rsidRDefault="002D4495" w:rsidP="00A236BB">
      <w:pPr>
        <w:pStyle w:val="ListParagraph"/>
        <w:spacing w:line="360" w:lineRule="auto"/>
        <w:ind w:left="709"/>
        <w:jc w:val="both"/>
        <w:rPr>
          <w:rFonts w:cstheme="minorHAnsi"/>
          <w:sz w:val="24"/>
          <w:szCs w:val="24"/>
        </w:rPr>
      </w:pP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t>Sarana dan Prasarana</w:t>
      </w:r>
    </w:p>
    <w:p w:rsidR="00E2077F" w:rsidRDefault="00E2077F" w:rsidP="00E2077F">
      <w:pPr>
        <w:pStyle w:val="ListParagraph"/>
        <w:spacing w:line="360" w:lineRule="auto"/>
        <w:ind w:left="709"/>
        <w:jc w:val="both"/>
        <w:rPr>
          <w:rFonts w:cstheme="minorHAnsi"/>
          <w:sz w:val="24"/>
          <w:szCs w:val="24"/>
        </w:rPr>
      </w:pPr>
      <w:r>
        <w:rPr>
          <w:rFonts w:cstheme="minorHAnsi"/>
          <w:sz w:val="24"/>
          <w:szCs w:val="24"/>
        </w:rPr>
        <w:lastRenderedPageBreak/>
        <w:t>Sarana dan prasarana yang dibutuhkan untuk pelaksanaan program pengawasan elektronik terhadap WBP antara lain:</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Unit perangkat alat pengawasan elektonik;</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Unit komputer;</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Jaringan internet;</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Ruang pengawasan elektronik; dan</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Sambungan telepon.</w:t>
      </w:r>
    </w:p>
    <w:p w:rsidR="00AD4D71" w:rsidRDefault="00AD4D71" w:rsidP="00AD4D71">
      <w:pPr>
        <w:pStyle w:val="ListParagraph"/>
        <w:spacing w:line="360" w:lineRule="auto"/>
        <w:ind w:left="993"/>
        <w:jc w:val="both"/>
        <w:rPr>
          <w:rFonts w:cstheme="minorHAnsi"/>
          <w:sz w:val="24"/>
          <w:szCs w:val="24"/>
        </w:rPr>
      </w:pP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t>Anggaran</w:t>
      </w:r>
    </w:p>
    <w:p w:rsidR="001F18B8" w:rsidRPr="006827B0" w:rsidRDefault="001F18B8" w:rsidP="00A236BB">
      <w:pPr>
        <w:pStyle w:val="ListParagraph"/>
        <w:spacing w:line="360" w:lineRule="auto"/>
        <w:ind w:left="709"/>
        <w:jc w:val="both"/>
        <w:rPr>
          <w:rFonts w:cstheme="minorHAnsi"/>
          <w:sz w:val="24"/>
          <w:szCs w:val="24"/>
        </w:rPr>
      </w:pPr>
    </w:p>
    <w:p w:rsidR="001F18B8" w:rsidRPr="001F18B8" w:rsidRDefault="001F18B8" w:rsidP="00A236BB">
      <w:pPr>
        <w:pStyle w:val="ListParagraph"/>
        <w:numPr>
          <w:ilvl w:val="0"/>
          <w:numId w:val="1"/>
        </w:numPr>
        <w:spacing w:line="360" w:lineRule="auto"/>
        <w:ind w:left="142" w:hanging="142"/>
        <w:jc w:val="both"/>
        <w:rPr>
          <w:rFonts w:cstheme="minorHAnsi"/>
          <w:sz w:val="24"/>
          <w:szCs w:val="24"/>
        </w:rPr>
      </w:pPr>
      <w:r w:rsidRPr="001F18B8">
        <w:rPr>
          <w:rFonts w:cstheme="minorHAnsi"/>
          <w:sz w:val="24"/>
          <w:szCs w:val="24"/>
        </w:rPr>
        <w:t xml:space="preserve">SASARAN </w:t>
      </w:r>
    </w:p>
    <w:p w:rsidR="001F18B8" w:rsidRDefault="001F18B8" w:rsidP="00A236BB">
      <w:pPr>
        <w:pStyle w:val="ListParagraph"/>
        <w:spacing w:line="360" w:lineRule="auto"/>
        <w:ind w:left="142"/>
        <w:jc w:val="both"/>
        <w:rPr>
          <w:rFonts w:cstheme="minorHAnsi"/>
          <w:sz w:val="24"/>
          <w:szCs w:val="24"/>
        </w:rPr>
      </w:pPr>
      <w:r>
        <w:rPr>
          <w:rFonts w:cstheme="minorHAnsi"/>
          <w:sz w:val="24"/>
          <w:szCs w:val="24"/>
        </w:rPr>
        <w:t xml:space="preserve">Sasaran dari pelaksanaan program pengawasan elektonik ini </w:t>
      </w:r>
      <w:proofErr w:type="gramStart"/>
      <w:r>
        <w:rPr>
          <w:rFonts w:cstheme="minorHAnsi"/>
          <w:sz w:val="24"/>
          <w:szCs w:val="24"/>
        </w:rPr>
        <w:t xml:space="preserve">adalah </w:t>
      </w:r>
      <w:r w:rsidR="009A24DF">
        <w:rPr>
          <w:rFonts w:cstheme="minorHAnsi"/>
          <w:sz w:val="24"/>
          <w:szCs w:val="24"/>
          <w:lang w:val="id-ID"/>
        </w:rPr>
        <w:t xml:space="preserve"> </w:t>
      </w:r>
      <w:bookmarkStart w:id="0" w:name="_GoBack"/>
      <w:bookmarkEnd w:id="0"/>
      <w:r>
        <w:rPr>
          <w:rFonts w:cstheme="minorHAnsi"/>
          <w:sz w:val="24"/>
          <w:szCs w:val="24"/>
        </w:rPr>
        <w:t>sebagai</w:t>
      </w:r>
      <w:proofErr w:type="gramEnd"/>
      <w:r>
        <w:rPr>
          <w:rFonts w:cstheme="minorHAnsi"/>
          <w:sz w:val="24"/>
          <w:szCs w:val="24"/>
        </w:rPr>
        <w:t xml:space="preserve"> berikut:</w:t>
      </w:r>
    </w:p>
    <w:p w:rsidR="00A66F5D" w:rsidRPr="00A66F5D" w:rsidRDefault="00A66F5D" w:rsidP="00A236BB">
      <w:pPr>
        <w:pStyle w:val="ListParagraph"/>
        <w:spacing w:line="360" w:lineRule="auto"/>
        <w:ind w:left="142"/>
        <w:jc w:val="both"/>
        <w:rPr>
          <w:rFonts w:cstheme="minorHAnsi"/>
          <w:sz w:val="24"/>
          <w:szCs w:val="24"/>
          <w:lang w:val="id-ID"/>
        </w:rPr>
      </w:pPr>
      <w:r>
        <w:rPr>
          <w:rFonts w:cstheme="minorHAnsi"/>
          <w:sz w:val="24"/>
          <w:szCs w:val="24"/>
          <w:lang w:val="id-ID"/>
        </w:rPr>
        <w:t>I Program</w:t>
      </w: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Pelayanan Tahanan</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t>Sasaran dari pelaksanaan program pengawasan elektronik terhadap tahanan yang belum mendapat keputusan hukum tetap adalah untuk:</w:t>
      </w:r>
    </w:p>
    <w:p w:rsidR="001F18B8" w:rsidRDefault="001F18B8" w:rsidP="00A236BB">
      <w:pPr>
        <w:pStyle w:val="ListParagraph"/>
        <w:numPr>
          <w:ilvl w:val="4"/>
          <w:numId w:val="1"/>
        </w:numPr>
        <w:spacing w:line="360" w:lineRule="auto"/>
        <w:ind w:left="709" w:hanging="283"/>
        <w:jc w:val="both"/>
        <w:rPr>
          <w:rFonts w:cstheme="minorHAnsi"/>
          <w:sz w:val="24"/>
          <w:szCs w:val="24"/>
        </w:rPr>
      </w:pPr>
      <w:r>
        <w:rPr>
          <w:rFonts w:cstheme="minorHAnsi"/>
          <w:sz w:val="24"/>
          <w:szCs w:val="24"/>
        </w:rPr>
        <w:t>Pengawasan terhadap tahanan yang menjalani pengobatan diluar Rutan; dan</w:t>
      </w:r>
    </w:p>
    <w:p w:rsidR="001F18B8" w:rsidRPr="003D3180"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tahanan yang menjalani i</w:t>
      </w:r>
      <w:r w:rsidRPr="003D3180">
        <w:rPr>
          <w:rFonts w:cstheme="minorHAnsi"/>
          <w:sz w:val="24"/>
          <w:szCs w:val="24"/>
        </w:rPr>
        <w:t>zin alasan penting (hak keperdataan / kewajiban Warga Negara)</w:t>
      </w:r>
      <w:r>
        <w:rPr>
          <w:rFonts w:cstheme="minorHAnsi"/>
          <w:sz w:val="24"/>
          <w:szCs w:val="24"/>
        </w:rPr>
        <w:t>.</w:t>
      </w:r>
    </w:p>
    <w:p w:rsidR="001F18B8" w:rsidRDefault="001F18B8" w:rsidP="00A236BB">
      <w:pPr>
        <w:pStyle w:val="ListParagraph"/>
        <w:spacing w:line="360" w:lineRule="auto"/>
        <w:ind w:left="993"/>
        <w:jc w:val="both"/>
        <w:rPr>
          <w:rFonts w:cstheme="minorHAnsi"/>
          <w:sz w:val="24"/>
          <w:szCs w:val="24"/>
        </w:rPr>
      </w:pP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Pembinaan Narapidana</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t>Sasaran dari pelaksanaan program pengawasan elektronik terhadap narapidana yang telah mendapat keputusan hukum tetap adalah untuk:</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asimilasi;</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cuti mengunjungi keluarga;</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latihan kerja; dan</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pengobatan diluar Lapas.</w:t>
      </w:r>
    </w:p>
    <w:p w:rsidR="001F18B8" w:rsidRDefault="001F18B8" w:rsidP="00A236BB">
      <w:pPr>
        <w:pStyle w:val="ListParagraph"/>
        <w:spacing w:line="360" w:lineRule="auto"/>
        <w:ind w:left="993"/>
        <w:jc w:val="both"/>
        <w:rPr>
          <w:rFonts w:cstheme="minorHAnsi"/>
          <w:sz w:val="24"/>
          <w:szCs w:val="24"/>
        </w:rPr>
      </w:pP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Pembinaan Klien</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lastRenderedPageBreak/>
        <w:t>Sasaran dari pelaksanaan program pengawasan elektronik terhadap klien yang telah menjalani pembimbingan di Balai Pemasyarakatan adalah untuk:</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w:t>
      </w:r>
      <w:r w:rsidR="00A66F5D">
        <w:rPr>
          <w:rFonts w:cstheme="minorHAnsi"/>
          <w:sz w:val="24"/>
          <w:szCs w:val="24"/>
          <w:lang w:val="id-ID"/>
        </w:rPr>
        <w:t xml:space="preserve"> tahanan anak yang direkomendasikan tidak perlu ditahan cukup menggunakan EM</w:t>
      </w:r>
      <w:r>
        <w:rPr>
          <w:rFonts w:cstheme="minorHAnsi"/>
          <w:sz w:val="24"/>
          <w:szCs w:val="24"/>
        </w:rPr>
        <w:t>;</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izin keluar kota;</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izin keluar negeri;</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pelaksanaan penetapan hakim;</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pidana kembali ke orang tua;; dan</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pidana bersyarat.</w:t>
      </w:r>
    </w:p>
    <w:p w:rsidR="00A66F5D" w:rsidRDefault="00A66F5D" w:rsidP="00A66F5D">
      <w:pPr>
        <w:spacing w:line="360" w:lineRule="auto"/>
        <w:ind w:left="425"/>
        <w:jc w:val="both"/>
        <w:rPr>
          <w:rFonts w:cstheme="minorHAnsi"/>
          <w:sz w:val="24"/>
          <w:szCs w:val="24"/>
        </w:rPr>
      </w:pPr>
    </w:p>
    <w:p w:rsidR="00A66F5D" w:rsidRPr="00A66F5D" w:rsidRDefault="00A66F5D" w:rsidP="00A66F5D">
      <w:pPr>
        <w:spacing w:line="360" w:lineRule="auto"/>
        <w:ind w:left="425"/>
        <w:jc w:val="both"/>
        <w:rPr>
          <w:rFonts w:cstheme="minorHAnsi"/>
          <w:sz w:val="24"/>
          <w:szCs w:val="24"/>
          <w:lang w:val="id-ID"/>
        </w:rPr>
      </w:pPr>
      <w:r>
        <w:rPr>
          <w:rFonts w:cstheme="minorHAnsi"/>
          <w:sz w:val="24"/>
          <w:szCs w:val="24"/>
          <w:lang w:val="id-ID"/>
        </w:rPr>
        <w:t xml:space="preserve">II </w:t>
      </w:r>
    </w:p>
    <w:p w:rsidR="002D4495" w:rsidRDefault="002D4495" w:rsidP="00A236BB">
      <w:pPr>
        <w:pStyle w:val="ListParagraph"/>
        <w:spacing w:line="360" w:lineRule="auto"/>
        <w:ind w:left="993"/>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t>PROSEDUR DAN MEKANISME PROGRAM</w:t>
      </w:r>
    </w:p>
    <w:p w:rsidR="00AB3DC4" w:rsidRDefault="002D4495"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Persiapan</w:t>
      </w:r>
    </w:p>
    <w:p w:rsidR="00AB3DC4" w:rsidRPr="003D66AD" w:rsidRDefault="002D4495"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Permintaan</w:t>
      </w:r>
    </w:p>
    <w:p w:rsidR="00577AB5" w:rsidRDefault="00961A8C" w:rsidP="00577AB5">
      <w:pPr>
        <w:pStyle w:val="ListParagraph"/>
        <w:spacing w:line="360" w:lineRule="auto"/>
        <w:ind w:left="709"/>
        <w:jc w:val="both"/>
        <w:rPr>
          <w:rFonts w:cstheme="minorHAnsi"/>
          <w:sz w:val="24"/>
          <w:szCs w:val="24"/>
        </w:rPr>
      </w:pPr>
      <w:proofErr w:type="gramStart"/>
      <w:r>
        <w:rPr>
          <w:rFonts w:cstheme="minorHAnsi"/>
          <w:sz w:val="24"/>
          <w:szCs w:val="24"/>
        </w:rPr>
        <w:t>dapat</w:t>
      </w:r>
      <w:proofErr w:type="gramEnd"/>
      <w:r>
        <w:rPr>
          <w:rFonts w:cstheme="minorHAnsi"/>
          <w:sz w:val="24"/>
          <w:szCs w:val="24"/>
        </w:rPr>
        <w:t xml:space="preserve"> mengajukan permintaan dengan mengisi formulir permintaan yang tersedia serta melampirkan dokumen-dokumen pendukung untuk kemudian dilakukan verifikasi untuk disetujui oleh pejabat yang berwenang. </w:t>
      </w:r>
    </w:p>
    <w:p w:rsidR="00051CCB" w:rsidRDefault="00051CCB" w:rsidP="00577AB5">
      <w:pPr>
        <w:pStyle w:val="ListParagraph"/>
        <w:spacing w:line="360" w:lineRule="auto"/>
        <w:ind w:left="709"/>
        <w:jc w:val="both"/>
        <w:rPr>
          <w:rFonts w:cstheme="minorHAnsi"/>
          <w:sz w:val="24"/>
          <w:szCs w:val="24"/>
        </w:rPr>
      </w:pPr>
    </w:p>
    <w:p w:rsidR="00C56DAD" w:rsidRPr="003D66AD" w:rsidRDefault="00C56DAD"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Pemeriksaan </w:t>
      </w:r>
      <w:r w:rsidR="003D66AD" w:rsidRPr="003D66AD">
        <w:rPr>
          <w:rFonts w:cstheme="minorHAnsi"/>
          <w:b/>
          <w:sz w:val="24"/>
          <w:szCs w:val="24"/>
        </w:rPr>
        <w:t>Kelengkapan Dokumen</w:t>
      </w:r>
    </w:p>
    <w:p w:rsidR="00961A8C" w:rsidRDefault="00961A8C" w:rsidP="00961A8C">
      <w:pPr>
        <w:pStyle w:val="ListParagraph"/>
        <w:spacing w:line="360" w:lineRule="auto"/>
        <w:ind w:left="709"/>
        <w:jc w:val="both"/>
        <w:rPr>
          <w:rFonts w:cstheme="minorHAnsi"/>
          <w:sz w:val="24"/>
          <w:szCs w:val="24"/>
        </w:rPr>
      </w:pPr>
      <w:r>
        <w:rPr>
          <w:rFonts w:cstheme="minorHAnsi"/>
          <w:sz w:val="24"/>
          <w:szCs w:val="24"/>
        </w:rPr>
        <w:t>Satgas pengawasan elektronik memeriksa kelengkapan dokumen dengan menggunakan instrument ceklis yang tersedia untuk kemudian dibuatkan rekomendasi yang tepat atas permintaan yang diajukan.</w:t>
      </w:r>
    </w:p>
    <w:p w:rsidR="00051CCB" w:rsidRDefault="00051CCB" w:rsidP="00961A8C">
      <w:pPr>
        <w:pStyle w:val="ListParagraph"/>
        <w:spacing w:line="360" w:lineRule="auto"/>
        <w:ind w:left="709"/>
        <w:jc w:val="both"/>
        <w:rPr>
          <w:rFonts w:cstheme="minorHAnsi"/>
          <w:sz w:val="24"/>
          <w:szCs w:val="24"/>
        </w:rPr>
      </w:pPr>
    </w:p>
    <w:p w:rsidR="00C56DAD" w:rsidRPr="003D66AD" w:rsidRDefault="00C56DAD"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Persetujuan </w:t>
      </w:r>
      <w:r w:rsidR="003D66AD" w:rsidRPr="003D66AD">
        <w:rPr>
          <w:rFonts w:cstheme="minorHAnsi"/>
          <w:b/>
          <w:sz w:val="24"/>
          <w:szCs w:val="24"/>
        </w:rPr>
        <w:t xml:space="preserve">Pelaksanaan Program </w:t>
      </w:r>
    </w:p>
    <w:p w:rsidR="00961A8C" w:rsidRDefault="003D66AD" w:rsidP="00961A8C">
      <w:pPr>
        <w:pStyle w:val="ListParagraph"/>
        <w:spacing w:line="360" w:lineRule="auto"/>
        <w:ind w:left="709"/>
        <w:jc w:val="both"/>
        <w:rPr>
          <w:rFonts w:cstheme="minorHAnsi"/>
          <w:sz w:val="24"/>
          <w:szCs w:val="24"/>
        </w:rPr>
      </w:pPr>
      <w:r>
        <w:rPr>
          <w:rFonts w:cstheme="minorHAnsi"/>
          <w:sz w:val="24"/>
          <w:szCs w:val="24"/>
        </w:rPr>
        <w:t xml:space="preserve">Apabila dokumen permintaan telah lengkap dan WBP yang melakukan permintaan direkomendasikan untuk mendapatkan program pengawasan dari satgas, maka pejabat </w:t>
      </w:r>
      <w:r>
        <w:rPr>
          <w:rFonts w:cstheme="minorHAnsi"/>
          <w:sz w:val="24"/>
          <w:szCs w:val="24"/>
        </w:rPr>
        <w:lastRenderedPageBreak/>
        <w:t>yang berwenang melakukan persetujuan pelaksanaan program dengan menyertai syarat dan ketentuan pelaksanaan program.</w:t>
      </w:r>
    </w:p>
    <w:p w:rsidR="00051CCB" w:rsidRDefault="00051CCB" w:rsidP="00961A8C">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Koordinasi </w:t>
      </w:r>
      <w:r w:rsidR="003D66AD" w:rsidRPr="003D66AD">
        <w:rPr>
          <w:rFonts w:cstheme="minorHAnsi"/>
          <w:b/>
          <w:sz w:val="24"/>
          <w:szCs w:val="24"/>
        </w:rPr>
        <w:t>(Lapas/ Bapas/ Polsek/ Kanwil/ Ditjenpas)</w:t>
      </w:r>
    </w:p>
    <w:p w:rsidR="003D66AD" w:rsidRPr="003D66AD" w:rsidRDefault="003D66AD" w:rsidP="003D66AD">
      <w:pPr>
        <w:pStyle w:val="ListParagraph"/>
        <w:spacing w:line="360" w:lineRule="auto"/>
        <w:ind w:left="709"/>
        <w:jc w:val="both"/>
        <w:rPr>
          <w:rFonts w:cstheme="minorHAnsi"/>
          <w:sz w:val="24"/>
          <w:szCs w:val="24"/>
        </w:rPr>
      </w:pPr>
      <w:r>
        <w:rPr>
          <w:rFonts w:cstheme="minorHAnsi"/>
          <w:sz w:val="24"/>
          <w:szCs w:val="24"/>
        </w:rPr>
        <w:t>Setelah pejabat yang berwenang menyetujui pelaksanaan program pengawasan, selanjutnya satgas melakukan koordinasi dengan pihak terkait sebagai bentuk upaya pencegahan terjadinya pelanggaran oleh WBP.</w:t>
      </w:r>
    </w:p>
    <w:p w:rsidR="005F4724" w:rsidRDefault="005F4724" w:rsidP="00A236BB">
      <w:pPr>
        <w:pStyle w:val="ListParagraph"/>
        <w:spacing w:line="360" w:lineRule="auto"/>
        <w:ind w:left="709"/>
        <w:jc w:val="both"/>
        <w:rPr>
          <w:rFonts w:cstheme="minorHAnsi"/>
          <w:sz w:val="24"/>
          <w:szCs w:val="24"/>
        </w:rPr>
      </w:pPr>
    </w:p>
    <w:p w:rsidR="00AB3DC4" w:rsidRDefault="00AB3DC4"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Pelaksanaan Program</w:t>
      </w: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Pengecekan </w:t>
      </w:r>
      <w:r w:rsidR="003D66AD" w:rsidRPr="003D66AD">
        <w:rPr>
          <w:rFonts w:cstheme="minorHAnsi"/>
          <w:b/>
          <w:sz w:val="24"/>
          <w:szCs w:val="24"/>
        </w:rPr>
        <w:t>Perangkat</w:t>
      </w:r>
    </w:p>
    <w:p w:rsidR="003D66AD" w:rsidRDefault="003D66AD" w:rsidP="003D66AD">
      <w:pPr>
        <w:pStyle w:val="ListParagraph"/>
        <w:spacing w:line="360" w:lineRule="auto"/>
        <w:ind w:left="709"/>
        <w:jc w:val="both"/>
        <w:rPr>
          <w:rFonts w:cstheme="minorHAnsi"/>
          <w:sz w:val="24"/>
          <w:szCs w:val="24"/>
        </w:rPr>
      </w:pPr>
      <w:r>
        <w:rPr>
          <w:rFonts w:cstheme="minorHAnsi"/>
          <w:sz w:val="24"/>
          <w:szCs w:val="24"/>
        </w:rPr>
        <w:t xml:space="preserve">Satgas melakukan pengecekan kualitas </w:t>
      </w:r>
      <w:r w:rsidR="00AD4D71">
        <w:rPr>
          <w:rFonts w:cstheme="minorHAnsi"/>
          <w:sz w:val="24"/>
          <w:szCs w:val="24"/>
        </w:rPr>
        <w:t>perangkat alat pengawasan elektronik untuk memastikan alat dapat berfungsi dengan baik pada saat program dilaksanakan dengan menggunakan instrument ceklis yang tersedia.</w:t>
      </w:r>
    </w:p>
    <w:p w:rsidR="00051CCB" w:rsidRPr="003D66AD" w:rsidRDefault="00051CCB" w:rsidP="003D66AD">
      <w:pPr>
        <w:pStyle w:val="ListParagraph"/>
        <w:spacing w:line="360" w:lineRule="auto"/>
        <w:ind w:left="709"/>
        <w:jc w:val="both"/>
        <w:rPr>
          <w:rFonts w:cstheme="minorHAnsi"/>
          <w:sz w:val="24"/>
          <w:szCs w:val="24"/>
        </w:rPr>
      </w:pPr>
    </w:p>
    <w:p w:rsidR="00AD4D71" w:rsidRPr="00AD4D71" w:rsidRDefault="00A236BB" w:rsidP="00AD4D71">
      <w:pPr>
        <w:pStyle w:val="ListParagraph"/>
        <w:numPr>
          <w:ilvl w:val="3"/>
          <w:numId w:val="1"/>
        </w:numPr>
        <w:spacing w:line="360" w:lineRule="auto"/>
        <w:ind w:left="709" w:hanging="283"/>
        <w:jc w:val="both"/>
        <w:rPr>
          <w:rFonts w:cstheme="minorHAnsi"/>
          <w:sz w:val="24"/>
          <w:szCs w:val="24"/>
        </w:rPr>
      </w:pPr>
      <w:r w:rsidRPr="00AD4D71">
        <w:rPr>
          <w:rFonts w:cstheme="minorHAnsi"/>
          <w:b/>
          <w:sz w:val="24"/>
          <w:szCs w:val="24"/>
        </w:rPr>
        <w:t xml:space="preserve">Pemanggilan </w:t>
      </w:r>
      <w:r w:rsidR="00C63B53">
        <w:rPr>
          <w:rFonts w:cstheme="minorHAnsi"/>
          <w:b/>
          <w:sz w:val="24"/>
          <w:szCs w:val="24"/>
        </w:rPr>
        <w:t>WBP</w:t>
      </w:r>
      <w:r w:rsidR="003D66AD" w:rsidRPr="00AD4D71">
        <w:rPr>
          <w:rFonts w:cstheme="minorHAnsi"/>
          <w:b/>
          <w:sz w:val="24"/>
          <w:szCs w:val="24"/>
        </w:rPr>
        <w:t xml:space="preserve"> </w:t>
      </w:r>
    </w:p>
    <w:p w:rsidR="00AD4D71" w:rsidRDefault="00AD4D71" w:rsidP="00AD4D71">
      <w:pPr>
        <w:pStyle w:val="ListParagraph"/>
        <w:spacing w:line="360" w:lineRule="auto"/>
        <w:ind w:left="709"/>
        <w:jc w:val="both"/>
        <w:rPr>
          <w:rFonts w:cstheme="minorHAnsi"/>
          <w:sz w:val="24"/>
          <w:szCs w:val="24"/>
        </w:rPr>
      </w:pPr>
      <w:r w:rsidRPr="00AD4D71">
        <w:rPr>
          <w:rFonts w:cstheme="minorHAnsi"/>
          <w:sz w:val="24"/>
          <w:szCs w:val="24"/>
        </w:rPr>
        <w:t xml:space="preserve">Satgas memanggil klien </w:t>
      </w:r>
      <w:r>
        <w:rPr>
          <w:rFonts w:cstheme="minorHAnsi"/>
          <w:sz w:val="24"/>
          <w:szCs w:val="24"/>
        </w:rPr>
        <w:t xml:space="preserve">ke ruang pengawasan elektronik untuk dilakukan </w:t>
      </w:r>
      <w:r w:rsidR="00F46D1B">
        <w:rPr>
          <w:rFonts w:cstheme="minorHAnsi"/>
          <w:sz w:val="24"/>
          <w:szCs w:val="24"/>
        </w:rPr>
        <w:t>penjelasan kewajiban WBP selama pelaksanaan program pengawasan elektronik.</w:t>
      </w:r>
    </w:p>
    <w:p w:rsidR="00051CCB" w:rsidRPr="00AD4D71" w:rsidRDefault="00051CCB" w:rsidP="00AD4D71">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Pemasangan </w:t>
      </w:r>
      <w:r w:rsidR="003D66AD" w:rsidRPr="003D66AD">
        <w:rPr>
          <w:rFonts w:cstheme="minorHAnsi"/>
          <w:b/>
          <w:sz w:val="24"/>
          <w:szCs w:val="24"/>
        </w:rPr>
        <w:t>Perangkat</w:t>
      </w:r>
    </w:p>
    <w:p w:rsidR="00F46D1B" w:rsidRDefault="00F46D1B" w:rsidP="00F46D1B">
      <w:pPr>
        <w:pStyle w:val="ListParagraph"/>
        <w:spacing w:line="360" w:lineRule="auto"/>
        <w:ind w:left="709"/>
        <w:jc w:val="both"/>
        <w:rPr>
          <w:rFonts w:cstheme="minorHAnsi"/>
          <w:sz w:val="24"/>
          <w:szCs w:val="24"/>
        </w:rPr>
      </w:pPr>
      <w:r>
        <w:rPr>
          <w:rFonts w:cstheme="minorHAnsi"/>
          <w:sz w:val="24"/>
          <w:szCs w:val="24"/>
        </w:rPr>
        <w:t>Satgas memasang perangkat alat pengawasan elektronik ke pergelangan tangan klien secara baik guna menghindari upaya perusakan alat oleh WBP selama melaksanakan program.</w:t>
      </w:r>
    </w:p>
    <w:p w:rsidR="00051CCB" w:rsidRPr="00F46D1B" w:rsidRDefault="00051CCB" w:rsidP="00F46D1B">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Serah </w:t>
      </w:r>
      <w:r w:rsidR="003D66AD" w:rsidRPr="003D66AD">
        <w:rPr>
          <w:rFonts w:cstheme="minorHAnsi"/>
          <w:b/>
          <w:sz w:val="24"/>
          <w:szCs w:val="24"/>
        </w:rPr>
        <w:t xml:space="preserve">Terima </w:t>
      </w:r>
      <w:r w:rsidR="00C63B53">
        <w:rPr>
          <w:rFonts w:cstheme="minorHAnsi"/>
          <w:b/>
          <w:sz w:val="24"/>
          <w:szCs w:val="24"/>
        </w:rPr>
        <w:t>WBP</w:t>
      </w:r>
    </w:p>
    <w:p w:rsidR="00F46D1B" w:rsidRDefault="00F46D1B" w:rsidP="00F46D1B">
      <w:pPr>
        <w:pStyle w:val="ListParagraph"/>
        <w:spacing w:line="360" w:lineRule="auto"/>
        <w:ind w:left="709"/>
        <w:jc w:val="both"/>
        <w:rPr>
          <w:rFonts w:cstheme="minorHAnsi"/>
          <w:sz w:val="24"/>
          <w:szCs w:val="24"/>
        </w:rPr>
      </w:pPr>
      <w:r w:rsidRPr="00F46D1B">
        <w:rPr>
          <w:rFonts w:cstheme="minorHAnsi"/>
          <w:sz w:val="24"/>
          <w:szCs w:val="24"/>
        </w:rPr>
        <w:t xml:space="preserve">Satgas melakukan serah terima </w:t>
      </w:r>
      <w:r>
        <w:rPr>
          <w:rFonts w:cstheme="minorHAnsi"/>
          <w:sz w:val="24"/>
          <w:szCs w:val="24"/>
        </w:rPr>
        <w:t>WBP kepada pihak penjamin serta memberikan penjelasan tentang kewajiban penjamin selama pelaksanaan program melalui penandatanganan berita acara serah terima</w:t>
      </w:r>
      <w:r w:rsidR="00C63B53">
        <w:rPr>
          <w:rFonts w:cstheme="minorHAnsi"/>
          <w:sz w:val="24"/>
          <w:szCs w:val="24"/>
        </w:rPr>
        <w:t>.</w:t>
      </w:r>
    </w:p>
    <w:p w:rsidR="00051CCB" w:rsidRDefault="00051CCB" w:rsidP="00F46D1B">
      <w:pPr>
        <w:pStyle w:val="ListParagraph"/>
        <w:spacing w:line="360" w:lineRule="auto"/>
        <w:ind w:left="709"/>
        <w:jc w:val="both"/>
        <w:rPr>
          <w:rFonts w:cstheme="minorHAnsi"/>
          <w:sz w:val="24"/>
          <w:szCs w:val="24"/>
        </w:rPr>
      </w:pPr>
    </w:p>
    <w:p w:rsidR="00051CCB" w:rsidRPr="00F46D1B" w:rsidRDefault="00051CCB" w:rsidP="00F46D1B">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lastRenderedPageBreak/>
        <w:t xml:space="preserve">Pengawasan </w:t>
      </w:r>
      <w:r w:rsidR="003D66AD" w:rsidRPr="003D66AD">
        <w:rPr>
          <w:rFonts w:cstheme="minorHAnsi"/>
          <w:b/>
          <w:sz w:val="24"/>
          <w:szCs w:val="24"/>
        </w:rPr>
        <w:t>Terhadap Klien</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 xml:space="preserve">Satgas melakukan pengawasan elektronik terhadap WBP melalui perangkat komputer yang terhubung jaringan internet secara melekat selama jangka waktu yang telah ditentukan. Apabila terjadi </w:t>
      </w:r>
      <w:r w:rsidRPr="00C63B53">
        <w:rPr>
          <w:rFonts w:cstheme="minorHAnsi"/>
          <w:b/>
          <w:sz w:val="24"/>
          <w:szCs w:val="24"/>
          <w:u w:val="single"/>
        </w:rPr>
        <w:t>PELANGGARAN</w:t>
      </w:r>
      <w:r>
        <w:rPr>
          <w:rFonts w:cstheme="minorHAnsi"/>
          <w:sz w:val="24"/>
          <w:szCs w:val="24"/>
        </w:rPr>
        <w:t xml:space="preserve"> oleh WBP, satgas langsung berkoordinasi dengan pihak kepolisian untuk ditindaklanjuti dengan penangkapan WBP.</w:t>
      </w:r>
    </w:p>
    <w:p w:rsidR="00051CCB" w:rsidRPr="00C63B53" w:rsidRDefault="00051CCB" w:rsidP="00C63B53">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Pemanggilan </w:t>
      </w:r>
      <w:r w:rsidR="00C63B53">
        <w:rPr>
          <w:rFonts w:cstheme="minorHAnsi"/>
          <w:b/>
          <w:sz w:val="24"/>
          <w:szCs w:val="24"/>
        </w:rPr>
        <w:t>WBP</w:t>
      </w:r>
      <w:r w:rsidR="003D66AD" w:rsidRPr="003D66AD">
        <w:rPr>
          <w:rFonts w:cstheme="minorHAnsi"/>
          <w:b/>
          <w:sz w:val="24"/>
          <w:szCs w:val="24"/>
        </w:rPr>
        <w:t xml:space="preserve"> Untuk Pelepasan Perangkat</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Setelah WBP melaksanakan program sesuai dengan waktu yang telah ditentukan, satgas memanggil klien untuk selanjutnya dilakukan pelepsan perangkat.</w:t>
      </w:r>
    </w:p>
    <w:p w:rsidR="00051CCB" w:rsidRPr="00C63B53" w:rsidRDefault="00051CCB" w:rsidP="00C63B53">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Pelepasan </w:t>
      </w:r>
      <w:r w:rsidR="003D66AD" w:rsidRPr="003D66AD">
        <w:rPr>
          <w:rFonts w:cstheme="minorHAnsi"/>
          <w:b/>
          <w:sz w:val="24"/>
          <w:szCs w:val="24"/>
        </w:rPr>
        <w:t>Perangkat</w:t>
      </w:r>
    </w:p>
    <w:p w:rsidR="00C63B53" w:rsidRPr="00C63B53" w:rsidRDefault="00C63B53" w:rsidP="00C63B53">
      <w:pPr>
        <w:pStyle w:val="ListParagraph"/>
        <w:spacing w:line="360" w:lineRule="auto"/>
        <w:ind w:left="709"/>
        <w:jc w:val="both"/>
        <w:rPr>
          <w:rFonts w:cstheme="minorHAnsi"/>
          <w:sz w:val="24"/>
          <w:szCs w:val="24"/>
        </w:rPr>
      </w:pPr>
      <w:r>
        <w:rPr>
          <w:rFonts w:cstheme="minorHAnsi"/>
          <w:sz w:val="24"/>
          <w:szCs w:val="24"/>
        </w:rPr>
        <w:t>Satgas melepas perangkat dan mengembalikan WBP ke tempatnya semula (Lapas/ Rutan).</w:t>
      </w:r>
    </w:p>
    <w:p w:rsidR="005F4724" w:rsidRDefault="005F4724" w:rsidP="00A236BB">
      <w:pPr>
        <w:pStyle w:val="ListParagraph"/>
        <w:spacing w:line="360" w:lineRule="auto"/>
        <w:ind w:left="709"/>
        <w:jc w:val="both"/>
        <w:rPr>
          <w:rFonts w:cstheme="minorHAnsi"/>
          <w:sz w:val="24"/>
          <w:szCs w:val="24"/>
        </w:rPr>
      </w:pPr>
    </w:p>
    <w:p w:rsidR="00AB3DC4" w:rsidRDefault="00A236BB"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 xml:space="preserve">Pelaporan </w:t>
      </w:r>
    </w:p>
    <w:p w:rsidR="00AB3DC4" w:rsidRDefault="00A236BB" w:rsidP="00A236BB">
      <w:pPr>
        <w:pStyle w:val="ListParagraph"/>
        <w:numPr>
          <w:ilvl w:val="3"/>
          <w:numId w:val="1"/>
        </w:numPr>
        <w:spacing w:line="360" w:lineRule="auto"/>
        <w:ind w:left="709" w:hanging="283"/>
        <w:jc w:val="both"/>
        <w:rPr>
          <w:rFonts w:cstheme="minorHAnsi"/>
          <w:b/>
          <w:sz w:val="24"/>
          <w:szCs w:val="24"/>
        </w:rPr>
      </w:pPr>
      <w:r w:rsidRPr="00C63B53">
        <w:rPr>
          <w:rFonts w:cstheme="minorHAnsi"/>
          <w:b/>
          <w:sz w:val="24"/>
          <w:szCs w:val="24"/>
        </w:rPr>
        <w:t xml:space="preserve">Analisis </w:t>
      </w:r>
      <w:r w:rsidR="00C63B53" w:rsidRPr="00C63B53">
        <w:rPr>
          <w:rFonts w:cstheme="minorHAnsi"/>
          <w:b/>
          <w:sz w:val="24"/>
          <w:szCs w:val="24"/>
        </w:rPr>
        <w:t>Rekam Jejak Lokasi</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Satgas melakukan analisis pergerakan lokasi WBP selama melaksanakan program dalam rangka upaya penelurusan terhadap kemungkinan WBP melakukan upaya pelanggaran, misalnya kembali berkumpul dengan organisasi kejahatannya dan lain sebagainya.</w:t>
      </w:r>
    </w:p>
    <w:p w:rsidR="00051CCB" w:rsidRPr="00C63B53" w:rsidRDefault="00051CCB" w:rsidP="00C63B53">
      <w:pPr>
        <w:pStyle w:val="ListParagraph"/>
        <w:spacing w:line="360" w:lineRule="auto"/>
        <w:ind w:left="709"/>
        <w:jc w:val="both"/>
        <w:rPr>
          <w:rFonts w:cstheme="minorHAnsi"/>
          <w:sz w:val="24"/>
          <w:szCs w:val="24"/>
        </w:rPr>
      </w:pPr>
    </w:p>
    <w:p w:rsidR="00AB3DC4" w:rsidRDefault="00A236BB" w:rsidP="00A236BB">
      <w:pPr>
        <w:pStyle w:val="ListParagraph"/>
        <w:numPr>
          <w:ilvl w:val="3"/>
          <w:numId w:val="1"/>
        </w:numPr>
        <w:spacing w:line="360" w:lineRule="auto"/>
        <w:ind w:left="709" w:hanging="283"/>
        <w:jc w:val="both"/>
        <w:rPr>
          <w:rFonts w:cstheme="minorHAnsi"/>
          <w:b/>
          <w:sz w:val="24"/>
          <w:szCs w:val="24"/>
        </w:rPr>
      </w:pPr>
      <w:r w:rsidRPr="00C63B53">
        <w:rPr>
          <w:rFonts w:cstheme="minorHAnsi"/>
          <w:b/>
          <w:sz w:val="24"/>
          <w:szCs w:val="24"/>
        </w:rPr>
        <w:t xml:space="preserve">Penyusunan </w:t>
      </w:r>
      <w:r w:rsidR="00C63B53" w:rsidRPr="00C63B53">
        <w:rPr>
          <w:rFonts w:cstheme="minorHAnsi"/>
          <w:b/>
          <w:sz w:val="24"/>
          <w:szCs w:val="24"/>
        </w:rPr>
        <w:t xml:space="preserve">Laporan </w:t>
      </w:r>
    </w:p>
    <w:p w:rsidR="00C63B53" w:rsidRPr="00C63B53" w:rsidRDefault="00C63B53" w:rsidP="00C63B53">
      <w:pPr>
        <w:pStyle w:val="ListParagraph"/>
        <w:spacing w:line="360" w:lineRule="auto"/>
        <w:ind w:left="709"/>
        <w:jc w:val="both"/>
        <w:rPr>
          <w:rFonts w:cstheme="minorHAnsi"/>
          <w:sz w:val="24"/>
          <w:szCs w:val="24"/>
        </w:rPr>
      </w:pPr>
      <w:r>
        <w:rPr>
          <w:rFonts w:cstheme="minorHAnsi"/>
          <w:sz w:val="24"/>
          <w:szCs w:val="24"/>
        </w:rPr>
        <w:t xml:space="preserve">Setelah dilakukan analisis, </w:t>
      </w:r>
      <w:r w:rsidR="00051CCB">
        <w:rPr>
          <w:rFonts w:cstheme="minorHAnsi"/>
          <w:sz w:val="24"/>
          <w:szCs w:val="24"/>
        </w:rPr>
        <w:t>membuat laporan pelaksanaan program oleh klien dengan melampirkan riwayat pergerakan lokasi WBP serta dokumen lainnya yang relevan</w:t>
      </w:r>
    </w:p>
    <w:p w:rsidR="00A236BB" w:rsidRDefault="00A236BB" w:rsidP="00A236BB">
      <w:pPr>
        <w:pStyle w:val="ListParagraph"/>
        <w:spacing w:line="360" w:lineRule="auto"/>
        <w:ind w:left="709"/>
        <w:jc w:val="both"/>
        <w:rPr>
          <w:rFonts w:cstheme="minorHAnsi"/>
          <w:sz w:val="24"/>
          <w:szCs w:val="24"/>
        </w:rPr>
      </w:pPr>
    </w:p>
    <w:p w:rsidR="00A236BB" w:rsidRDefault="00A236BB"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Tindak Lanjut</w:t>
      </w:r>
    </w:p>
    <w:p w:rsidR="00A236BB" w:rsidRPr="00A236BB" w:rsidRDefault="00A236BB" w:rsidP="00A236BB">
      <w:pPr>
        <w:pStyle w:val="ListParagraph"/>
        <w:spacing w:line="360" w:lineRule="auto"/>
        <w:ind w:left="426"/>
        <w:jc w:val="both"/>
        <w:rPr>
          <w:rFonts w:cstheme="minorHAnsi"/>
          <w:sz w:val="24"/>
          <w:szCs w:val="24"/>
        </w:rPr>
      </w:pPr>
      <w:r w:rsidRPr="00A236BB">
        <w:rPr>
          <w:rFonts w:cstheme="minorHAnsi"/>
          <w:sz w:val="24"/>
          <w:szCs w:val="24"/>
        </w:rPr>
        <w:t xml:space="preserve">Penindakan dan penjatuhan sanksi dalam hal ditemukan pelanggaran ketentuan atas dasar laporan pelaksanaan </w:t>
      </w:r>
      <w:r>
        <w:rPr>
          <w:rFonts w:cstheme="minorHAnsi"/>
          <w:sz w:val="24"/>
          <w:szCs w:val="24"/>
        </w:rPr>
        <w:t>program pengawasan elektronik</w:t>
      </w:r>
      <w:r w:rsidRPr="00A236BB">
        <w:rPr>
          <w:rFonts w:cstheme="minorHAnsi"/>
          <w:sz w:val="24"/>
          <w:szCs w:val="24"/>
        </w:rPr>
        <w:t xml:space="preserve"> </w:t>
      </w:r>
    </w:p>
    <w:p w:rsidR="00AB3DC4" w:rsidRDefault="00AB3DC4" w:rsidP="00A236BB">
      <w:pPr>
        <w:pStyle w:val="ListParagraph"/>
        <w:spacing w:line="360" w:lineRule="auto"/>
        <w:ind w:left="2127"/>
        <w:jc w:val="both"/>
        <w:rPr>
          <w:rFonts w:cstheme="minorHAnsi"/>
          <w:sz w:val="24"/>
          <w:szCs w:val="24"/>
        </w:rPr>
      </w:pPr>
    </w:p>
    <w:p w:rsidR="00051CCB" w:rsidRDefault="00051CCB" w:rsidP="00A236BB">
      <w:pPr>
        <w:pStyle w:val="ListParagraph"/>
        <w:spacing w:line="360" w:lineRule="auto"/>
        <w:ind w:left="2127"/>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lastRenderedPageBreak/>
        <w:t>PENUTUP</w:t>
      </w:r>
    </w:p>
    <w:p w:rsidR="008F546C" w:rsidRDefault="008F546C" w:rsidP="00A236BB">
      <w:pPr>
        <w:spacing w:line="360" w:lineRule="auto"/>
      </w:pPr>
    </w:p>
    <w:p w:rsidR="00AB3DC4" w:rsidRDefault="00AB3DC4" w:rsidP="00A236BB">
      <w:pPr>
        <w:spacing w:line="360" w:lineRule="auto"/>
      </w:pPr>
    </w:p>
    <w:sectPr w:rsidR="00AB3DC4" w:rsidSect="008F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599"/>
    <w:multiLevelType w:val="hybridMultilevel"/>
    <w:tmpl w:val="CF7E90B8"/>
    <w:lvl w:ilvl="0" w:tplc="8376E11E">
      <w:start w:val="1"/>
      <w:numFmt w:val="decimal"/>
      <w:lvlText w:val="%1."/>
      <w:lvlJc w:val="left"/>
      <w:pPr>
        <w:tabs>
          <w:tab w:val="num" w:pos="720"/>
        </w:tabs>
        <w:ind w:left="720" w:hanging="360"/>
      </w:pPr>
    </w:lvl>
    <w:lvl w:ilvl="1" w:tplc="D14CE730" w:tentative="1">
      <w:start w:val="1"/>
      <w:numFmt w:val="decimal"/>
      <w:lvlText w:val="%2."/>
      <w:lvlJc w:val="left"/>
      <w:pPr>
        <w:tabs>
          <w:tab w:val="num" w:pos="1440"/>
        </w:tabs>
        <w:ind w:left="1440" w:hanging="360"/>
      </w:pPr>
    </w:lvl>
    <w:lvl w:ilvl="2" w:tplc="CF52252A" w:tentative="1">
      <w:start w:val="1"/>
      <w:numFmt w:val="decimal"/>
      <w:lvlText w:val="%3."/>
      <w:lvlJc w:val="left"/>
      <w:pPr>
        <w:tabs>
          <w:tab w:val="num" w:pos="2160"/>
        </w:tabs>
        <w:ind w:left="2160" w:hanging="360"/>
      </w:pPr>
    </w:lvl>
    <w:lvl w:ilvl="3" w:tplc="447CD5FA" w:tentative="1">
      <w:start w:val="1"/>
      <w:numFmt w:val="decimal"/>
      <w:lvlText w:val="%4."/>
      <w:lvlJc w:val="left"/>
      <w:pPr>
        <w:tabs>
          <w:tab w:val="num" w:pos="2880"/>
        </w:tabs>
        <w:ind w:left="2880" w:hanging="360"/>
      </w:pPr>
    </w:lvl>
    <w:lvl w:ilvl="4" w:tplc="63FA0122" w:tentative="1">
      <w:start w:val="1"/>
      <w:numFmt w:val="decimal"/>
      <w:lvlText w:val="%5."/>
      <w:lvlJc w:val="left"/>
      <w:pPr>
        <w:tabs>
          <w:tab w:val="num" w:pos="3600"/>
        </w:tabs>
        <w:ind w:left="3600" w:hanging="360"/>
      </w:pPr>
    </w:lvl>
    <w:lvl w:ilvl="5" w:tplc="D5D633A4" w:tentative="1">
      <w:start w:val="1"/>
      <w:numFmt w:val="decimal"/>
      <w:lvlText w:val="%6."/>
      <w:lvlJc w:val="left"/>
      <w:pPr>
        <w:tabs>
          <w:tab w:val="num" w:pos="4320"/>
        </w:tabs>
        <w:ind w:left="4320" w:hanging="360"/>
      </w:pPr>
    </w:lvl>
    <w:lvl w:ilvl="6" w:tplc="7E02B0D4" w:tentative="1">
      <w:start w:val="1"/>
      <w:numFmt w:val="decimal"/>
      <w:lvlText w:val="%7."/>
      <w:lvlJc w:val="left"/>
      <w:pPr>
        <w:tabs>
          <w:tab w:val="num" w:pos="5040"/>
        </w:tabs>
        <w:ind w:left="5040" w:hanging="360"/>
      </w:pPr>
    </w:lvl>
    <w:lvl w:ilvl="7" w:tplc="3B8CEB0C" w:tentative="1">
      <w:start w:val="1"/>
      <w:numFmt w:val="decimal"/>
      <w:lvlText w:val="%8."/>
      <w:lvlJc w:val="left"/>
      <w:pPr>
        <w:tabs>
          <w:tab w:val="num" w:pos="5760"/>
        </w:tabs>
        <w:ind w:left="5760" w:hanging="360"/>
      </w:pPr>
    </w:lvl>
    <w:lvl w:ilvl="8" w:tplc="D882B104" w:tentative="1">
      <w:start w:val="1"/>
      <w:numFmt w:val="decimal"/>
      <w:lvlText w:val="%9."/>
      <w:lvlJc w:val="left"/>
      <w:pPr>
        <w:tabs>
          <w:tab w:val="num" w:pos="6480"/>
        </w:tabs>
        <w:ind w:left="6480" w:hanging="360"/>
      </w:pPr>
    </w:lvl>
  </w:abstractNum>
  <w:abstractNum w:abstractNumId="1">
    <w:nsid w:val="08A72484"/>
    <w:multiLevelType w:val="hybridMultilevel"/>
    <w:tmpl w:val="00C6F736"/>
    <w:lvl w:ilvl="0" w:tplc="04090015">
      <w:start w:val="1"/>
      <w:numFmt w:val="upperLetter"/>
      <w:lvlText w:val="%1."/>
      <w:lvlJc w:val="left"/>
      <w:pPr>
        <w:ind w:left="1080" w:hanging="720"/>
      </w:pPr>
      <w:rPr>
        <w:rFonts w:hint="default"/>
      </w:rPr>
    </w:lvl>
    <w:lvl w:ilvl="1" w:tplc="0409000F">
      <w:start w:val="1"/>
      <w:numFmt w:val="decimal"/>
      <w:lvlText w:val="%2."/>
      <w:lvlJc w:val="left"/>
      <w:pPr>
        <w:ind w:left="1440" w:hanging="360"/>
      </w:pPr>
    </w:lvl>
    <w:lvl w:ilvl="2" w:tplc="04090015">
      <w:start w:val="1"/>
      <w:numFmt w:val="upperLetter"/>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275C8"/>
    <w:multiLevelType w:val="hybridMultilevel"/>
    <w:tmpl w:val="B26C6B40"/>
    <w:lvl w:ilvl="0" w:tplc="04090013">
      <w:start w:val="1"/>
      <w:numFmt w:val="upperRoman"/>
      <w:lvlText w:val="%1."/>
      <w:lvlJc w:val="right"/>
      <w:pPr>
        <w:ind w:left="1080" w:hanging="72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F4F61"/>
    <w:multiLevelType w:val="hybridMultilevel"/>
    <w:tmpl w:val="7A965B28"/>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15B57862"/>
    <w:multiLevelType w:val="hybridMultilevel"/>
    <w:tmpl w:val="54A227D6"/>
    <w:lvl w:ilvl="0" w:tplc="ACA82E6C">
      <w:start w:val="2"/>
      <w:numFmt w:val="decimal"/>
      <w:lvlText w:val="%1."/>
      <w:lvlJc w:val="left"/>
      <w:pPr>
        <w:tabs>
          <w:tab w:val="num" w:pos="720"/>
        </w:tabs>
        <w:ind w:left="720" w:hanging="360"/>
      </w:pPr>
    </w:lvl>
    <w:lvl w:ilvl="1" w:tplc="6EDC8C28">
      <w:start w:val="1"/>
      <w:numFmt w:val="decimal"/>
      <w:lvlText w:val="%2."/>
      <w:lvlJc w:val="left"/>
      <w:pPr>
        <w:tabs>
          <w:tab w:val="num" w:pos="1440"/>
        </w:tabs>
        <w:ind w:left="1440" w:hanging="360"/>
      </w:pPr>
    </w:lvl>
    <w:lvl w:ilvl="2" w:tplc="5F9AF6D6" w:tentative="1">
      <w:start w:val="1"/>
      <w:numFmt w:val="decimal"/>
      <w:lvlText w:val="%3."/>
      <w:lvlJc w:val="left"/>
      <w:pPr>
        <w:tabs>
          <w:tab w:val="num" w:pos="2160"/>
        </w:tabs>
        <w:ind w:left="2160" w:hanging="360"/>
      </w:pPr>
    </w:lvl>
    <w:lvl w:ilvl="3" w:tplc="1416156A" w:tentative="1">
      <w:start w:val="1"/>
      <w:numFmt w:val="decimal"/>
      <w:lvlText w:val="%4."/>
      <w:lvlJc w:val="left"/>
      <w:pPr>
        <w:tabs>
          <w:tab w:val="num" w:pos="2880"/>
        </w:tabs>
        <w:ind w:left="2880" w:hanging="360"/>
      </w:pPr>
    </w:lvl>
    <w:lvl w:ilvl="4" w:tplc="C7B04222" w:tentative="1">
      <w:start w:val="1"/>
      <w:numFmt w:val="decimal"/>
      <w:lvlText w:val="%5."/>
      <w:lvlJc w:val="left"/>
      <w:pPr>
        <w:tabs>
          <w:tab w:val="num" w:pos="3600"/>
        </w:tabs>
        <w:ind w:left="3600" w:hanging="360"/>
      </w:pPr>
    </w:lvl>
    <w:lvl w:ilvl="5" w:tplc="86980EAE" w:tentative="1">
      <w:start w:val="1"/>
      <w:numFmt w:val="decimal"/>
      <w:lvlText w:val="%6."/>
      <w:lvlJc w:val="left"/>
      <w:pPr>
        <w:tabs>
          <w:tab w:val="num" w:pos="4320"/>
        </w:tabs>
        <w:ind w:left="4320" w:hanging="360"/>
      </w:pPr>
    </w:lvl>
    <w:lvl w:ilvl="6" w:tplc="6D9429A0" w:tentative="1">
      <w:start w:val="1"/>
      <w:numFmt w:val="decimal"/>
      <w:lvlText w:val="%7."/>
      <w:lvlJc w:val="left"/>
      <w:pPr>
        <w:tabs>
          <w:tab w:val="num" w:pos="5040"/>
        </w:tabs>
        <w:ind w:left="5040" w:hanging="360"/>
      </w:pPr>
    </w:lvl>
    <w:lvl w:ilvl="7" w:tplc="66D0AD0E" w:tentative="1">
      <w:start w:val="1"/>
      <w:numFmt w:val="decimal"/>
      <w:lvlText w:val="%8."/>
      <w:lvlJc w:val="left"/>
      <w:pPr>
        <w:tabs>
          <w:tab w:val="num" w:pos="5760"/>
        </w:tabs>
        <w:ind w:left="5760" w:hanging="360"/>
      </w:pPr>
    </w:lvl>
    <w:lvl w:ilvl="8" w:tplc="9E26A15E" w:tentative="1">
      <w:start w:val="1"/>
      <w:numFmt w:val="decimal"/>
      <w:lvlText w:val="%9."/>
      <w:lvlJc w:val="left"/>
      <w:pPr>
        <w:tabs>
          <w:tab w:val="num" w:pos="6480"/>
        </w:tabs>
        <w:ind w:left="6480" w:hanging="360"/>
      </w:pPr>
    </w:lvl>
  </w:abstractNum>
  <w:abstractNum w:abstractNumId="5">
    <w:nsid w:val="16527BCC"/>
    <w:multiLevelType w:val="hybridMultilevel"/>
    <w:tmpl w:val="1070FE76"/>
    <w:lvl w:ilvl="0" w:tplc="A112AD30">
      <w:start w:val="1"/>
      <w:numFmt w:val="decimal"/>
      <w:lvlText w:val="%1."/>
      <w:lvlJc w:val="left"/>
      <w:pPr>
        <w:tabs>
          <w:tab w:val="num" w:pos="720"/>
        </w:tabs>
        <w:ind w:left="720" w:hanging="360"/>
      </w:pPr>
    </w:lvl>
    <w:lvl w:ilvl="1" w:tplc="7AAA5954" w:tentative="1">
      <w:start w:val="1"/>
      <w:numFmt w:val="decimal"/>
      <w:lvlText w:val="%2."/>
      <w:lvlJc w:val="left"/>
      <w:pPr>
        <w:tabs>
          <w:tab w:val="num" w:pos="1440"/>
        </w:tabs>
        <w:ind w:left="1440" w:hanging="360"/>
      </w:pPr>
    </w:lvl>
    <w:lvl w:ilvl="2" w:tplc="3D9E5866" w:tentative="1">
      <w:start w:val="1"/>
      <w:numFmt w:val="decimal"/>
      <w:lvlText w:val="%3."/>
      <w:lvlJc w:val="left"/>
      <w:pPr>
        <w:tabs>
          <w:tab w:val="num" w:pos="2160"/>
        </w:tabs>
        <w:ind w:left="2160" w:hanging="360"/>
      </w:pPr>
    </w:lvl>
    <w:lvl w:ilvl="3" w:tplc="B58AFE9A" w:tentative="1">
      <w:start w:val="1"/>
      <w:numFmt w:val="decimal"/>
      <w:lvlText w:val="%4."/>
      <w:lvlJc w:val="left"/>
      <w:pPr>
        <w:tabs>
          <w:tab w:val="num" w:pos="2880"/>
        </w:tabs>
        <w:ind w:left="2880" w:hanging="360"/>
      </w:pPr>
    </w:lvl>
    <w:lvl w:ilvl="4" w:tplc="E8A2481A" w:tentative="1">
      <w:start w:val="1"/>
      <w:numFmt w:val="decimal"/>
      <w:lvlText w:val="%5."/>
      <w:lvlJc w:val="left"/>
      <w:pPr>
        <w:tabs>
          <w:tab w:val="num" w:pos="3600"/>
        </w:tabs>
        <w:ind w:left="3600" w:hanging="360"/>
      </w:pPr>
    </w:lvl>
    <w:lvl w:ilvl="5" w:tplc="8E781F7C" w:tentative="1">
      <w:start w:val="1"/>
      <w:numFmt w:val="decimal"/>
      <w:lvlText w:val="%6."/>
      <w:lvlJc w:val="left"/>
      <w:pPr>
        <w:tabs>
          <w:tab w:val="num" w:pos="4320"/>
        </w:tabs>
        <w:ind w:left="4320" w:hanging="360"/>
      </w:pPr>
    </w:lvl>
    <w:lvl w:ilvl="6" w:tplc="28745116" w:tentative="1">
      <w:start w:val="1"/>
      <w:numFmt w:val="decimal"/>
      <w:lvlText w:val="%7."/>
      <w:lvlJc w:val="left"/>
      <w:pPr>
        <w:tabs>
          <w:tab w:val="num" w:pos="5040"/>
        </w:tabs>
        <w:ind w:left="5040" w:hanging="360"/>
      </w:pPr>
    </w:lvl>
    <w:lvl w:ilvl="7" w:tplc="2F5E8EC0" w:tentative="1">
      <w:start w:val="1"/>
      <w:numFmt w:val="decimal"/>
      <w:lvlText w:val="%8."/>
      <w:lvlJc w:val="left"/>
      <w:pPr>
        <w:tabs>
          <w:tab w:val="num" w:pos="5760"/>
        </w:tabs>
        <w:ind w:left="5760" w:hanging="360"/>
      </w:pPr>
    </w:lvl>
    <w:lvl w:ilvl="8" w:tplc="F41A30CA" w:tentative="1">
      <w:start w:val="1"/>
      <w:numFmt w:val="decimal"/>
      <w:lvlText w:val="%9."/>
      <w:lvlJc w:val="left"/>
      <w:pPr>
        <w:tabs>
          <w:tab w:val="num" w:pos="6480"/>
        </w:tabs>
        <w:ind w:left="6480" w:hanging="360"/>
      </w:pPr>
    </w:lvl>
  </w:abstractNum>
  <w:abstractNum w:abstractNumId="6">
    <w:nsid w:val="274E06E5"/>
    <w:multiLevelType w:val="hybridMultilevel"/>
    <w:tmpl w:val="4F1A1808"/>
    <w:lvl w:ilvl="0" w:tplc="2A1E1936">
      <w:start w:val="1"/>
      <w:numFmt w:val="decimal"/>
      <w:lvlText w:val="%1."/>
      <w:lvlJc w:val="left"/>
      <w:pPr>
        <w:tabs>
          <w:tab w:val="num" w:pos="720"/>
        </w:tabs>
        <w:ind w:left="720" w:hanging="360"/>
      </w:pPr>
    </w:lvl>
    <w:lvl w:ilvl="1" w:tplc="990251FC">
      <w:start w:val="1"/>
      <w:numFmt w:val="lowerLetter"/>
      <w:lvlText w:val="%2."/>
      <w:lvlJc w:val="left"/>
      <w:pPr>
        <w:tabs>
          <w:tab w:val="num" w:pos="1440"/>
        </w:tabs>
        <w:ind w:left="1440" w:hanging="360"/>
      </w:pPr>
    </w:lvl>
    <w:lvl w:ilvl="2" w:tplc="8C18E162" w:tentative="1">
      <w:start w:val="1"/>
      <w:numFmt w:val="decimal"/>
      <w:lvlText w:val="%3."/>
      <w:lvlJc w:val="left"/>
      <w:pPr>
        <w:tabs>
          <w:tab w:val="num" w:pos="2160"/>
        </w:tabs>
        <w:ind w:left="2160" w:hanging="360"/>
      </w:pPr>
    </w:lvl>
    <w:lvl w:ilvl="3" w:tplc="1AC098E4" w:tentative="1">
      <w:start w:val="1"/>
      <w:numFmt w:val="decimal"/>
      <w:lvlText w:val="%4."/>
      <w:lvlJc w:val="left"/>
      <w:pPr>
        <w:tabs>
          <w:tab w:val="num" w:pos="2880"/>
        </w:tabs>
        <w:ind w:left="2880" w:hanging="360"/>
      </w:pPr>
    </w:lvl>
    <w:lvl w:ilvl="4" w:tplc="C8F63064" w:tentative="1">
      <w:start w:val="1"/>
      <w:numFmt w:val="decimal"/>
      <w:lvlText w:val="%5."/>
      <w:lvlJc w:val="left"/>
      <w:pPr>
        <w:tabs>
          <w:tab w:val="num" w:pos="3600"/>
        </w:tabs>
        <w:ind w:left="3600" w:hanging="360"/>
      </w:pPr>
    </w:lvl>
    <w:lvl w:ilvl="5" w:tplc="D73CBC86" w:tentative="1">
      <w:start w:val="1"/>
      <w:numFmt w:val="decimal"/>
      <w:lvlText w:val="%6."/>
      <w:lvlJc w:val="left"/>
      <w:pPr>
        <w:tabs>
          <w:tab w:val="num" w:pos="4320"/>
        </w:tabs>
        <w:ind w:left="4320" w:hanging="360"/>
      </w:pPr>
    </w:lvl>
    <w:lvl w:ilvl="6" w:tplc="E4FA0266" w:tentative="1">
      <w:start w:val="1"/>
      <w:numFmt w:val="decimal"/>
      <w:lvlText w:val="%7."/>
      <w:lvlJc w:val="left"/>
      <w:pPr>
        <w:tabs>
          <w:tab w:val="num" w:pos="5040"/>
        </w:tabs>
        <w:ind w:left="5040" w:hanging="360"/>
      </w:pPr>
    </w:lvl>
    <w:lvl w:ilvl="7" w:tplc="6FDCAE16" w:tentative="1">
      <w:start w:val="1"/>
      <w:numFmt w:val="decimal"/>
      <w:lvlText w:val="%8."/>
      <w:lvlJc w:val="left"/>
      <w:pPr>
        <w:tabs>
          <w:tab w:val="num" w:pos="5760"/>
        </w:tabs>
        <w:ind w:left="5760" w:hanging="360"/>
      </w:pPr>
    </w:lvl>
    <w:lvl w:ilvl="8" w:tplc="129C56E4" w:tentative="1">
      <w:start w:val="1"/>
      <w:numFmt w:val="decimal"/>
      <w:lvlText w:val="%9."/>
      <w:lvlJc w:val="left"/>
      <w:pPr>
        <w:tabs>
          <w:tab w:val="num" w:pos="6480"/>
        </w:tabs>
        <w:ind w:left="6480" w:hanging="360"/>
      </w:pPr>
    </w:lvl>
  </w:abstractNum>
  <w:abstractNum w:abstractNumId="7">
    <w:nsid w:val="3BDB7DC0"/>
    <w:multiLevelType w:val="hybridMultilevel"/>
    <w:tmpl w:val="18C233DA"/>
    <w:lvl w:ilvl="0" w:tplc="8C5E7C2E">
      <w:start w:val="1"/>
      <w:numFmt w:val="decimal"/>
      <w:lvlText w:val="%1."/>
      <w:lvlJc w:val="left"/>
      <w:pPr>
        <w:tabs>
          <w:tab w:val="num" w:pos="720"/>
        </w:tabs>
        <w:ind w:left="720" w:hanging="360"/>
      </w:pPr>
    </w:lvl>
    <w:lvl w:ilvl="1" w:tplc="94761E3A">
      <w:start w:val="1"/>
      <w:numFmt w:val="decimal"/>
      <w:lvlText w:val="%2."/>
      <w:lvlJc w:val="left"/>
      <w:pPr>
        <w:tabs>
          <w:tab w:val="num" w:pos="1440"/>
        </w:tabs>
        <w:ind w:left="1440" w:hanging="360"/>
      </w:pPr>
    </w:lvl>
    <w:lvl w:ilvl="2" w:tplc="1A5484B0" w:tentative="1">
      <w:start w:val="1"/>
      <w:numFmt w:val="decimal"/>
      <w:lvlText w:val="%3."/>
      <w:lvlJc w:val="left"/>
      <w:pPr>
        <w:tabs>
          <w:tab w:val="num" w:pos="2160"/>
        </w:tabs>
        <w:ind w:left="2160" w:hanging="360"/>
      </w:pPr>
    </w:lvl>
    <w:lvl w:ilvl="3" w:tplc="E888421A" w:tentative="1">
      <w:start w:val="1"/>
      <w:numFmt w:val="decimal"/>
      <w:lvlText w:val="%4."/>
      <w:lvlJc w:val="left"/>
      <w:pPr>
        <w:tabs>
          <w:tab w:val="num" w:pos="2880"/>
        </w:tabs>
        <w:ind w:left="2880" w:hanging="360"/>
      </w:pPr>
    </w:lvl>
    <w:lvl w:ilvl="4" w:tplc="30E66588" w:tentative="1">
      <w:start w:val="1"/>
      <w:numFmt w:val="decimal"/>
      <w:lvlText w:val="%5."/>
      <w:lvlJc w:val="left"/>
      <w:pPr>
        <w:tabs>
          <w:tab w:val="num" w:pos="3600"/>
        </w:tabs>
        <w:ind w:left="3600" w:hanging="360"/>
      </w:pPr>
    </w:lvl>
    <w:lvl w:ilvl="5" w:tplc="84D44D04" w:tentative="1">
      <w:start w:val="1"/>
      <w:numFmt w:val="decimal"/>
      <w:lvlText w:val="%6."/>
      <w:lvlJc w:val="left"/>
      <w:pPr>
        <w:tabs>
          <w:tab w:val="num" w:pos="4320"/>
        </w:tabs>
        <w:ind w:left="4320" w:hanging="360"/>
      </w:pPr>
    </w:lvl>
    <w:lvl w:ilvl="6" w:tplc="E2B00934" w:tentative="1">
      <w:start w:val="1"/>
      <w:numFmt w:val="decimal"/>
      <w:lvlText w:val="%7."/>
      <w:lvlJc w:val="left"/>
      <w:pPr>
        <w:tabs>
          <w:tab w:val="num" w:pos="5040"/>
        </w:tabs>
        <w:ind w:left="5040" w:hanging="360"/>
      </w:pPr>
    </w:lvl>
    <w:lvl w:ilvl="7" w:tplc="51B4F7CE" w:tentative="1">
      <w:start w:val="1"/>
      <w:numFmt w:val="decimal"/>
      <w:lvlText w:val="%8."/>
      <w:lvlJc w:val="left"/>
      <w:pPr>
        <w:tabs>
          <w:tab w:val="num" w:pos="5760"/>
        </w:tabs>
        <w:ind w:left="5760" w:hanging="360"/>
      </w:pPr>
    </w:lvl>
    <w:lvl w:ilvl="8" w:tplc="596297BA" w:tentative="1">
      <w:start w:val="1"/>
      <w:numFmt w:val="decimal"/>
      <w:lvlText w:val="%9."/>
      <w:lvlJc w:val="left"/>
      <w:pPr>
        <w:tabs>
          <w:tab w:val="num" w:pos="6480"/>
        </w:tabs>
        <w:ind w:left="6480" w:hanging="360"/>
      </w:pPr>
    </w:lvl>
  </w:abstractNum>
  <w:abstractNum w:abstractNumId="8">
    <w:nsid w:val="43316F72"/>
    <w:multiLevelType w:val="hybridMultilevel"/>
    <w:tmpl w:val="510EDFF6"/>
    <w:lvl w:ilvl="0" w:tplc="04090011">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E641C40"/>
    <w:multiLevelType w:val="hybridMultilevel"/>
    <w:tmpl w:val="F3A24312"/>
    <w:lvl w:ilvl="0" w:tplc="89D681C6">
      <w:start w:val="1"/>
      <w:numFmt w:val="lowerLetter"/>
      <w:lvlText w:val="%1."/>
      <w:lvlJc w:val="left"/>
      <w:pPr>
        <w:tabs>
          <w:tab w:val="num" w:pos="720"/>
        </w:tabs>
        <w:ind w:left="720" w:hanging="360"/>
      </w:pPr>
    </w:lvl>
    <w:lvl w:ilvl="1" w:tplc="084A5136">
      <w:start w:val="1"/>
      <w:numFmt w:val="lowerLetter"/>
      <w:lvlText w:val="%2."/>
      <w:lvlJc w:val="left"/>
      <w:pPr>
        <w:tabs>
          <w:tab w:val="num" w:pos="1440"/>
        </w:tabs>
        <w:ind w:left="1440" w:hanging="360"/>
      </w:pPr>
    </w:lvl>
    <w:lvl w:ilvl="2" w:tplc="F99A22F0" w:tentative="1">
      <w:start w:val="1"/>
      <w:numFmt w:val="lowerLetter"/>
      <w:lvlText w:val="%3."/>
      <w:lvlJc w:val="left"/>
      <w:pPr>
        <w:tabs>
          <w:tab w:val="num" w:pos="2160"/>
        </w:tabs>
        <w:ind w:left="2160" w:hanging="360"/>
      </w:pPr>
    </w:lvl>
    <w:lvl w:ilvl="3" w:tplc="DA18514A" w:tentative="1">
      <w:start w:val="1"/>
      <w:numFmt w:val="lowerLetter"/>
      <w:lvlText w:val="%4."/>
      <w:lvlJc w:val="left"/>
      <w:pPr>
        <w:tabs>
          <w:tab w:val="num" w:pos="2880"/>
        </w:tabs>
        <w:ind w:left="2880" w:hanging="360"/>
      </w:pPr>
    </w:lvl>
    <w:lvl w:ilvl="4" w:tplc="05087742" w:tentative="1">
      <w:start w:val="1"/>
      <w:numFmt w:val="lowerLetter"/>
      <w:lvlText w:val="%5."/>
      <w:lvlJc w:val="left"/>
      <w:pPr>
        <w:tabs>
          <w:tab w:val="num" w:pos="3600"/>
        </w:tabs>
        <w:ind w:left="3600" w:hanging="360"/>
      </w:pPr>
    </w:lvl>
    <w:lvl w:ilvl="5" w:tplc="9448384E" w:tentative="1">
      <w:start w:val="1"/>
      <w:numFmt w:val="lowerLetter"/>
      <w:lvlText w:val="%6."/>
      <w:lvlJc w:val="left"/>
      <w:pPr>
        <w:tabs>
          <w:tab w:val="num" w:pos="4320"/>
        </w:tabs>
        <w:ind w:left="4320" w:hanging="360"/>
      </w:pPr>
    </w:lvl>
    <w:lvl w:ilvl="6" w:tplc="8E389A96" w:tentative="1">
      <w:start w:val="1"/>
      <w:numFmt w:val="lowerLetter"/>
      <w:lvlText w:val="%7."/>
      <w:lvlJc w:val="left"/>
      <w:pPr>
        <w:tabs>
          <w:tab w:val="num" w:pos="5040"/>
        </w:tabs>
        <w:ind w:left="5040" w:hanging="360"/>
      </w:pPr>
    </w:lvl>
    <w:lvl w:ilvl="7" w:tplc="14963BA4" w:tentative="1">
      <w:start w:val="1"/>
      <w:numFmt w:val="lowerLetter"/>
      <w:lvlText w:val="%8."/>
      <w:lvlJc w:val="left"/>
      <w:pPr>
        <w:tabs>
          <w:tab w:val="num" w:pos="5760"/>
        </w:tabs>
        <w:ind w:left="5760" w:hanging="360"/>
      </w:pPr>
    </w:lvl>
    <w:lvl w:ilvl="8" w:tplc="7D1AC774" w:tentative="1">
      <w:start w:val="1"/>
      <w:numFmt w:val="lowerLetter"/>
      <w:lvlText w:val="%9."/>
      <w:lvlJc w:val="left"/>
      <w:pPr>
        <w:tabs>
          <w:tab w:val="num" w:pos="6480"/>
        </w:tabs>
        <w:ind w:left="6480" w:hanging="360"/>
      </w:pPr>
    </w:lvl>
  </w:abstractNum>
  <w:abstractNum w:abstractNumId="10">
    <w:nsid w:val="513227D8"/>
    <w:multiLevelType w:val="hybridMultilevel"/>
    <w:tmpl w:val="7E7029E4"/>
    <w:lvl w:ilvl="0" w:tplc="8230E6B8">
      <w:start w:val="1"/>
      <w:numFmt w:val="decimal"/>
      <w:lvlText w:val="%1."/>
      <w:lvlJc w:val="left"/>
      <w:pPr>
        <w:tabs>
          <w:tab w:val="num" w:pos="720"/>
        </w:tabs>
        <w:ind w:left="720" w:hanging="360"/>
      </w:pPr>
    </w:lvl>
    <w:lvl w:ilvl="1" w:tplc="E34EBE9E" w:tentative="1">
      <w:start w:val="1"/>
      <w:numFmt w:val="decimal"/>
      <w:lvlText w:val="%2."/>
      <w:lvlJc w:val="left"/>
      <w:pPr>
        <w:tabs>
          <w:tab w:val="num" w:pos="1440"/>
        </w:tabs>
        <w:ind w:left="1440" w:hanging="360"/>
      </w:pPr>
    </w:lvl>
    <w:lvl w:ilvl="2" w:tplc="4ECC5246" w:tentative="1">
      <w:start w:val="1"/>
      <w:numFmt w:val="decimal"/>
      <w:lvlText w:val="%3."/>
      <w:lvlJc w:val="left"/>
      <w:pPr>
        <w:tabs>
          <w:tab w:val="num" w:pos="2160"/>
        </w:tabs>
        <w:ind w:left="2160" w:hanging="360"/>
      </w:pPr>
    </w:lvl>
    <w:lvl w:ilvl="3" w:tplc="B22E3978" w:tentative="1">
      <w:start w:val="1"/>
      <w:numFmt w:val="decimal"/>
      <w:lvlText w:val="%4."/>
      <w:lvlJc w:val="left"/>
      <w:pPr>
        <w:tabs>
          <w:tab w:val="num" w:pos="2880"/>
        </w:tabs>
        <w:ind w:left="2880" w:hanging="360"/>
      </w:pPr>
    </w:lvl>
    <w:lvl w:ilvl="4" w:tplc="20B4FF1E" w:tentative="1">
      <w:start w:val="1"/>
      <w:numFmt w:val="decimal"/>
      <w:lvlText w:val="%5."/>
      <w:lvlJc w:val="left"/>
      <w:pPr>
        <w:tabs>
          <w:tab w:val="num" w:pos="3600"/>
        </w:tabs>
        <w:ind w:left="3600" w:hanging="360"/>
      </w:pPr>
    </w:lvl>
    <w:lvl w:ilvl="5" w:tplc="A6BAA0FE" w:tentative="1">
      <w:start w:val="1"/>
      <w:numFmt w:val="decimal"/>
      <w:lvlText w:val="%6."/>
      <w:lvlJc w:val="left"/>
      <w:pPr>
        <w:tabs>
          <w:tab w:val="num" w:pos="4320"/>
        </w:tabs>
        <w:ind w:left="4320" w:hanging="360"/>
      </w:pPr>
    </w:lvl>
    <w:lvl w:ilvl="6" w:tplc="BCF82538" w:tentative="1">
      <w:start w:val="1"/>
      <w:numFmt w:val="decimal"/>
      <w:lvlText w:val="%7."/>
      <w:lvlJc w:val="left"/>
      <w:pPr>
        <w:tabs>
          <w:tab w:val="num" w:pos="5040"/>
        </w:tabs>
        <w:ind w:left="5040" w:hanging="360"/>
      </w:pPr>
    </w:lvl>
    <w:lvl w:ilvl="7" w:tplc="4B5EC732" w:tentative="1">
      <w:start w:val="1"/>
      <w:numFmt w:val="decimal"/>
      <w:lvlText w:val="%8."/>
      <w:lvlJc w:val="left"/>
      <w:pPr>
        <w:tabs>
          <w:tab w:val="num" w:pos="5760"/>
        </w:tabs>
        <w:ind w:left="5760" w:hanging="360"/>
      </w:pPr>
    </w:lvl>
    <w:lvl w:ilvl="8" w:tplc="3C4ED33E" w:tentative="1">
      <w:start w:val="1"/>
      <w:numFmt w:val="decimal"/>
      <w:lvlText w:val="%9."/>
      <w:lvlJc w:val="left"/>
      <w:pPr>
        <w:tabs>
          <w:tab w:val="num" w:pos="6480"/>
        </w:tabs>
        <w:ind w:left="6480" w:hanging="360"/>
      </w:pPr>
    </w:lvl>
  </w:abstractNum>
  <w:abstractNum w:abstractNumId="11">
    <w:nsid w:val="73280563"/>
    <w:multiLevelType w:val="hybridMultilevel"/>
    <w:tmpl w:val="C7BC049E"/>
    <w:lvl w:ilvl="0" w:tplc="8B50DD2A">
      <w:start w:val="1"/>
      <w:numFmt w:val="lowerLetter"/>
      <w:lvlText w:val="%1."/>
      <w:lvlJc w:val="left"/>
      <w:pPr>
        <w:tabs>
          <w:tab w:val="num" w:pos="720"/>
        </w:tabs>
        <w:ind w:left="720" w:hanging="360"/>
      </w:pPr>
    </w:lvl>
    <w:lvl w:ilvl="1" w:tplc="1E54F0CA">
      <w:start w:val="1"/>
      <w:numFmt w:val="lowerLetter"/>
      <w:lvlText w:val="%2."/>
      <w:lvlJc w:val="left"/>
      <w:pPr>
        <w:tabs>
          <w:tab w:val="num" w:pos="1440"/>
        </w:tabs>
        <w:ind w:left="1440" w:hanging="360"/>
      </w:pPr>
    </w:lvl>
    <w:lvl w:ilvl="2" w:tplc="38CE9074" w:tentative="1">
      <w:start w:val="1"/>
      <w:numFmt w:val="lowerLetter"/>
      <w:lvlText w:val="%3."/>
      <w:lvlJc w:val="left"/>
      <w:pPr>
        <w:tabs>
          <w:tab w:val="num" w:pos="2160"/>
        </w:tabs>
        <w:ind w:left="2160" w:hanging="360"/>
      </w:pPr>
    </w:lvl>
    <w:lvl w:ilvl="3" w:tplc="546C270E" w:tentative="1">
      <w:start w:val="1"/>
      <w:numFmt w:val="lowerLetter"/>
      <w:lvlText w:val="%4."/>
      <w:lvlJc w:val="left"/>
      <w:pPr>
        <w:tabs>
          <w:tab w:val="num" w:pos="2880"/>
        </w:tabs>
        <w:ind w:left="2880" w:hanging="360"/>
      </w:pPr>
    </w:lvl>
    <w:lvl w:ilvl="4" w:tplc="C64E3736" w:tentative="1">
      <w:start w:val="1"/>
      <w:numFmt w:val="lowerLetter"/>
      <w:lvlText w:val="%5."/>
      <w:lvlJc w:val="left"/>
      <w:pPr>
        <w:tabs>
          <w:tab w:val="num" w:pos="3600"/>
        </w:tabs>
        <w:ind w:left="3600" w:hanging="360"/>
      </w:pPr>
    </w:lvl>
    <w:lvl w:ilvl="5" w:tplc="66E83C2A" w:tentative="1">
      <w:start w:val="1"/>
      <w:numFmt w:val="lowerLetter"/>
      <w:lvlText w:val="%6."/>
      <w:lvlJc w:val="left"/>
      <w:pPr>
        <w:tabs>
          <w:tab w:val="num" w:pos="4320"/>
        </w:tabs>
        <w:ind w:left="4320" w:hanging="360"/>
      </w:pPr>
    </w:lvl>
    <w:lvl w:ilvl="6" w:tplc="6674C508" w:tentative="1">
      <w:start w:val="1"/>
      <w:numFmt w:val="lowerLetter"/>
      <w:lvlText w:val="%7."/>
      <w:lvlJc w:val="left"/>
      <w:pPr>
        <w:tabs>
          <w:tab w:val="num" w:pos="5040"/>
        </w:tabs>
        <w:ind w:left="5040" w:hanging="360"/>
      </w:pPr>
    </w:lvl>
    <w:lvl w:ilvl="7" w:tplc="3EEA1352" w:tentative="1">
      <w:start w:val="1"/>
      <w:numFmt w:val="lowerLetter"/>
      <w:lvlText w:val="%8."/>
      <w:lvlJc w:val="left"/>
      <w:pPr>
        <w:tabs>
          <w:tab w:val="num" w:pos="5760"/>
        </w:tabs>
        <w:ind w:left="5760" w:hanging="360"/>
      </w:pPr>
    </w:lvl>
    <w:lvl w:ilvl="8" w:tplc="84041EAC" w:tentative="1">
      <w:start w:val="1"/>
      <w:numFmt w:val="lowerLetter"/>
      <w:lvlText w:val="%9."/>
      <w:lvlJc w:val="left"/>
      <w:pPr>
        <w:tabs>
          <w:tab w:val="num" w:pos="6480"/>
        </w:tabs>
        <w:ind w:left="6480" w:hanging="360"/>
      </w:pPr>
    </w:lvl>
  </w:abstractNum>
  <w:abstractNum w:abstractNumId="12">
    <w:nsid w:val="79DE1E3B"/>
    <w:multiLevelType w:val="hybridMultilevel"/>
    <w:tmpl w:val="F53EF9CE"/>
    <w:lvl w:ilvl="0" w:tplc="04210017">
      <w:start w:val="1"/>
      <w:numFmt w:val="lowerLetter"/>
      <w:lvlText w:val="%1)"/>
      <w:lvlJc w:val="left"/>
      <w:pPr>
        <w:ind w:left="1710" w:hanging="360"/>
      </w:pPr>
    </w:lvl>
    <w:lvl w:ilvl="1" w:tplc="04210011">
      <w:start w:val="1"/>
      <w:numFmt w:val="decimal"/>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3">
    <w:nsid w:val="7A585E94"/>
    <w:multiLevelType w:val="hybridMultilevel"/>
    <w:tmpl w:val="2E5CFBEC"/>
    <w:lvl w:ilvl="0" w:tplc="281071EC">
      <w:start w:val="1"/>
      <w:numFmt w:val="decimal"/>
      <w:lvlText w:val="%1."/>
      <w:lvlJc w:val="left"/>
      <w:pPr>
        <w:tabs>
          <w:tab w:val="num" w:pos="720"/>
        </w:tabs>
        <w:ind w:left="720" w:hanging="360"/>
      </w:pPr>
    </w:lvl>
    <w:lvl w:ilvl="1" w:tplc="E4E0FCD2" w:tentative="1">
      <w:start w:val="1"/>
      <w:numFmt w:val="decimal"/>
      <w:lvlText w:val="%2."/>
      <w:lvlJc w:val="left"/>
      <w:pPr>
        <w:tabs>
          <w:tab w:val="num" w:pos="1440"/>
        </w:tabs>
        <w:ind w:left="1440" w:hanging="360"/>
      </w:pPr>
    </w:lvl>
    <w:lvl w:ilvl="2" w:tplc="B5806DDE" w:tentative="1">
      <w:start w:val="1"/>
      <w:numFmt w:val="decimal"/>
      <w:lvlText w:val="%3."/>
      <w:lvlJc w:val="left"/>
      <w:pPr>
        <w:tabs>
          <w:tab w:val="num" w:pos="2160"/>
        </w:tabs>
        <w:ind w:left="2160" w:hanging="360"/>
      </w:pPr>
    </w:lvl>
    <w:lvl w:ilvl="3" w:tplc="73E47422" w:tentative="1">
      <w:start w:val="1"/>
      <w:numFmt w:val="decimal"/>
      <w:lvlText w:val="%4."/>
      <w:lvlJc w:val="left"/>
      <w:pPr>
        <w:tabs>
          <w:tab w:val="num" w:pos="2880"/>
        </w:tabs>
        <w:ind w:left="2880" w:hanging="360"/>
      </w:pPr>
    </w:lvl>
    <w:lvl w:ilvl="4" w:tplc="DFC8A84A" w:tentative="1">
      <w:start w:val="1"/>
      <w:numFmt w:val="decimal"/>
      <w:lvlText w:val="%5."/>
      <w:lvlJc w:val="left"/>
      <w:pPr>
        <w:tabs>
          <w:tab w:val="num" w:pos="3600"/>
        </w:tabs>
        <w:ind w:left="3600" w:hanging="360"/>
      </w:pPr>
    </w:lvl>
    <w:lvl w:ilvl="5" w:tplc="8DFA34F2" w:tentative="1">
      <w:start w:val="1"/>
      <w:numFmt w:val="decimal"/>
      <w:lvlText w:val="%6."/>
      <w:lvlJc w:val="left"/>
      <w:pPr>
        <w:tabs>
          <w:tab w:val="num" w:pos="4320"/>
        </w:tabs>
        <w:ind w:left="4320" w:hanging="360"/>
      </w:pPr>
    </w:lvl>
    <w:lvl w:ilvl="6" w:tplc="93AA43FE" w:tentative="1">
      <w:start w:val="1"/>
      <w:numFmt w:val="decimal"/>
      <w:lvlText w:val="%7."/>
      <w:lvlJc w:val="left"/>
      <w:pPr>
        <w:tabs>
          <w:tab w:val="num" w:pos="5040"/>
        </w:tabs>
        <w:ind w:left="5040" w:hanging="360"/>
      </w:pPr>
    </w:lvl>
    <w:lvl w:ilvl="7" w:tplc="E54E7AC4" w:tentative="1">
      <w:start w:val="1"/>
      <w:numFmt w:val="decimal"/>
      <w:lvlText w:val="%8."/>
      <w:lvlJc w:val="left"/>
      <w:pPr>
        <w:tabs>
          <w:tab w:val="num" w:pos="5760"/>
        </w:tabs>
        <w:ind w:left="5760" w:hanging="360"/>
      </w:pPr>
    </w:lvl>
    <w:lvl w:ilvl="8" w:tplc="185E1D96" w:tentative="1">
      <w:start w:val="1"/>
      <w:numFmt w:val="decimal"/>
      <w:lvlText w:val="%9."/>
      <w:lvlJc w:val="left"/>
      <w:pPr>
        <w:tabs>
          <w:tab w:val="num" w:pos="6480"/>
        </w:tabs>
        <w:ind w:left="6480" w:hanging="360"/>
      </w:pPr>
    </w:lvl>
  </w:abstractNum>
  <w:abstractNum w:abstractNumId="14">
    <w:nsid w:val="7ED05700"/>
    <w:multiLevelType w:val="hybridMultilevel"/>
    <w:tmpl w:val="A3F8088C"/>
    <w:lvl w:ilvl="0" w:tplc="24E0F5C4">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6"/>
  </w:num>
  <w:num w:numId="5">
    <w:abstractNumId w:val="4"/>
  </w:num>
  <w:num w:numId="6">
    <w:abstractNumId w:val="7"/>
  </w:num>
  <w:num w:numId="7">
    <w:abstractNumId w:val="13"/>
  </w:num>
  <w:num w:numId="8">
    <w:abstractNumId w:val="8"/>
  </w:num>
  <w:num w:numId="9">
    <w:abstractNumId w:val="1"/>
  </w:num>
  <w:num w:numId="10">
    <w:abstractNumId w:val="14"/>
  </w:num>
  <w:num w:numId="11">
    <w:abstractNumId w:val="0"/>
  </w:num>
  <w:num w:numId="12">
    <w:abstractNumId w:val="3"/>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C4"/>
    <w:rsid w:val="00051CCB"/>
    <w:rsid w:val="00054D71"/>
    <w:rsid w:val="001D0461"/>
    <w:rsid w:val="001F18B8"/>
    <w:rsid w:val="0025422D"/>
    <w:rsid w:val="002D4495"/>
    <w:rsid w:val="00361AF5"/>
    <w:rsid w:val="00365FBA"/>
    <w:rsid w:val="003C20A3"/>
    <w:rsid w:val="003D3180"/>
    <w:rsid w:val="003D66AD"/>
    <w:rsid w:val="00457E3F"/>
    <w:rsid w:val="00520571"/>
    <w:rsid w:val="0053435A"/>
    <w:rsid w:val="0053687F"/>
    <w:rsid w:val="00577AB5"/>
    <w:rsid w:val="00583385"/>
    <w:rsid w:val="00597B69"/>
    <w:rsid w:val="005F4724"/>
    <w:rsid w:val="006827B0"/>
    <w:rsid w:val="00753CAF"/>
    <w:rsid w:val="007E171A"/>
    <w:rsid w:val="007E2847"/>
    <w:rsid w:val="00827F93"/>
    <w:rsid w:val="008B29AE"/>
    <w:rsid w:val="008E2EE1"/>
    <w:rsid w:val="008F0332"/>
    <w:rsid w:val="008F546C"/>
    <w:rsid w:val="009447AB"/>
    <w:rsid w:val="00961A8C"/>
    <w:rsid w:val="00962BC0"/>
    <w:rsid w:val="009A24DF"/>
    <w:rsid w:val="009D3595"/>
    <w:rsid w:val="00A236BB"/>
    <w:rsid w:val="00A66F5D"/>
    <w:rsid w:val="00AB3DC4"/>
    <w:rsid w:val="00AD4D71"/>
    <w:rsid w:val="00AF493B"/>
    <w:rsid w:val="00B62807"/>
    <w:rsid w:val="00BA55BB"/>
    <w:rsid w:val="00C11D3B"/>
    <w:rsid w:val="00C56DAD"/>
    <w:rsid w:val="00C63B53"/>
    <w:rsid w:val="00CB7530"/>
    <w:rsid w:val="00E2077F"/>
    <w:rsid w:val="00E22A98"/>
    <w:rsid w:val="00E40C8F"/>
    <w:rsid w:val="00E44159"/>
    <w:rsid w:val="00F46D1B"/>
    <w:rsid w:val="00F7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D036F-8714-4388-ADEC-E02BD740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5286">
      <w:bodyDiv w:val="1"/>
      <w:marLeft w:val="0"/>
      <w:marRight w:val="0"/>
      <w:marTop w:val="0"/>
      <w:marBottom w:val="0"/>
      <w:divBdr>
        <w:top w:val="none" w:sz="0" w:space="0" w:color="auto"/>
        <w:left w:val="none" w:sz="0" w:space="0" w:color="auto"/>
        <w:bottom w:val="none" w:sz="0" w:space="0" w:color="auto"/>
        <w:right w:val="none" w:sz="0" w:space="0" w:color="auto"/>
      </w:divBdr>
    </w:div>
    <w:div w:id="785391044">
      <w:bodyDiv w:val="1"/>
      <w:marLeft w:val="0"/>
      <w:marRight w:val="0"/>
      <w:marTop w:val="0"/>
      <w:marBottom w:val="0"/>
      <w:divBdr>
        <w:top w:val="none" w:sz="0" w:space="0" w:color="auto"/>
        <w:left w:val="none" w:sz="0" w:space="0" w:color="auto"/>
        <w:bottom w:val="none" w:sz="0" w:space="0" w:color="auto"/>
        <w:right w:val="none" w:sz="0" w:space="0" w:color="auto"/>
      </w:divBdr>
      <w:divsChild>
        <w:div w:id="28452922">
          <w:marLeft w:val="576"/>
          <w:marRight w:val="0"/>
          <w:marTop w:val="0"/>
          <w:marBottom w:val="0"/>
          <w:divBdr>
            <w:top w:val="none" w:sz="0" w:space="0" w:color="auto"/>
            <w:left w:val="none" w:sz="0" w:space="0" w:color="auto"/>
            <w:bottom w:val="none" w:sz="0" w:space="0" w:color="auto"/>
            <w:right w:val="none" w:sz="0" w:space="0" w:color="auto"/>
          </w:divBdr>
        </w:div>
        <w:div w:id="1492060502">
          <w:marLeft w:val="576"/>
          <w:marRight w:val="0"/>
          <w:marTop w:val="0"/>
          <w:marBottom w:val="0"/>
          <w:divBdr>
            <w:top w:val="none" w:sz="0" w:space="0" w:color="auto"/>
            <w:left w:val="none" w:sz="0" w:space="0" w:color="auto"/>
            <w:bottom w:val="none" w:sz="0" w:space="0" w:color="auto"/>
            <w:right w:val="none" w:sz="0" w:space="0" w:color="auto"/>
          </w:divBdr>
        </w:div>
      </w:divsChild>
    </w:div>
    <w:div w:id="968247879">
      <w:bodyDiv w:val="1"/>
      <w:marLeft w:val="0"/>
      <w:marRight w:val="0"/>
      <w:marTop w:val="0"/>
      <w:marBottom w:val="0"/>
      <w:divBdr>
        <w:top w:val="none" w:sz="0" w:space="0" w:color="auto"/>
        <w:left w:val="none" w:sz="0" w:space="0" w:color="auto"/>
        <w:bottom w:val="none" w:sz="0" w:space="0" w:color="auto"/>
        <w:right w:val="none" w:sz="0" w:space="0" w:color="auto"/>
      </w:divBdr>
      <w:divsChild>
        <w:div w:id="1104499130">
          <w:marLeft w:val="288"/>
          <w:marRight w:val="0"/>
          <w:marTop w:val="0"/>
          <w:marBottom w:val="0"/>
          <w:divBdr>
            <w:top w:val="none" w:sz="0" w:space="0" w:color="auto"/>
            <w:left w:val="none" w:sz="0" w:space="0" w:color="auto"/>
            <w:bottom w:val="none" w:sz="0" w:space="0" w:color="auto"/>
            <w:right w:val="none" w:sz="0" w:space="0" w:color="auto"/>
          </w:divBdr>
        </w:div>
        <w:div w:id="1959605953">
          <w:marLeft w:val="288"/>
          <w:marRight w:val="0"/>
          <w:marTop w:val="0"/>
          <w:marBottom w:val="0"/>
          <w:divBdr>
            <w:top w:val="none" w:sz="0" w:space="0" w:color="auto"/>
            <w:left w:val="none" w:sz="0" w:space="0" w:color="auto"/>
            <w:bottom w:val="none" w:sz="0" w:space="0" w:color="auto"/>
            <w:right w:val="none" w:sz="0" w:space="0" w:color="auto"/>
          </w:divBdr>
        </w:div>
        <w:div w:id="308096429">
          <w:marLeft w:val="288"/>
          <w:marRight w:val="0"/>
          <w:marTop w:val="0"/>
          <w:marBottom w:val="0"/>
          <w:divBdr>
            <w:top w:val="none" w:sz="0" w:space="0" w:color="auto"/>
            <w:left w:val="none" w:sz="0" w:space="0" w:color="auto"/>
            <w:bottom w:val="none" w:sz="0" w:space="0" w:color="auto"/>
            <w:right w:val="none" w:sz="0" w:space="0" w:color="auto"/>
          </w:divBdr>
        </w:div>
        <w:div w:id="1439522811">
          <w:marLeft w:val="288"/>
          <w:marRight w:val="0"/>
          <w:marTop w:val="0"/>
          <w:marBottom w:val="0"/>
          <w:divBdr>
            <w:top w:val="none" w:sz="0" w:space="0" w:color="auto"/>
            <w:left w:val="none" w:sz="0" w:space="0" w:color="auto"/>
            <w:bottom w:val="none" w:sz="0" w:space="0" w:color="auto"/>
            <w:right w:val="none" w:sz="0" w:space="0" w:color="auto"/>
          </w:divBdr>
        </w:div>
      </w:divsChild>
    </w:div>
    <w:div w:id="1129008959">
      <w:bodyDiv w:val="1"/>
      <w:marLeft w:val="0"/>
      <w:marRight w:val="0"/>
      <w:marTop w:val="0"/>
      <w:marBottom w:val="0"/>
      <w:divBdr>
        <w:top w:val="none" w:sz="0" w:space="0" w:color="auto"/>
        <w:left w:val="none" w:sz="0" w:space="0" w:color="auto"/>
        <w:bottom w:val="none" w:sz="0" w:space="0" w:color="auto"/>
        <w:right w:val="none" w:sz="0" w:space="0" w:color="auto"/>
      </w:divBdr>
      <w:divsChild>
        <w:div w:id="702049850">
          <w:marLeft w:val="576"/>
          <w:marRight w:val="0"/>
          <w:marTop w:val="0"/>
          <w:marBottom w:val="0"/>
          <w:divBdr>
            <w:top w:val="none" w:sz="0" w:space="0" w:color="auto"/>
            <w:left w:val="none" w:sz="0" w:space="0" w:color="auto"/>
            <w:bottom w:val="none" w:sz="0" w:space="0" w:color="auto"/>
            <w:right w:val="none" w:sz="0" w:space="0" w:color="auto"/>
          </w:divBdr>
        </w:div>
      </w:divsChild>
    </w:div>
    <w:div w:id="1240556747">
      <w:bodyDiv w:val="1"/>
      <w:marLeft w:val="0"/>
      <w:marRight w:val="0"/>
      <w:marTop w:val="0"/>
      <w:marBottom w:val="0"/>
      <w:divBdr>
        <w:top w:val="none" w:sz="0" w:space="0" w:color="auto"/>
        <w:left w:val="none" w:sz="0" w:space="0" w:color="auto"/>
        <w:bottom w:val="none" w:sz="0" w:space="0" w:color="auto"/>
        <w:right w:val="none" w:sz="0" w:space="0" w:color="auto"/>
      </w:divBdr>
    </w:div>
    <w:div w:id="2105877244">
      <w:bodyDiv w:val="1"/>
      <w:marLeft w:val="0"/>
      <w:marRight w:val="0"/>
      <w:marTop w:val="0"/>
      <w:marBottom w:val="0"/>
      <w:divBdr>
        <w:top w:val="none" w:sz="0" w:space="0" w:color="auto"/>
        <w:left w:val="none" w:sz="0" w:space="0" w:color="auto"/>
        <w:bottom w:val="none" w:sz="0" w:space="0" w:color="auto"/>
        <w:right w:val="none" w:sz="0" w:space="0" w:color="auto"/>
      </w:divBdr>
      <w:divsChild>
        <w:div w:id="1007096875">
          <w:marLeft w:val="360"/>
          <w:marRight w:val="0"/>
          <w:marTop w:val="0"/>
          <w:marBottom w:val="0"/>
          <w:divBdr>
            <w:top w:val="none" w:sz="0" w:space="0" w:color="auto"/>
            <w:left w:val="none" w:sz="0" w:space="0" w:color="auto"/>
            <w:bottom w:val="none" w:sz="0" w:space="0" w:color="auto"/>
            <w:right w:val="none" w:sz="0" w:space="0" w:color="auto"/>
          </w:divBdr>
        </w:div>
        <w:div w:id="1450246842">
          <w:marLeft w:val="360"/>
          <w:marRight w:val="0"/>
          <w:marTop w:val="0"/>
          <w:marBottom w:val="0"/>
          <w:divBdr>
            <w:top w:val="none" w:sz="0" w:space="0" w:color="auto"/>
            <w:left w:val="none" w:sz="0" w:space="0" w:color="auto"/>
            <w:bottom w:val="none" w:sz="0" w:space="0" w:color="auto"/>
            <w:right w:val="none" w:sz="0" w:space="0" w:color="auto"/>
          </w:divBdr>
        </w:div>
        <w:div w:id="596596904">
          <w:marLeft w:val="360"/>
          <w:marRight w:val="0"/>
          <w:marTop w:val="0"/>
          <w:marBottom w:val="0"/>
          <w:divBdr>
            <w:top w:val="none" w:sz="0" w:space="0" w:color="auto"/>
            <w:left w:val="none" w:sz="0" w:space="0" w:color="auto"/>
            <w:bottom w:val="none" w:sz="0" w:space="0" w:color="auto"/>
            <w:right w:val="none" w:sz="0" w:space="0" w:color="auto"/>
          </w:divBdr>
        </w:div>
        <w:div w:id="1252742778">
          <w:marLeft w:val="360"/>
          <w:marRight w:val="0"/>
          <w:marTop w:val="0"/>
          <w:marBottom w:val="0"/>
          <w:divBdr>
            <w:top w:val="none" w:sz="0" w:space="0" w:color="auto"/>
            <w:left w:val="none" w:sz="0" w:space="0" w:color="auto"/>
            <w:bottom w:val="none" w:sz="0" w:space="0" w:color="auto"/>
            <w:right w:val="none" w:sz="0" w:space="0" w:color="auto"/>
          </w:divBdr>
        </w:div>
        <w:div w:id="937832216">
          <w:marLeft w:val="360"/>
          <w:marRight w:val="0"/>
          <w:marTop w:val="0"/>
          <w:marBottom w:val="0"/>
          <w:divBdr>
            <w:top w:val="none" w:sz="0" w:space="0" w:color="auto"/>
            <w:left w:val="none" w:sz="0" w:space="0" w:color="auto"/>
            <w:bottom w:val="none" w:sz="0" w:space="0" w:color="auto"/>
            <w:right w:val="none" w:sz="0" w:space="0" w:color="auto"/>
          </w:divBdr>
        </w:div>
        <w:div w:id="1213808171">
          <w:marLeft w:val="360"/>
          <w:marRight w:val="0"/>
          <w:marTop w:val="0"/>
          <w:marBottom w:val="0"/>
          <w:divBdr>
            <w:top w:val="none" w:sz="0" w:space="0" w:color="auto"/>
            <w:left w:val="none" w:sz="0" w:space="0" w:color="auto"/>
            <w:bottom w:val="none" w:sz="0" w:space="0" w:color="auto"/>
            <w:right w:val="none" w:sz="0" w:space="0" w:color="auto"/>
          </w:divBdr>
        </w:div>
        <w:div w:id="413477524">
          <w:marLeft w:val="360"/>
          <w:marRight w:val="0"/>
          <w:marTop w:val="0"/>
          <w:marBottom w:val="0"/>
          <w:divBdr>
            <w:top w:val="none" w:sz="0" w:space="0" w:color="auto"/>
            <w:left w:val="none" w:sz="0" w:space="0" w:color="auto"/>
            <w:bottom w:val="none" w:sz="0" w:space="0" w:color="auto"/>
            <w:right w:val="none" w:sz="0" w:space="0" w:color="auto"/>
          </w:divBdr>
        </w:div>
        <w:div w:id="1997418471">
          <w:marLeft w:val="360"/>
          <w:marRight w:val="0"/>
          <w:marTop w:val="0"/>
          <w:marBottom w:val="0"/>
          <w:divBdr>
            <w:top w:val="none" w:sz="0" w:space="0" w:color="auto"/>
            <w:left w:val="none" w:sz="0" w:space="0" w:color="auto"/>
            <w:bottom w:val="none" w:sz="0" w:space="0" w:color="auto"/>
            <w:right w:val="none" w:sz="0" w:space="0" w:color="auto"/>
          </w:divBdr>
        </w:div>
        <w:div w:id="958727433">
          <w:marLeft w:val="360"/>
          <w:marRight w:val="0"/>
          <w:marTop w:val="0"/>
          <w:marBottom w:val="0"/>
          <w:divBdr>
            <w:top w:val="none" w:sz="0" w:space="0" w:color="auto"/>
            <w:left w:val="none" w:sz="0" w:space="0" w:color="auto"/>
            <w:bottom w:val="none" w:sz="0" w:space="0" w:color="auto"/>
            <w:right w:val="none" w:sz="0" w:space="0" w:color="auto"/>
          </w:divBdr>
        </w:div>
        <w:div w:id="1044062861">
          <w:marLeft w:val="360"/>
          <w:marRight w:val="0"/>
          <w:marTop w:val="0"/>
          <w:marBottom w:val="0"/>
          <w:divBdr>
            <w:top w:val="none" w:sz="0" w:space="0" w:color="auto"/>
            <w:left w:val="none" w:sz="0" w:space="0" w:color="auto"/>
            <w:bottom w:val="none" w:sz="0" w:space="0" w:color="auto"/>
            <w:right w:val="none" w:sz="0" w:space="0" w:color="auto"/>
          </w:divBdr>
        </w:div>
        <w:div w:id="149566588">
          <w:marLeft w:val="360"/>
          <w:marRight w:val="0"/>
          <w:marTop w:val="0"/>
          <w:marBottom w:val="0"/>
          <w:divBdr>
            <w:top w:val="none" w:sz="0" w:space="0" w:color="auto"/>
            <w:left w:val="none" w:sz="0" w:space="0" w:color="auto"/>
            <w:bottom w:val="none" w:sz="0" w:space="0" w:color="auto"/>
            <w:right w:val="none" w:sz="0" w:space="0" w:color="auto"/>
          </w:divBdr>
        </w:div>
        <w:div w:id="2102950589">
          <w:marLeft w:val="288"/>
          <w:marRight w:val="0"/>
          <w:marTop w:val="0"/>
          <w:marBottom w:val="0"/>
          <w:divBdr>
            <w:top w:val="none" w:sz="0" w:space="0" w:color="auto"/>
            <w:left w:val="none" w:sz="0" w:space="0" w:color="auto"/>
            <w:bottom w:val="none" w:sz="0" w:space="0" w:color="auto"/>
            <w:right w:val="none" w:sz="0" w:space="0" w:color="auto"/>
          </w:divBdr>
        </w:div>
        <w:div w:id="1483496812">
          <w:marLeft w:val="288"/>
          <w:marRight w:val="0"/>
          <w:marTop w:val="0"/>
          <w:marBottom w:val="0"/>
          <w:divBdr>
            <w:top w:val="none" w:sz="0" w:space="0" w:color="auto"/>
            <w:left w:val="none" w:sz="0" w:space="0" w:color="auto"/>
            <w:bottom w:val="none" w:sz="0" w:space="0" w:color="auto"/>
            <w:right w:val="none" w:sz="0" w:space="0" w:color="auto"/>
          </w:divBdr>
        </w:div>
        <w:div w:id="481775193">
          <w:marLeft w:val="288"/>
          <w:marRight w:val="0"/>
          <w:marTop w:val="0"/>
          <w:marBottom w:val="0"/>
          <w:divBdr>
            <w:top w:val="none" w:sz="0" w:space="0" w:color="auto"/>
            <w:left w:val="none" w:sz="0" w:space="0" w:color="auto"/>
            <w:bottom w:val="none" w:sz="0" w:space="0" w:color="auto"/>
            <w:right w:val="none" w:sz="0" w:space="0" w:color="auto"/>
          </w:divBdr>
        </w:div>
        <w:div w:id="1505591112">
          <w:marLeft w:val="288"/>
          <w:marRight w:val="0"/>
          <w:marTop w:val="0"/>
          <w:marBottom w:val="0"/>
          <w:divBdr>
            <w:top w:val="none" w:sz="0" w:space="0" w:color="auto"/>
            <w:left w:val="none" w:sz="0" w:space="0" w:color="auto"/>
            <w:bottom w:val="none" w:sz="0" w:space="0" w:color="auto"/>
            <w:right w:val="none" w:sz="0" w:space="0" w:color="auto"/>
          </w:divBdr>
        </w:div>
        <w:div w:id="1744180466">
          <w:marLeft w:val="288"/>
          <w:marRight w:val="0"/>
          <w:marTop w:val="0"/>
          <w:marBottom w:val="0"/>
          <w:divBdr>
            <w:top w:val="none" w:sz="0" w:space="0" w:color="auto"/>
            <w:left w:val="none" w:sz="0" w:space="0" w:color="auto"/>
            <w:bottom w:val="none" w:sz="0" w:space="0" w:color="auto"/>
            <w:right w:val="none" w:sz="0" w:space="0" w:color="auto"/>
          </w:divBdr>
        </w:div>
        <w:div w:id="614218653">
          <w:marLeft w:val="576"/>
          <w:marRight w:val="0"/>
          <w:marTop w:val="0"/>
          <w:marBottom w:val="0"/>
          <w:divBdr>
            <w:top w:val="none" w:sz="0" w:space="0" w:color="auto"/>
            <w:left w:val="none" w:sz="0" w:space="0" w:color="auto"/>
            <w:bottom w:val="none" w:sz="0" w:space="0" w:color="auto"/>
            <w:right w:val="none" w:sz="0" w:space="0" w:color="auto"/>
          </w:divBdr>
        </w:div>
        <w:div w:id="363362156">
          <w:marLeft w:val="576"/>
          <w:marRight w:val="0"/>
          <w:marTop w:val="0"/>
          <w:marBottom w:val="0"/>
          <w:divBdr>
            <w:top w:val="none" w:sz="0" w:space="0" w:color="auto"/>
            <w:left w:val="none" w:sz="0" w:space="0" w:color="auto"/>
            <w:bottom w:val="none" w:sz="0" w:space="0" w:color="auto"/>
            <w:right w:val="none" w:sz="0" w:space="0" w:color="auto"/>
          </w:divBdr>
        </w:div>
        <w:div w:id="542716589">
          <w:marLeft w:val="288"/>
          <w:marRight w:val="0"/>
          <w:marTop w:val="0"/>
          <w:marBottom w:val="0"/>
          <w:divBdr>
            <w:top w:val="none" w:sz="0" w:space="0" w:color="auto"/>
            <w:left w:val="none" w:sz="0" w:space="0" w:color="auto"/>
            <w:bottom w:val="none" w:sz="0" w:space="0" w:color="auto"/>
            <w:right w:val="none" w:sz="0" w:space="0" w:color="auto"/>
          </w:divBdr>
        </w:div>
        <w:div w:id="674693936">
          <w:marLeft w:val="576"/>
          <w:marRight w:val="0"/>
          <w:marTop w:val="0"/>
          <w:marBottom w:val="0"/>
          <w:divBdr>
            <w:top w:val="none" w:sz="0" w:space="0" w:color="auto"/>
            <w:left w:val="none" w:sz="0" w:space="0" w:color="auto"/>
            <w:bottom w:val="none" w:sz="0" w:space="0" w:color="auto"/>
            <w:right w:val="none" w:sz="0" w:space="0" w:color="auto"/>
          </w:divBdr>
        </w:div>
        <w:div w:id="1632780986">
          <w:marLeft w:val="576"/>
          <w:marRight w:val="0"/>
          <w:marTop w:val="0"/>
          <w:marBottom w:val="0"/>
          <w:divBdr>
            <w:top w:val="none" w:sz="0" w:space="0" w:color="auto"/>
            <w:left w:val="none" w:sz="0" w:space="0" w:color="auto"/>
            <w:bottom w:val="none" w:sz="0" w:space="0" w:color="auto"/>
            <w:right w:val="none" w:sz="0" w:space="0" w:color="auto"/>
          </w:divBdr>
        </w:div>
        <w:div w:id="1915123329">
          <w:marLeft w:val="576"/>
          <w:marRight w:val="0"/>
          <w:marTop w:val="0"/>
          <w:marBottom w:val="0"/>
          <w:divBdr>
            <w:top w:val="none" w:sz="0" w:space="0" w:color="auto"/>
            <w:left w:val="none" w:sz="0" w:space="0" w:color="auto"/>
            <w:bottom w:val="none" w:sz="0" w:space="0" w:color="auto"/>
            <w:right w:val="none" w:sz="0" w:space="0" w:color="auto"/>
          </w:divBdr>
        </w:div>
        <w:div w:id="1663850157">
          <w:marLeft w:val="576"/>
          <w:marRight w:val="0"/>
          <w:marTop w:val="0"/>
          <w:marBottom w:val="0"/>
          <w:divBdr>
            <w:top w:val="none" w:sz="0" w:space="0" w:color="auto"/>
            <w:left w:val="none" w:sz="0" w:space="0" w:color="auto"/>
            <w:bottom w:val="none" w:sz="0" w:space="0" w:color="auto"/>
            <w:right w:val="none" w:sz="0" w:space="0" w:color="auto"/>
          </w:divBdr>
        </w:div>
        <w:div w:id="730464375">
          <w:marLeft w:val="288"/>
          <w:marRight w:val="0"/>
          <w:marTop w:val="0"/>
          <w:marBottom w:val="0"/>
          <w:divBdr>
            <w:top w:val="none" w:sz="0" w:space="0" w:color="auto"/>
            <w:left w:val="none" w:sz="0" w:space="0" w:color="auto"/>
            <w:bottom w:val="none" w:sz="0" w:space="0" w:color="auto"/>
            <w:right w:val="none" w:sz="0" w:space="0" w:color="auto"/>
          </w:divBdr>
        </w:div>
        <w:div w:id="1593392098">
          <w:marLeft w:val="706"/>
          <w:marRight w:val="0"/>
          <w:marTop w:val="0"/>
          <w:marBottom w:val="0"/>
          <w:divBdr>
            <w:top w:val="none" w:sz="0" w:space="0" w:color="auto"/>
            <w:left w:val="none" w:sz="0" w:space="0" w:color="auto"/>
            <w:bottom w:val="none" w:sz="0" w:space="0" w:color="auto"/>
            <w:right w:val="none" w:sz="0" w:space="0" w:color="auto"/>
          </w:divBdr>
        </w:div>
        <w:div w:id="1565019360">
          <w:marLeft w:val="706"/>
          <w:marRight w:val="0"/>
          <w:marTop w:val="0"/>
          <w:marBottom w:val="0"/>
          <w:divBdr>
            <w:top w:val="none" w:sz="0" w:space="0" w:color="auto"/>
            <w:left w:val="none" w:sz="0" w:space="0" w:color="auto"/>
            <w:bottom w:val="none" w:sz="0" w:space="0" w:color="auto"/>
            <w:right w:val="none" w:sz="0" w:space="0" w:color="auto"/>
          </w:divBdr>
        </w:div>
        <w:div w:id="1490486058">
          <w:marLeft w:val="706"/>
          <w:marRight w:val="0"/>
          <w:marTop w:val="0"/>
          <w:marBottom w:val="0"/>
          <w:divBdr>
            <w:top w:val="none" w:sz="0" w:space="0" w:color="auto"/>
            <w:left w:val="none" w:sz="0" w:space="0" w:color="auto"/>
            <w:bottom w:val="none" w:sz="0" w:space="0" w:color="auto"/>
            <w:right w:val="none" w:sz="0" w:space="0" w:color="auto"/>
          </w:divBdr>
        </w:div>
        <w:div w:id="2076972320">
          <w:marLeft w:val="706"/>
          <w:marRight w:val="0"/>
          <w:marTop w:val="0"/>
          <w:marBottom w:val="0"/>
          <w:divBdr>
            <w:top w:val="none" w:sz="0" w:space="0" w:color="auto"/>
            <w:left w:val="none" w:sz="0" w:space="0" w:color="auto"/>
            <w:bottom w:val="none" w:sz="0" w:space="0" w:color="auto"/>
            <w:right w:val="none" w:sz="0" w:space="0" w:color="auto"/>
          </w:divBdr>
        </w:div>
        <w:div w:id="1800107820">
          <w:marLeft w:val="706"/>
          <w:marRight w:val="0"/>
          <w:marTop w:val="0"/>
          <w:marBottom w:val="0"/>
          <w:divBdr>
            <w:top w:val="none" w:sz="0" w:space="0" w:color="auto"/>
            <w:left w:val="none" w:sz="0" w:space="0" w:color="auto"/>
            <w:bottom w:val="none" w:sz="0" w:space="0" w:color="auto"/>
            <w:right w:val="none" w:sz="0" w:space="0" w:color="auto"/>
          </w:divBdr>
        </w:div>
        <w:div w:id="993021294">
          <w:marLeft w:val="547"/>
          <w:marRight w:val="0"/>
          <w:marTop w:val="0"/>
          <w:marBottom w:val="0"/>
          <w:divBdr>
            <w:top w:val="none" w:sz="0" w:space="0" w:color="auto"/>
            <w:left w:val="none" w:sz="0" w:space="0" w:color="auto"/>
            <w:bottom w:val="none" w:sz="0" w:space="0" w:color="auto"/>
            <w:right w:val="none" w:sz="0" w:space="0" w:color="auto"/>
          </w:divBdr>
        </w:div>
        <w:div w:id="469445577">
          <w:marLeft w:val="547"/>
          <w:marRight w:val="0"/>
          <w:marTop w:val="0"/>
          <w:marBottom w:val="0"/>
          <w:divBdr>
            <w:top w:val="none" w:sz="0" w:space="0" w:color="auto"/>
            <w:left w:val="none" w:sz="0" w:space="0" w:color="auto"/>
            <w:bottom w:val="none" w:sz="0" w:space="0" w:color="auto"/>
            <w:right w:val="none" w:sz="0" w:space="0" w:color="auto"/>
          </w:divBdr>
        </w:div>
        <w:div w:id="1506364210">
          <w:marLeft w:val="547"/>
          <w:marRight w:val="0"/>
          <w:marTop w:val="0"/>
          <w:marBottom w:val="0"/>
          <w:divBdr>
            <w:top w:val="none" w:sz="0" w:space="0" w:color="auto"/>
            <w:left w:val="none" w:sz="0" w:space="0" w:color="auto"/>
            <w:bottom w:val="none" w:sz="0" w:space="0" w:color="auto"/>
            <w:right w:val="none" w:sz="0" w:space="0" w:color="auto"/>
          </w:divBdr>
        </w:div>
        <w:div w:id="1673413291">
          <w:marLeft w:val="547"/>
          <w:marRight w:val="0"/>
          <w:marTop w:val="0"/>
          <w:marBottom w:val="0"/>
          <w:divBdr>
            <w:top w:val="none" w:sz="0" w:space="0" w:color="auto"/>
            <w:left w:val="none" w:sz="0" w:space="0" w:color="auto"/>
            <w:bottom w:val="none" w:sz="0" w:space="0" w:color="auto"/>
            <w:right w:val="none" w:sz="0" w:space="0" w:color="auto"/>
          </w:divBdr>
        </w:div>
        <w:div w:id="698697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Mumammad</dc:creator>
  <cp:lastModifiedBy>ATIEK</cp:lastModifiedBy>
  <cp:revision>3</cp:revision>
  <dcterms:created xsi:type="dcterms:W3CDTF">2016-09-16T11:15:00Z</dcterms:created>
  <dcterms:modified xsi:type="dcterms:W3CDTF">2016-10-04T06:24:00Z</dcterms:modified>
</cp:coreProperties>
</file>