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2.1. </w:t>
      </w:r>
      <w:r>
        <w:rPr>
          <w:rFonts w:ascii="Times New Roman" w:hAnsi="Times New Roman" w:cs="Times New Roman"/>
        </w:rPr>
        <w:t>Đặt vấn đề</w:t>
      </w:r>
      <w:r w:rsidRPr="006B01E7">
        <w:rPr>
          <w:rFonts w:ascii="Times New Roman" w:hAnsi="Times New Roman" w:cs="Times New Roman"/>
        </w:rPr>
        <w:t xml:space="preserve"> và các công việc liên quan </w:t>
      </w:r>
    </w:p>
    <w:p w:rsidR="006B01E7" w:rsidRDefault="006B01E7" w:rsidP="006B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Đồng phân cụm</w:t>
      </w:r>
      <w:r w:rsidRPr="006B01E7">
        <w:rPr>
          <w:rFonts w:ascii="Times New Roman" w:hAnsi="Times New Roman" w:cs="Times New Roman"/>
        </w:rPr>
        <w:t xml:space="preserve"> đồng thời</w:t>
      </w:r>
      <w:r>
        <w:rPr>
          <w:rFonts w:ascii="Times New Roman" w:hAnsi="Times New Roman" w:cs="Times New Roman"/>
        </w:rPr>
        <w:t xml:space="preserve"> phân</w:t>
      </w:r>
      <w:r w:rsidRPr="006B01E7">
        <w:rPr>
          <w:rFonts w:ascii="Times New Roman" w:hAnsi="Times New Roman" w:cs="Times New Roman"/>
        </w:rPr>
        <w:t xml:space="preserve"> cụm </w:t>
      </w:r>
      <w:r>
        <w:rPr>
          <w:rFonts w:ascii="Times New Roman" w:hAnsi="Times New Roman" w:cs="Times New Roman"/>
        </w:rPr>
        <w:t xml:space="preserve">cả </w:t>
      </w:r>
      <w:r w:rsidRPr="006B01E7">
        <w:rPr>
          <w:rFonts w:ascii="Times New Roman" w:hAnsi="Times New Roman" w:cs="Times New Roman"/>
        </w:rPr>
        <w:t xml:space="preserve">đối tượng và các </w:t>
      </w:r>
      <w:r>
        <w:rPr>
          <w:rFonts w:ascii="Times New Roman" w:hAnsi="Times New Roman" w:cs="Times New Roman"/>
        </w:rPr>
        <w:t xml:space="preserve">đặc trưng </w:t>
      </w:r>
      <w:r w:rsidRPr="006B01E7">
        <w:rPr>
          <w:rFonts w:ascii="Times New Roman" w:hAnsi="Times New Roman" w:cs="Times New Roman"/>
        </w:rPr>
        <w:t xml:space="preserve">với nhau [24]. Điều này </w:t>
      </w:r>
      <w:r>
        <w:rPr>
          <w:rFonts w:ascii="Times New Roman" w:hAnsi="Times New Roman" w:cs="Times New Roman"/>
        </w:rPr>
        <w:t>cần</w:t>
      </w:r>
      <w:r w:rsidRPr="006B01E7">
        <w:rPr>
          <w:rFonts w:ascii="Times New Roman" w:hAnsi="Times New Roman" w:cs="Times New Roman"/>
        </w:rPr>
        <w:t xml:space="preserve"> hai </w:t>
      </w:r>
      <w:r>
        <w:rPr>
          <w:rFonts w:ascii="Times New Roman" w:hAnsi="Times New Roman" w:cs="Times New Roman"/>
        </w:rPr>
        <w:t xml:space="preserve">hàm mục tiêu </w:t>
      </w:r>
      <w:r w:rsidRPr="006B01E7">
        <w:rPr>
          <w:rFonts w:ascii="Times New Roman" w:hAnsi="Times New Roman" w:cs="Times New Roman"/>
        </w:rPr>
        <w:t xml:space="preserve">: </w:t>
      </w:r>
    </w:p>
    <w:p w:rsidR="006B01E7" w:rsidRDefault="006B01E7" w:rsidP="006B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1.Sự </w:t>
      </w:r>
      <w:r w:rsidRPr="006B01E7">
        <w:rPr>
          <w:rFonts w:ascii="Times New Roman" w:hAnsi="Times New Roman" w:cs="Times New Roman"/>
        </w:rPr>
        <w:t xml:space="preserve">phân vùng hoặc hàm </w:t>
      </w:r>
      <w:r>
        <w:rPr>
          <w:rFonts w:ascii="Times New Roman" w:hAnsi="Times New Roman" w:cs="Times New Roman"/>
        </w:rPr>
        <w:t xml:space="preserve">mục tiêu của </w:t>
      </w:r>
      <w:r w:rsidRPr="006B01E7">
        <w:rPr>
          <w:rFonts w:ascii="Times New Roman" w:hAnsi="Times New Roman" w:cs="Times New Roman"/>
        </w:rPr>
        <w:t xml:space="preserve">đối tượng </w:t>
      </w:r>
    </w:p>
    <w:p w:rsidR="006B01E7" w:rsidRDefault="006B01E7" w:rsidP="006B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2.Sự</w:t>
      </w:r>
      <w:r w:rsidRPr="006B01E7">
        <w:rPr>
          <w:rFonts w:ascii="Times New Roman" w:hAnsi="Times New Roman" w:cs="Times New Roman"/>
        </w:rPr>
        <w:t xml:space="preserve"> xếp hạng hay</w:t>
      </w:r>
      <w:r>
        <w:rPr>
          <w:rFonts w:ascii="Times New Roman" w:hAnsi="Times New Roman" w:cs="Times New Roman"/>
        </w:rPr>
        <w:t xml:space="preserve"> hàm mục tiêu của đặc trưng</w:t>
      </w:r>
      <w:r w:rsidRPr="006B01E7">
        <w:rPr>
          <w:rFonts w:ascii="Times New Roman" w:hAnsi="Times New Roman" w:cs="Times New Roman"/>
        </w:rPr>
        <w:t xml:space="preserve">.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Sau đó để </w:t>
      </w:r>
      <w:r>
        <w:rPr>
          <w:rFonts w:ascii="Times New Roman" w:hAnsi="Times New Roman" w:cs="Times New Roman"/>
        </w:rPr>
        <w:t>lọc được</w:t>
      </w:r>
      <w:r w:rsidRPr="006B01E7">
        <w:rPr>
          <w:rFonts w:ascii="Times New Roman" w:hAnsi="Times New Roman" w:cs="Times New Roman"/>
        </w:rPr>
        <w:t xml:space="preserve"> ra</w:t>
      </w:r>
      <w:r>
        <w:rPr>
          <w:rFonts w:ascii="Times New Roman" w:hAnsi="Times New Roman" w:cs="Times New Roman"/>
        </w:rPr>
        <w:t xml:space="preserve"> </w:t>
      </w:r>
      <w:r w:rsidRPr="006B01E7">
        <w:rPr>
          <w:rFonts w:ascii="Times New Roman" w:hAnsi="Times New Roman" w:cs="Times New Roman"/>
        </w:rPr>
        <w:t xml:space="preserve">các </w:t>
      </w:r>
      <w:r>
        <w:rPr>
          <w:rFonts w:ascii="Times New Roman" w:hAnsi="Times New Roman" w:cs="Times New Roman"/>
        </w:rPr>
        <w:t>đặc trưng tương đồng</w:t>
      </w:r>
      <w:r w:rsidRPr="006B01E7">
        <w:rPr>
          <w:rFonts w:ascii="Times New Roman" w:hAnsi="Times New Roman" w:cs="Times New Roman"/>
        </w:rPr>
        <w:t xml:space="preserve"> chỉ trong thời gian tính toán của </w:t>
      </w:r>
      <w:r>
        <w:rPr>
          <w:rFonts w:ascii="Times New Roman" w:hAnsi="Times New Roman" w:cs="Times New Roman"/>
        </w:rPr>
        <w:t>hàm mục tiêu của đối tượng</w:t>
      </w:r>
      <w:r w:rsidRPr="006B01E7">
        <w:rPr>
          <w:rFonts w:ascii="Times New Roman" w:hAnsi="Times New Roman" w:cs="Times New Roman"/>
        </w:rPr>
        <w:t xml:space="preserve"> và do đó giải quyết vấn đề thưa thớt của dữ liệu bằng cách giảm chiều. Các thuật toán đồng phân </w:t>
      </w:r>
      <w:r>
        <w:rPr>
          <w:rFonts w:ascii="Times New Roman" w:hAnsi="Times New Roman" w:cs="Times New Roman"/>
        </w:rPr>
        <w:t>cụm</w:t>
      </w:r>
      <w:r w:rsidRPr="006B01E7">
        <w:rPr>
          <w:rFonts w:ascii="Times New Roman" w:hAnsi="Times New Roman" w:cs="Times New Roman"/>
        </w:rPr>
        <w:t xml:space="preserve"> phù hợp với các ứng dụng với kích thước lớn và được </w:t>
      </w:r>
      <w:r>
        <w:rPr>
          <w:rFonts w:ascii="Times New Roman" w:hAnsi="Times New Roman" w:cs="Times New Roman"/>
        </w:rPr>
        <w:t xml:space="preserve">sử dụng </w:t>
      </w:r>
      <w:r w:rsidRPr="006B01E7">
        <w:rPr>
          <w:rFonts w:ascii="Times New Roman" w:hAnsi="Times New Roman" w:cs="Times New Roman"/>
        </w:rPr>
        <w:t xml:space="preserve">cho các thí nghiệm của chúng tôi trên </w:t>
      </w:r>
      <w:r>
        <w:rPr>
          <w:rFonts w:ascii="Times New Roman" w:hAnsi="Times New Roman" w:cs="Times New Roman"/>
        </w:rPr>
        <w:t>các hình ảnh màu đa đặc trưng</w:t>
      </w:r>
      <w:r w:rsidRPr="006B01E7">
        <w:rPr>
          <w:rFonts w:ascii="Times New Roman" w:hAnsi="Times New Roman" w:cs="Times New Roman"/>
        </w:rPr>
        <w:t>. Các</w:t>
      </w:r>
      <w:r>
        <w:rPr>
          <w:rFonts w:ascii="Times New Roman" w:hAnsi="Times New Roman" w:cs="Times New Roman"/>
        </w:rPr>
        <w:t xml:space="preserve"> </w:t>
      </w:r>
      <w:r w:rsidRPr="006B01E7">
        <w:rPr>
          <w:rFonts w:ascii="Times New Roman" w:hAnsi="Times New Roman" w:cs="Times New Roman"/>
        </w:rPr>
        <w:t xml:space="preserve">vấn đề giá trị ngoại lai cũng được giảm thiểu bằng cách sử dụng </w:t>
      </w:r>
      <w:r>
        <w:rPr>
          <w:rFonts w:ascii="Times New Roman" w:hAnsi="Times New Roman" w:cs="Times New Roman"/>
        </w:rPr>
        <w:t>hàm mục tiêu đặc trưng</w:t>
      </w:r>
      <w:r w:rsidRPr="006B01E7">
        <w:rPr>
          <w:rFonts w:ascii="Times New Roman" w:hAnsi="Times New Roman" w:cs="Times New Roman"/>
        </w:rPr>
        <w:t xml:space="preserve"> [26]. Vấn đề với chỉ sử dụng các tính năng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các thành viên là nó có thể dẫn đến trùng / cụm chồng chéo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do đó làm nổi bật sự cần thiết của tính năng và đối tượng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các thành viên. Hơn nữa chúng tôi bao gồm các chức năng khoảng cách tính năng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điểm dữ liệu từ các trọng tâm cụm tính năng trong các đồng phân nhóm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quá trình để tạo ra phong phú hơn đồng cụm mờ hơn đồng phân nhóm khác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các thuật toán. Việc đưa các yếu tố khoảng cách về mức độ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tổng hợp làm giảm các vấn đề tối ưu hóa để giảm thiểu một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một. Trong tác phẩm này đồng phân nhóm được tích hợp với Fuzzy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cách tiếp cận với một cái nhìn để có được cụm biệt [24,26]. cả hai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đối tượng và tính năng các thành viên trong các phương pháp được đề xuất là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mờ, tức là các thành viên đối tượng được tính khi khác nhau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cụm cạnh tranh cho một điểm dữ liệu và tính năng là thành viên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de fi ned khi các tính năng khác nhau cạnh tranh cho một cụm. Như vậy chúng ta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có hai hạn chế về hai thành viên mờ (đối tượng và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thành viên năng) trong phương pháp của chúng tôi.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Do đó mục đích là để có một thuật toán đồng phân nhóm với các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ưu điểm sau: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1. phải nhạy cảm để khởi tạo và hình thức khác nhau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lastRenderedPageBreak/>
        <w:t xml:space="preserve">cụm. (Clustering mờ)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2. cần thực hiện tốt trong các không gian cao và cung cấp tốt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de fi ned cụm. (Co-clustering)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3. nên hạn chế tối đa tác động của các giá trị ngoại lai để cải thiện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tính chính xác của đồng clustering. (Bảng xếp hạng các thành viên / Tính năng)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 xml:space="preserve">4. hàm mục tiêu của nó nên tích hợp các biện pháp khoảng cách </w:t>
      </w:r>
    </w:p>
    <w:p w:rsidR="006B01E7" w:rsidRPr="006B01E7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>đầu vào tính năng w.r.t. tính năng trọng tâm vào entropy khuôn khổ thông thường-hóa.</w:t>
      </w:r>
    </w:p>
    <w:p w:rsidR="00307D35" w:rsidRDefault="006B01E7" w:rsidP="006B01E7">
      <w:pPr>
        <w:rPr>
          <w:rFonts w:ascii="Times New Roman" w:hAnsi="Times New Roman" w:cs="Times New Roman"/>
        </w:rPr>
      </w:pPr>
      <w:r w:rsidRPr="006B01E7">
        <w:rPr>
          <w:rFonts w:ascii="Times New Roman" w:hAnsi="Times New Roman" w:cs="Times New Roman"/>
        </w:rPr>
        <w:t>5. Nó phải đủ hợp lý nhanh.</w:t>
      </w:r>
    </w:p>
    <w:p w:rsidR="00860D52" w:rsidRDefault="00860D52" w:rsidP="006B01E7">
      <w:pPr>
        <w:rPr>
          <w:rFonts w:ascii="Times New Roman" w:hAnsi="Times New Roman" w:cs="Times New Roman"/>
        </w:rPr>
      </w:pPr>
    </w:p>
    <w:p w:rsidR="00860D52" w:rsidRP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 xml:space="preserve">Một số thuật toán phân nhóm dữ liệu ngẫu nhiên tối đa và họ </w:t>
      </w:r>
    </w:p>
    <w:p w:rsidR="00860D52" w:rsidRP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>các biến thể có sẵn trong các tài liệu [34, 35]. Một cách tiếp cận nh</w:t>
      </w:r>
      <w:r w:rsidRPr="00860D52">
        <w:rPr>
          <w:rFonts w:ascii="Times New Roman" w:hAnsi="Times New Roman" w:cs="Times New Roman" w:hint="cs"/>
        </w:rPr>
        <w:t>ư</w:t>
      </w:r>
      <w:r w:rsidRPr="00860D52">
        <w:rPr>
          <w:rFonts w:ascii="Times New Roman" w:hAnsi="Times New Roman" w:cs="Times New Roman"/>
        </w:rPr>
        <w:t xml:space="preserve"> vậy </w:t>
      </w:r>
    </w:p>
    <w:p w:rsidR="00860D52" w:rsidRP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 xml:space="preserve">quan tâm đến công việc hiện tại là biến thể của FCM mà đạo cụ </w:t>
      </w:r>
    </w:p>
    <w:p w:rsidR="00860D52" w:rsidRP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 xml:space="preserve">trên entropy quy tắc [36]. Nó liên quan đến việc giảm thiểu các </w:t>
      </w:r>
    </w:p>
    <w:p w:rsid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>sau hàm mục tiêu</w:t>
      </w:r>
    </w:p>
    <w:p w:rsidR="00860D52" w:rsidRDefault="00860D52" w:rsidP="00860D52">
      <w:pPr>
        <w:rPr>
          <w:rFonts w:ascii="Times New Roman" w:hAnsi="Times New Roman" w:cs="Times New Roman"/>
        </w:rPr>
      </w:pPr>
    </w:p>
    <w:p w:rsidR="00860D52" w:rsidRDefault="00860D52" w:rsidP="00860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7888" cy="416966"/>
            <wp:effectExtent l="19050" t="0" r="41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19" cy="41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52" w:rsidRDefault="00860D52" w:rsidP="00860D52">
      <w:pPr>
        <w:rPr>
          <w:rFonts w:ascii="Times New Roman" w:hAnsi="Times New Roman" w:cs="Times New Roman"/>
        </w:rPr>
      </w:pPr>
      <w:r w:rsidRPr="00860D52">
        <w:rPr>
          <w:rFonts w:ascii="Times New Roman" w:hAnsi="Times New Roman" w:cs="Times New Roman"/>
        </w:rPr>
        <w:t>chịu sự ràng buộc</w:t>
      </w:r>
    </w:p>
    <w:p w:rsidR="00860D52" w:rsidRDefault="00860D52" w:rsidP="00860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52873" cy="434273"/>
            <wp:effectExtent l="19050" t="0" r="487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58" cy="43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n</w:t>
      </w:r>
      <w:r w:rsidRPr="00DA7AF2">
        <w:rPr>
          <w:rFonts w:ascii="Times New Roman" w:hAnsi="Times New Roman" w:cs="Times New Roman" w:hint="cs"/>
        </w:rPr>
        <w:t>ơ</w:t>
      </w:r>
      <w:r w:rsidRPr="00DA7AF2">
        <w:rPr>
          <w:rFonts w:ascii="Times New Roman" w:hAnsi="Times New Roman" w:cs="Times New Roman"/>
        </w:rPr>
        <w:t xml:space="preserve">i mà các kí hiệu C, N đại diện cho số của các cụm và dữ liệu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chỉ t</w:t>
      </w:r>
      <w:r w:rsidRPr="00DA7AF2">
        <w:rPr>
          <w:rFonts w:ascii="Times New Roman" w:hAnsi="Times New Roman" w:cs="Times New Roman" w:hint="cs"/>
        </w:rPr>
        <w:t>ươ</w:t>
      </w:r>
      <w:r w:rsidRPr="00DA7AF2">
        <w:rPr>
          <w:rFonts w:ascii="Times New Roman" w:hAnsi="Times New Roman" w:cs="Times New Roman"/>
        </w:rPr>
        <w:t xml:space="preserve">ng ứng, UCI hàm thành viên mờ, TU các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yếu tố trọng l</w:t>
      </w:r>
      <w:r w:rsidRPr="00DA7AF2">
        <w:rPr>
          <w:rFonts w:ascii="Times New Roman" w:hAnsi="Times New Roman" w:cs="Times New Roman" w:hint="cs"/>
        </w:rPr>
        <w:t>ư</w:t>
      </w:r>
      <w:r w:rsidRPr="00DA7AF2">
        <w:rPr>
          <w:rFonts w:ascii="Times New Roman" w:hAnsi="Times New Roman" w:cs="Times New Roman"/>
        </w:rPr>
        <w:t xml:space="preserve">ợng về lâu entropy, Quận ð x i; pc Þ thuật ngữ không giống nhau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t</w:t>
      </w:r>
      <w:r w:rsidRPr="00DA7AF2">
        <w:rPr>
          <w:rFonts w:ascii="Times New Roman" w:hAnsi="Times New Roman" w:cs="Times New Roman" w:hint="cs"/>
        </w:rPr>
        <w:t>ươ</w:t>
      </w:r>
      <w:r w:rsidRPr="00DA7AF2">
        <w:rPr>
          <w:rFonts w:ascii="Times New Roman" w:hAnsi="Times New Roman" w:cs="Times New Roman"/>
        </w:rPr>
        <w:t>ng đ</w:t>
      </w:r>
      <w:r w:rsidRPr="00DA7AF2">
        <w:rPr>
          <w:rFonts w:ascii="Times New Roman" w:hAnsi="Times New Roman" w:cs="Times New Roman" w:hint="cs"/>
        </w:rPr>
        <w:t>ươ</w:t>
      </w:r>
      <w:r w:rsidRPr="00DA7AF2">
        <w:rPr>
          <w:rFonts w:ascii="Times New Roman" w:hAnsi="Times New Roman" w:cs="Times New Roman"/>
        </w:rPr>
        <w:t>ng với bình ph</w:t>
      </w:r>
      <w:r w:rsidRPr="00DA7AF2">
        <w:rPr>
          <w:rFonts w:ascii="Times New Roman" w:hAnsi="Times New Roman" w:cs="Times New Roman" w:hint="cs"/>
        </w:rPr>
        <w:t>ươ</w:t>
      </w:r>
      <w:r w:rsidRPr="00DA7AF2">
        <w:rPr>
          <w:rFonts w:ascii="Times New Roman" w:hAnsi="Times New Roman" w:cs="Times New Roman"/>
        </w:rPr>
        <w:t xml:space="preserve">ng của khoảng cách Euclide giữa các điểm ảnh và xi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 xml:space="preserve">cụm trung tâm p c.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Thuật ngữ fi đầu tiên trong RHS (1) biểu thị hiệu quả ph</w:t>
      </w:r>
      <w:r w:rsidRPr="00DA7AF2">
        <w:rPr>
          <w:rFonts w:ascii="Times New Roman" w:hAnsi="Times New Roman" w:cs="Times New Roman" w:hint="cs"/>
        </w:rPr>
        <w:t>ươ</w:t>
      </w:r>
      <w:r w:rsidRPr="00DA7AF2">
        <w:rPr>
          <w:rFonts w:ascii="Times New Roman" w:hAnsi="Times New Roman" w:cs="Times New Roman"/>
        </w:rPr>
        <w:t xml:space="preserve">ng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>khoảng cách; nhiệm kỳ thứ hai là dữ liệu ngẫu nhiên phục vụ nh</w:t>
      </w:r>
      <w:r w:rsidRPr="00DA7AF2">
        <w:rPr>
          <w:rFonts w:ascii="Times New Roman" w:hAnsi="Times New Roman" w:cs="Times New Roman" w:hint="cs"/>
        </w:rPr>
        <w:t>ư</w:t>
      </w:r>
      <w:r w:rsidRPr="00DA7AF2">
        <w:rPr>
          <w:rFonts w:ascii="Times New Roman" w:hAnsi="Times New Roman" w:cs="Times New Roman"/>
        </w:rPr>
        <w:t xml:space="preserve"> là một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 w:hint="eastAsia"/>
        </w:rPr>
        <w:lastRenderedPageBreak/>
        <w:t>đ</w:t>
      </w:r>
      <w:r w:rsidRPr="00DA7AF2">
        <w:rPr>
          <w:rFonts w:ascii="Times New Roman" w:hAnsi="Times New Roman" w:cs="Times New Roman"/>
        </w:rPr>
        <w:t xml:space="preserve">iều chỉnh yếu tố trong quá trình giảm thiểu. các đề xuất </w:t>
      </w:r>
    </w:p>
    <w:p w:rsidR="00DA7AF2" w:rsidRPr="00DA7AF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/>
        </w:rPr>
        <w:t xml:space="preserve">cách tiếp cận nhằm mục đích đồng phân nhóm trong khuôn khổ entropy của FCM. </w:t>
      </w:r>
    </w:p>
    <w:p w:rsidR="00860D52" w:rsidRDefault="00DA7AF2" w:rsidP="00DA7AF2">
      <w:pPr>
        <w:rPr>
          <w:rFonts w:ascii="Times New Roman" w:hAnsi="Times New Roman" w:cs="Times New Roman"/>
        </w:rPr>
      </w:pPr>
      <w:r w:rsidRPr="00DA7AF2">
        <w:rPr>
          <w:rFonts w:ascii="Times New Roman" w:hAnsi="Times New Roman" w:cs="Times New Roman" w:hint="eastAsia"/>
        </w:rPr>
        <w:t>Đ</w:t>
      </w:r>
      <w:r w:rsidRPr="00DA7AF2">
        <w:rPr>
          <w:rFonts w:ascii="Times New Roman" w:hAnsi="Times New Roman" w:cs="Times New Roman"/>
        </w:rPr>
        <w:t xml:space="preserve">ối với điều này chúng ta bắt đầu bằng cách thay thế khoảng cách chức năng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846" cy="1522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3" cy="15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F47">
        <w:rPr>
          <w:rFonts w:ascii="Times New Roman" w:hAnsi="Times New Roman" w:cs="Times New Roman"/>
        </w:rPr>
        <w:t xml:space="preserve"> </w:t>
      </w:r>
      <w:r w:rsidRPr="00DA7AF2">
        <w:rPr>
          <w:rFonts w:ascii="Times New Roman" w:hAnsi="Times New Roman" w:cs="Times New Roman"/>
        </w:rPr>
        <w:t>với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75894" cy="1400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0" cy="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F47" w:rsidRDefault="00116F47" w:rsidP="00DA7AF2">
      <w:pPr>
        <w:rPr>
          <w:rFonts w:ascii="Times New Roman" w:hAnsi="Times New Roman" w:cs="Times New Roman"/>
          <w:noProof/>
        </w:rPr>
      </w:pPr>
      <w:r w:rsidRPr="00116F47">
        <w:rPr>
          <w:rFonts w:ascii="Times New Roman" w:hAnsi="Times New Roman" w:cs="Times New Roman"/>
        </w:rPr>
        <w:t>trong hàm mục tiêu đ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>ợc đề xuất</w:t>
      </w:r>
      <w:r>
        <w:rPr>
          <w:rFonts w:ascii="Times New Roman" w:hAnsi="Times New Roman" w:cs="Times New Roman"/>
        </w:rPr>
        <w:t>.</w:t>
      </w:r>
      <w:r w:rsidRPr="00116F47">
        <w:rPr>
          <w:rFonts w:ascii="Times New Roman" w:hAnsi="Times New Roman" w:cs="Times New Roman"/>
          <w:noProof/>
        </w:rPr>
        <w:t xml:space="preserve"> </w:t>
      </w:r>
      <w:r w:rsidRPr="00116F47">
        <w:rPr>
          <w:rFonts w:ascii="Times New Roman" w:hAnsi="Times New Roman" w:cs="Times New Roman"/>
        </w:rPr>
        <w:drawing>
          <wp:inline distT="0" distB="0" distL="0" distR="0">
            <wp:extent cx="675894" cy="140036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0" cy="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  <w:r w:rsidRPr="00116F47">
        <w:rPr>
          <w:rFonts w:ascii="Times New Roman" w:hAnsi="Times New Roman" w:cs="Times New Roman"/>
          <w:noProof/>
        </w:rPr>
        <w:t>đ</w:t>
      </w:r>
      <w:r w:rsidRPr="00116F47">
        <w:rPr>
          <w:rFonts w:ascii="Times New Roman" w:hAnsi="Times New Roman" w:cs="Times New Roman" w:hint="cs"/>
          <w:noProof/>
        </w:rPr>
        <w:t>ư</w:t>
      </w:r>
      <w:r w:rsidRPr="00116F47">
        <w:rPr>
          <w:rFonts w:ascii="Times New Roman" w:hAnsi="Times New Roman" w:cs="Times New Roman"/>
          <w:noProof/>
        </w:rPr>
        <w:t>ợc tính cho mỗ</w:t>
      </w:r>
      <w:r>
        <w:rPr>
          <w:rFonts w:ascii="Times New Roman" w:hAnsi="Times New Roman" w:cs="Times New Roman"/>
          <w:noProof/>
        </w:rPr>
        <w:t>i tính năng j=</w:t>
      </w:r>
      <w:r w:rsidRPr="00116F47">
        <w:rPr>
          <w:rFonts w:ascii="Times New Roman" w:hAnsi="Times New Roman" w:cs="Times New Roman"/>
          <w:noProof/>
        </w:rPr>
        <w:t xml:space="preserve"> 1,2, ..., K riêng biệt.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2.2. Xây dựng hàm mục tiêu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Cho X ¼f x 1; x 2; ...; x i; ...; x N </w:t>
      </w:r>
      <w:r w:rsidRPr="00116F47">
        <w:rPr>
          <w:rFonts w:ascii="Cambria Math" w:hAnsi="Cambria Math" w:cs="Cambria Math"/>
        </w:rPr>
        <w:t>∈</w:t>
      </w:r>
      <w:r w:rsidRPr="00116F47">
        <w:rPr>
          <w:rFonts w:ascii="Times New Roman" w:hAnsi="Times New Roman" w:cs="Times New Roman"/>
        </w:rPr>
        <w:t xml:space="preserve"> g </w:t>
      </w:r>
      <w:r w:rsidRPr="00116F47">
        <w:rPr>
          <w:rFonts w:ascii="Cambria Math" w:hAnsi="Cambria Math" w:cs="Cambria Math"/>
        </w:rPr>
        <w:t>ℝ</w:t>
      </w:r>
      <w:r w:rsidRPr="00116F47">
        <w:rPr>
          <w:rFonts w:ascii="Times New Roman" w:hAnsi="Times New Roman" w:cs="Times New Roman"/>
        </w:rPr>
        <w:t xml:space="preserve">K là tập hợp của N điểm dữ liệu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liên kết với một hình ảnh tôi có kích th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 xml:space="preserve">ớc N 1? N 2 ¼ N và K là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kích th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>ớc của không gian đặc tr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 xml:space="preserve">ng gắn liền với mỗi điểm dữ liệu.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Hãy xij biểu thị các tính năng j của i th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 w:hint="eastAsia"/>
        </w:rPr>
        <w:t>đ</w:t>
      </w:r>
      <w:r w:rsidRPr="00116F47">
        <w:rPr>
          <w:rFonts w:ascii="Times New Roman" w:hAnsi="Times New Roman" w:cs="Times New Roman"/>
        </w:rPr>
        <w:t xml:space="preserve">iểm dữ liệu, P ¼fp cj g là tập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các trung tâm cụm tính năng và D Cij ¼ Quận ð xij; pcj Þ là bình ph</w:t>
      </w:r>
      <w:r w:rsidRPr="00116F47">
        <w:rPr>
          <w:rFonts w:ascii="Times New Roman" w:hAnsi="Times New Roman" w:cs="Times New Roman" w:hint="cs"/>
        </w:rPr>
        <w:t>ươ</w:t>
      </w:r>
      <w:r w:rsidRPr="00116F47">
        <w:rPr>
          <w:rFonts w:ascii="Times New Roman" w:hAnsi="Times New Roman" w:cs="Times New Roman"/>
        </w:rPr>
        <w:t xml:space="preserve">ng của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Khoảng cách Euclide giữa điểm tính năng dữ liệu xij và tính năng </w:t>
      </w:r>
    </w:p>
    <w:p w:rsid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cụm centroid p cj do</w:t>
      </w:r>
      <w:r>
        <w:rPr>
          <w:rFonts w:ascii="Times New Roman" w:hAnsi="Times New Roman" w:cs="Times New Roman"/>
        </w:rPr>
        <w:t>:</w:t>
      </w:r>
    </w:p>
    <w:p w:rsidR="00116F47" w:rsidRDefault="00116F47" w:rsidP="00116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9296" cy="3705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37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Hãy u ci biểu thị các thành viên đối t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 xml:space="preserve">ợng của các điểm dữ liệu thứ i để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cụm c, U ¼fu ci g là C? N đối t</w:t>
      </w:r>
      <w:r w:rsidRPr="00116F47">
        <w:rPr>
          <w:rFonts w:ascii="Times New Roman" w:hAnsi="Times New Roman" w:cs="Times New Roman" w:hint="cs"/>
        </w:rPr>
        <w:t>ư</w:t>
      </w:r>
      <w:r w:rsidRPr="00116F47">
        <w:rPr>
          <w:rFonts w:ascii="Times New Roman" w:hAnsi="Times New Roman" w:cs="Times New Roman"/>
        </w:rPr>
        <w:t xml:space="preserve">ợng chức năng thành viên ma trận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hình ảnh của tôi, v cj biểu thị các tính năng thành viên de định nghĩa là các </w:t>
      </w:r>
    </w:p>
    <w:p w:rsidR="00116F47" w:rsidRP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 xml:space="preserve">thành viên của tính năng j đến c th cụm và V ¼f vcj g là </w:t>
      </w:r>
    </w:p>
    <w:p w:rsidR="00116F47" w:rsidRDefault="00116F47" w:rsidP="00116F47">
      <w:pPr>
        <w:rPr>
          <w:rFonts w:ascii="Times New Roman" w:hAnsi="Times New Roman" w:cs="Times New Roman"/>
        </w:rPr>
      </w:pPr>
      <w:r w:rsidRPr="00116F47">
        <w:rPr>
          <w:rFonts w:ascii="Times New Roman" w:hAnsi="Times New Roman" w:cs="Times New Roman"/>
        </w:rPr>
        <w:t>t</w:t>
      </w:r>
      <w:r w:rsidRPr="00116F47">
        <w:rPr>
          <w:rFonts w:ascii="Times New Roman" w:hAnsi="Times New Roman" w:cs="Times New Roman" w:hint="cs"/>
        </w:rPr>
        <w:t>ươ</w:t>
      </w:r>
      <w:r w:rsidRPr="00116F47">
        <w:rPr>
          <w:rFonts w:ascii="Times New Roman" w:hAnsi="Times New Roman" w:cs="Times New Roman"/>
        </w:rPr>
        <w:t>ng ứng với C? K ma trận tính năng cho hình ảnh thành viên I.</w:t>
      </w:r>
    </w:p>
    <w:p w:rsidR="00814FC9" w:rsidRPr="006B01E7" w:rsidRDefault="00814FC9" w:rsidP="00116F47">
      <w:pPr>
        <w:rPr>
          <w:rFonts w:ascii="Times New Roman" w:hAnsi="Times New Roman" w:cs="Times New Roman"/>
        </w:rPr>
      </w:pPr>
    </w:p>
    <w:sectPr w:rsidR="00814FC9" w:rsidRPr="006B01E7" w:rsidSect="0030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B01E7"/>
    <w:rsid w:val="00116F47"/>
    <w:rsid w:val="00307D35"/>
    <w:rsid w:val="003507E1"/>
    <w:rsid w:val="00451BFB"/>
    <w:rsid w:val="006B01E7"/>
    <w:rsid w:val="00814FC9"/>
    <w:rsid w:val="00860D52"/>
    <w:rsid w:val="00DA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PhoneNumber: 0977.555.087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Nam</dc:creator>
  <cp:keywords/>
  <dc:description/>
  <cp:lastModifiedBy>Lê Ngọc Nam</cp:lastModifiedBy>
  <cp:revision>5</cp:revision>
  <dcterms:created xsi:type="dcterms:W3CDTF">2014-10-05T08:59:00Z</dcterms:created>
  <dcterms:modified xsi:type="dcterms:W3CDTF">2014-10-05T13:41:00Z</dcterms:modified>
</cp:coreProperties>
</file>