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</w:r>
      <w:r>
        <w:rPr>
          <w:b/>
          <w:color w:val="1F4E78"/>
          <w:sz w:val="36"/>
        </w:rPr>
        <w:t>DOCUMENTAȚIE TEHNICĂ</w:t>
      </w:r>
    </w:p>
    <w:p>
      <w:pPr>
        <w:jc w:val="center"/>
      </w:pPr>
      <w:r>
        <w:rPr>
          <w:b/>
          <w:color w:val="17365D"/>
          <w:sz w:val="60"/>
        </w:rPr>
        <w:t>Fișă VM - {{vm.name}}</w:t>
      </w:r>
    </w:p>
    <w:p>
      <w:pPr>
        <w:jc w:val="center"/>
      </w:pPr>
      <w:r>
        <w:rPr>
          <w:b/>
          <w:color w:val="548235"/>
          <w:sz w:val="28"/>
        </w:rPr>
        <w:t>Documentație infrastructurală și operațională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E2F0D9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</w:tcPr>
          <w:p>
            <w:pPr>
              <w:jc w:val="left"/>
            </w:pPr>
            <w:r/>
            <w:r>
              <w:rPr>
                <w:b w:val="0"/>
                <w:color w:val="17365D"/>
                <w:sz w:val="19"/>
              </w:rPr>
              <w:t>Fișa VM este documentul unic pentru informațiile infrastructurale. Componentele și aplicațiile care folosesc această VM fac referire la această fișă, fără a-i copia conținutul.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Câmp</w:t>
            </w:r>
          </w:p>
        </w:tc>
        <w:tc>
          <w:tcPr>
            <w:tcW w:type="dxa" w:w="6236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Valoare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Număr document</w:t>
            </w:r>
          </w:p>
        </w:tc>
        <w:tc>
          <w:tcPr>
            <w:tcW w:type="dxa" w:w="6236"/>
            <w:vAlign w:val="center"/>
            <w:shd w:fill="FFF2CC"/>
          </w:tcPr>
          <w:p>
            <w:pPr>
              <w:jc w:val="left"/>
            </w:pPr>
            <w:r>
              <w:rPr>
                <w:color w:val="7F6000"/>
              </w:rPr>
              <w:t>{{document.number}}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C"/>
          </w:tcPr>
          <w:p>
            <w:pPr>
              <w:jc w:val="left"/>
            </w:pPr>
            <w:r>
              <w:rPr>
                <w:b w:val="0"/>
                <w:sz w:val="18"/>
              </w:rPr>
              <w:t>Data generării</w:t>
            </w:r>
          </w:p>
        </w:tc>
        <w:tc>
          <w:tcPr>
            <w:tcW w:type="dxa" w:w="6236"/>
            <w:vAlign w:val="center"/>
            <w:shd w:fill="FFF2CC"/>
          </w:tcPr>
          <w:p>
            <w:pPr>
              <w:jc w:val="left"/>
            </w:pPr>
            <w:r>
              <w:rPr>
                <w:color w:val="7F6000"/>
              </w:rPr>
              <w:t>{{document.generated_at}}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Generat de</w:t>
            </w:r>
          </w:p>
        </w:tc>
        <w:tc>
          <w:tcPr>
            <w:tcW w:type="dxa" w:w="6236"/>
            <w:vAlign w:val="center"/>
            <w:shd w:fill="FFF2CC"/>
          </w:tcPr>
          <w:p>
            <w:pPr>
              <w:jc w:val="left"/>
            </w:pPr>
            <w:r>
              <w:rPr>
                <w:color w:val="7F6000"/>
              </w:rPr>
              <w:t>{{document.generated_by}}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C"/>
          </w:tcPr>
          <w:p>
            <w:pPr>
              <w:jc w:val="left"/>
            </w:pPr>
            <w:r>
              <w:rPr>
                <w:b w:val="0"/>
                <w:sz w:val="18"/>
              </w:rPr>
              <w:t>Mediu</w:t>
            </w:r>
          </w:p>
        </w:tc>
        <w:tc>
          <w:tcPr>
            <w:tcW w:type="dxa" w:w="6236"/>
            <w:vAlign w:val="center"/>
            <w:shd w:fill="FFF2CC"/>
          </w:tcPr>
          <w:p>
            <w:pPr>
              <w:jc w:val="left"/>
            </w:pPr>
            <w:r>
              <w:rPr>
                <w:color w:val="7F6000"/>
              </w:rPr>
              <w:t>{{vm.environment}}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Nume VM</w:t>
            </w:r>
          </w:p>
        </w:tc>
        <w:tc>
          <w:tcPr>
            <w:tcW w:type="dxa" w:w="6236"/>
            <w:vAlign w:val="center"/>
            <w:shd w:fill="FFF2CC"/>
          </w:tcPr>
          <w:p>
            <w:pPr>
              <w:jc w:val="left"/>
            </w:pPr>
            <w:r>
              <w:rPr>
                <w:color w:val="7F6000"/>
              </w:rPr>
              <w:t>{{vm.name}}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C"/>
          </w:tcPr>
          <w:p>
            <w:pPr>
              <w:jc w:val="left"/>
            </w:pPr>
            <w:r>
              <w:rPr>
                <w:b w:val="0"/>
                <w:sz w:val="18"/>
              </w:rPr>
              <w:t>Hostname</w:t>
            </w:r>
          </w:p>
        </w:tc>
        <w:tc>
          <w:tcPr>
            <w:tcW w:type="dxa" w:w="6236"/>
            <w:vAlign w:val="center"/>
            <w:shd w:fill="FFF2CC"/>
          </w:tcPr>
          <w:p>
            <w:pPr>
              <w:jc w:val="left"/>
            </w:pPr>
            <w:r>
              <w:rPr>
                <w:color w:val="7F6000"/>
              </w:rPr>
              <w:t>{{vm.hostname}}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Clasificare</w:t>
            </w:r>
          </w:p>
        </w:tc>
        <w:tc>
          <w:tcPr>
            <w:tcW w:type="dxa" w:w="6236"/>
            <w:vAlign w:val="center"/>
            <w:shd w:fill="FFF2CC"/>
          </w:tcPr>
          <w:p>
            <w:pPr>
              <w:jc w:val="left"/>
            </w:pPr>
            <w:r>
              <w:rPr>
                <w:color w:val="7F6000"/>
              </w:rPr>
              <w:t>{{vm.classification}}</w:t>
            </w:r>
          </w:p>
        </w:tc>
      </w:tr>
    </w:tbl>
    <w:p>
      <w:r>
        <w:br w:type="page"/>
      </w:r>
    </w:p>
    <w:p>
      <w:r>
        <w:t>{{VM_DOCUMENT_BODY}}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Fișă VM - {{vm.name}}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shd w:val="clear" w:color="auto" w:fill="1F4E78"/>
      </w:tcPr>
      <w:rPr>
        <w:b/>
        <w:bCs/>
        <w:color w:val="FFFFFF"/>
      </w:rPr>
    </w:tblStylePr>
    <w:tblStylePr w:type="band1Horz">
      <w:tcPr>
        <w:shd w:val="clear" w:color="auto" w:fill="FFF2CC"/>
      </w:tcPr>
    </w:tblStylePr>
    <w:tblStylePr w:type="band2Horz">
      <w:tcPr>
        <w:shd w:val="clear" w:color="auto" w:fill="F2F2F2"/>
      </w:tcPr>
    </w:tblStyle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Șablon fișă tehnică VM</dc:title>
  <dc:subject>Șablon pentru vm-doc-server 0.5.0</dc:subject>
  <dc:creator>vm-doc-server</dc:creator>
  <cp:keywords/>
  <dc:description>generated by python-docx</dc:description>
  <cp:lastModifiedBy>vm-doc-server</cp:lastModifiedBy>
  <cp:revision>1</cp:revision>
  <dcterms:created xsi:type="dcterms:W3CDTF">2013-12-23T23:15:00Z</dcterms:created>
  <dcterms:modified xsi:type="dcterms:W3CDTF">2013-12-23T23:15:00Z</dcterms:modified>
  <cp:category/>
</cp:coreProperties>
</file>