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F7A2D58">
      <w:r w:rsidR="607F6839">
        <w:rPr/>
        <w:t>Aysa Jordan</w:t>
      </w:r>
    </w:p>
    <w:p w:rsidR="607F6839" w:rsidRDefault="607F6839" w14:paraId="1AC5B789" w14:textId="69F81AE6">
      <w:r w:rsidR="607F6839">
        <w:rPr/>
        <w:t>Mitchell Cotton</w:t>
      </w:r>
    </w:p>
    <w:p w:rsidR="607F6839" w:rsidRDefault="607F6839" w14:paraId="61158B8D" w14:textId="3B731FB2">
      <w:r w:rsidR="607F6839">
        <w:rPr/>
        <w:t>CSD325</w:t>
      </w:r>
    </w:p>
    <w:p w:rsidR="607F6839" w:rsidRDefault="607F6839" w14:paraId="0586369C" w14:textId="11112090">
      <w:r w:rsidR="607F6839">
        <w:rPr/>
        <w:t>Forest Fire Stimulation Flowchart</w:t>
      </w:r>
    </w:p>
    <w:p w:rsidR="607F6839" w:rsidP="241EE7A7" w:rsidRDefault="607F6839" w14:paraId="1EB55527" w14:textId="5E28E348">
      <w:pPr>
        <w:pStyle w:val="Normal"/>
      </w:pPr>
      <w:r w:rsidR="607F6839">
        <w:drawing>
          <wp:inline wp14:editId="3C7EAD72" wp14:anchorId="25D0A3A0">
            <wp:extent cx="2295525" cy="5943600"/>
            <wp:effectExtent l="0" t="0" r="0" b="0"/>
            <wp:docPr id="317865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865910" name=""/>
                    <pic:cNvPicPr/>
                  </pic:nvPicPr>
                  <pic:blipFill>
                    <a:blip xmlns:r="http://schemas.openxmlformats.org/officeDocument/2006/relationships" r:embed="rId3669733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3D85F"/>
    <w:rsid w:val="0882F752"/>
    <w:rsid w:val="1933D85F"/>
    <w:rsid w:val="241EE7A7"/>
    <w:rsid w:val="607F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D85F"/>
  <w15:chartTrackingRefBased/>
  <w15:docId w15:val="{2E5AB546-743D-4B84-ACD5-6AE8F930D1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6973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2025-11-09T22:17:41.9817748Z</dcterms:created>
  <dcterms:modified xsi:type="dcterms:W3CDTF">2025-11-09T22:18:59.5732433Z</dcterms:modified>
  <dc:creator>aysa jordan</dc:creator>
  <lastModifiedBy>aysa jordan</lastModifiedBy>
</coreProperties>
</file>