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613577"/>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5613578"/>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5613579"/>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5613580"/>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5613581"/>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5" w:name="_Toc135613582"/>
      <w:r w:rsidRPr="005F0375">
        <w:rPr>
          <w:rFonts w:cs="Times New Roman"/>
          <w:b/>
          <w:bCs/>
          <w:szCs w:val="28"/>
        </w:rPr>
        <w:lastRenderedPageBreak/>
        <w:t>DAFTAR ISI</w:t>
      </w:r>
      <w:bookmarkEnd w:id="5"/>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4E3F4CEA" w14:textId="49E9F9BA" w:rsidR="00E616CF" w:rsidRPr="00E616CF"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5613577" w:history="1">
            <w:r w:rsidR="00E616CF" w:rsidRPr="00E616CF">
              <w:rPr>
                <w:rStyle w:val="Hyperlink"/>
                <w:rFonts w:ascii="Times New Roman" w:hAnsi="Times New Roman" w:cs="Times New Roman"/>
                <w:b/>
                <w:bCs/>
                <w:noProof/>
                <w:sz w:val="24"/>
                <w:szCs w:val="24"/>
              </w:rPr>
              <w:t>DAFTAR PRESENSI BIMBINGAN 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vii</w:t>
            </w:r>
            <w:r w:rsidR="00E616CF" w:rsidRPr="00E616CF">
              <w:rPr>
                <w:rFonts w:ascii="Times New Roman" w:hAnsi="Times New Roman" w:cs="Times New Roman"/>
                <w:noProof/>
                <w:webHidden/>
                <w:sz w:val="24"/>
                <w:szCs w:val="24"/>
              </w:rPr>
              <w:fldChar w:fldCharType="end"/>
            </w:r>
          </w:hyperlink>
        </w:p>
        <w:p w14:paraId="6D768C3D" w14:textId="24FA3589"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8" w:history="1">
            <w:r w:rsidR="00E616CF" w:rsidRPr="00E616CF">
              <w:rPr>
                <w:rStyle w:val="Hyperlink"/>
                <w:rFonts w:ascii="Times New Roman" w:hAnsi="Times New Roman" w:cs="Times New Roman"/>
                <w:b/>
                <w:bCs/>
                <w:noProof/>
                <w:sz w:val="24"/>
                <w:szCs w:val="24"/>
              </w:rPr>
              <w:t>Internalisasi AIK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ix</w:t>
            </w:r>
            <w:r w:rsidR="00E616CF" w:rsidRPr="00E616CF">
              <w:rPr>
                <w:rFonts w:ascii="Times New Roman" w:hAnsi="Times New Roman" w:cs="Times New Roman"/>
                <w:noProof/>
                <w:webHidden/>
                <w:sz w:val="24"/>
                <w:szCs w:val="24"/>
              </w:rPr>
              <w:fldChar w:fldCharType="end"/>
            </w:r>
          </w:hyperlink>
        </w:p>
        <w:p w14:paraId="77EEFB30" w14:textId="1D62C86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9" w:history="1">
            <w:r w:rsidR="00E616CF" w:rsidRPr="00E616CF">
              <w:rPr>
                <w:rStyle w:val="Hyperlink"/>
                <w:rFonts w:ascii="Times New Roman" w:hAnsi="Times New Roman" w:cs="Times New Roman"/>
                <w:b/>
                <w:bCs/>
                <w:noProof/>
                <w:sz w:val="24"/>
                <w:szCs w:val="24"/>
              </w:rPr>
              <w:t>ABSTRACT</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w:t>
            </w:r>
            <w:r w:rsidR="00E616CF" w:rsidRPr="00E616CF">
              <w:rPr>
                <w:rFonts w:ascii="Times New Roman" w:hAnsi="Times New Roman" w:cs="Times New Roman"/>
                <w:noProof/>
                <w:webHidden/>
                <w:sz w:val="24"/>
                <w:szCs w:val="24"/>
              </w:rPr>
              <w:fldChar w:fldCharType="end"/>
            </w:r>
          </w:hyperlink>
        </w:p>
        <w:p w14:paraId="26276A88" w14:textId="39BC4DF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0" w:history="1">
            <w:r w:rsidR="00E616CF" w:rsidRPr="00E616CF">
              <w:rPr>
                <w:rStyle w:val="Hyperlink"/>
                <w:rFonts w:ascii="Times New Roman" w:hAnsi="Times New Roman" w:cs="Times New Roman"/>
                <w:b/>
                <w:bCs/>
                <w:noProof/>
                <w:sz w:val="24"/>
                <w:szCs w:val="24"/>
              </w:rPr>
              <w:t>ABSTRAK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w:t>
            </w:r>
            <w:r w:rsidR="00E616CF" w:rsidRPr="00E616CF">
              <w:rPr>
                <w:rFonts w:ascii="Times New Roman" w:hAnsi="Times New Roman" w:cs="Times New Roman"/>
                <w:noProof/>
                <w:webHidden/>
                <w:sz w:val="24"/>
                <w:szCs w:val="24"/>
              </w:rPr>
              <w:fldChar w:fldCharType="end"/>
            </w:r>
          </w:hyperlink>
        </w:p>
        <w:p w14:paraId="512EB441" w14:textId="7EDDECFD"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1" w:history="1">
            <w:r w:rsidR="00E616CF" w:rsidRPr="00E616CF">
              <w:rPr>
                <w:rStyle w:val="Hyperlink"/>
                <w:rFonts w:ascii="Times New Roman" w:hAnsi="Times New Roman" w:cs="Times New Roman"/>
                <w:b/>
                <w:bCs/>
                <w:noProof/>
                <w:sz w:val="24"/>
                <w:szCs w:val="24"/>
              </w:rPr>
              <w:t>KATA PENGANTAR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w:t>
            </w:r>
            <w:r w:rsidR="00E616CF" w:rsidRPr="00E616CF">
              <w:rPr>
                <w:rFonts w:ascii="Times New Roman" w:hAnsi="Times New Roman" w:cs="Times New Roman"/>
                <w:noProof/>
                <w:webHidden/>
                <w:sz w:val="24"/>
                <w:szCs w:val="24"/>
              </w:rPr>
              <w:fldChar w:fldCharType="end"/>
            </w:r>
          </w:hyperlink>
        </w:p>
        <w:p w14:paraId="07C5FB15" w14:textId="0E4E393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2" w:history="1">
            <w:r w:rsidR="00E616CF" w:rsidRPr="00E616CF">
              <w:rPr>
                <w:rStyle w:val="Hyperlink"/>
                <w:rFonts w:ascii="Times New Roman" w:hAnsi="Times New Roman" w:cs="Times New Roman"/>
                <w:b/>
                <w:bCs/>
                <w:noProof/>
                <w:sz w:val="24"/>
                <w:szCs w:val="24"/>
              </w:rPr>
              <w:t>DAFTAR ISI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xiii</w:t>
            </w:r>
            <w:r w:rsidR="00E616CF" w:rsidRPr="00E616CF">
              <w:rPr>
                <w:rFonts w:ascii="Times New Roman" w:hAnsi="Times New Roman" w:cs="Times New Roman"/>
                <w:noProof/>
                <w:webHidden/>
                <w:sz w:val="24"/>
                <w:szCs w:val="24"/>
              </w:rPr>
              <w:fldChar w:fldCharType="end"/>
            </w:r>
          </w:hyperlink>
        </w:p>
        <w:p w14:paraId="513E0375" w14:textId="26FA04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3" w:history="1">
            <w:r w:rsidR="00E616CF" w:rsidRPr="00E616CF">
              <w:rPr>
                <w:rStyle w:val="Hyperlink"/>
                <w:rFonts w:ascii="Times New Roman" w:hAnsi="Times New Roman" w:cs="Times New Roman"/>
                <w:b/>
                <w:bCs/>
                <w:noProof/>
                <w:sz w:val="24"/>
                <w:szCs w:val="24"/>
              </w:rPr>
              <w:t>DAFTAR TABEL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w:t>
            </w:r>
            <w:r w:rsidR="00E616CF" w:rsidRPr="00E616CF">
              <w:rPr>
                <w:rFonts w:ascii="Times New Roman" w:hAnsi="Times New Roman" w:cs="Times New Roman"/>
                <w:noProof/>
                <w:webHidden/>
                <w:sz w:val="24"/>
                <w:szCs w:val="24"/>
              </w:rPr>
              <w:fldChar w:fldCharType="end"/>
            </w:r>
          </w:hyperlink>
        </w:p>
        <w:p w14:paraId="53178D7F" w14:textId="33069F7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4" w:history="1">
            <w:r w:rsidR="00E616CF" w:rsidRPr="00E616CF">
              <w:rPr>
                <w:rStyle w:val="Hyperlink"/>
                <w:rFonts w:ascii="Times New Roman" w:hAnsi="Times New Roman" w:cs="Times New Roman"/>
                <w:b/>
                <w:bCs/>
                <w:noProof/>
                <w:sz w:val="24"/>
                <w:szCs w:val="24"/>
              </w:rPr>
              <w:t>DAFTAR GAMBAR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w:t>
            </w:r>
            <w:r w:rsidR="00E616CF" w:rsidRPr="00E616CF">
              <w:rPr>
                <w:rFonts w:ascii="Times New Roman" w:hAnsi="Times New Roman" w:cs="Times New Roman"/>
                <w:noProof/>
                <w:webHidden/>
                <w:sz w:val="24"/>
                <w:szCs w:val="24"/>
              </w:rPr>
              <w:fldChar w:fldCharType="end"/>
            </w:r>
          </w:hyperlink>
        </w:p>
        <w:p w14:paraId="499C33DA" w14:textId="18849BA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5" w:history="1">
            <w:r w:rsidR="00E616CF" w:rsidRPr="00E616CF">
              <w:rPr>
                <w:rStyle w:val="Hyperlink"/>
                <w:rFonts w:ascii="Times New Roman" w:hAnsi="Times New Roman" w:cs="Times New Roman"/>
                <w:b/>
                <w:bCs/>
                <w:noProof/>
                <w:sz w:val="24"/>
                <w:szCs w:val="24"/>
              </w:rPr>
              <w:t>DAFTAR LAMPIRAN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xvii</w:t>
            </w:r>
            <w:r w:rsidR="00E616CF" w:rsidRPr="00E616CF">
              <w:rPr>
                <w:rFonts w:ascii="Times New Roman" w:hAnsi="Times New Roman" w:cs="Times New Roman"/>
                <w:noProof/>
                <w:webHidden/>
                <w:sz w:val="24"/>
                <w:szCs w:val="24"/>
              </w:rPr>
              <w:fldChar w:fldCharType="end"/>
            </w:r>
          </w:hyperlink>
        </w:p>
        <w:p w14:paraId="087E0F8F" w14:textId="2FFD362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6" w:history="1">
            <w:r w:rsidR="00E616CF" w:rsidRPr="00E616CF">
              <w:rPr>
                <w:rStyle w:val="Hyperlink"/>
                <w:rFonts w:ascii="Times New Roman" w:hAnsi="Times New Roman" w:cs="Times New Roman"/>
                <w:b/>
                <w:bCs/>
                <w:noProof/>
                <w:sz w:val="24"/>
                <w:szCs w:val="24"/>
              </w:rPr>
              <w:t>BAB 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727A0DC" w14:textId="1739BF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7" w:history="1">
            <w:r w:rsidR="00E616CF" w:rsidRPr="00E616CF">
              <w:rPr>
                <w:rStyle w:val="Hyperlink"/>
                <w:rFonts w:ascii="Times New Roman" w:hAnsi="Times New Roman" w:cs="Times New Roman"/>
                <w:b/>
                <w:bCs/>
                <w:noProof/>
                <w:sz w:val="24"/>
                <w:szCs w:val="24"/>
              </w:rPr>
              <w:t>PENDAHULUAN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765315CC" w14:textId="6AF4A0B7"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8" w:history="1">
            <w:r w:rsidR="00E616CF" w:rsidRPr="00E616CF">
              <w:rPr>
                <w:rStyle w:val="Hyperlink"/>
                <w:rFonts w:ascii="Times New Roman" w:hAnsi="Times New Roman" w:cs="Times New Roman"/>
                <w:b/>
                <w:bCs/>
                <w:noProof/>
                <w:sz w:val="24"/>
                <w:szCs w:val="24"/>
              </w:rPr>
              <w:t>1.1.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Latar Belakang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C78394E" w14:textId="0714F19E"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9" w:history="1">
            <w:r w:rsidR="00E616CF" w:rsidRPr="00E616CF">
              <w:rPr>
                <w:rStyle w:val="Hyperlink"/>
                <w:rFonts w:ascii="Times New Roman" w:hAnsi="Times New Roman" w:cs="Times New Roman"/>
                <w:b/>
                <w:bCs/>
                <w:noProof/>
                <w:sz w:val="24"/>
                <w:szCs w:val="24"/>
              </w:rPr>
              <w:t>1.2.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Identifikasi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w:t>
            </w:r>
            <w:r w:rsidR="00E616CF" w:rsidRPr="00E616CF">
              <w:rPr>
                <w:rFonts w:ascii="Times New Roman" w:hAnsi="Times New Roman" w:cs="Times New Roman"/>
                <w:noProof/>
                <w:webHidden/>
                <w:sz w:val="24"/>
                <w:szCs w:val="24"/>
              </w:rPr>
              <w:fldChar w:fldCharType="end"/>
            </w:r>
          </w:hyperlink>
        </w:p>
        <w:p w14:paraId="5B3B4B76" w14:textId="0BAE23C9"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0" w:history="1">
            <w:r w:rsidR="00E616CF" w:rsidRPr="00E616CF">
              <w:rPr>
                <w:rStyle w:val="Hyperlink"/>
                <w:rFonts w:ascii="Times New Roman" w:hAnsi="Times New Roman" w:cs="Times New Roman"/>
                <w:b/>
                <w:bCs/>
                <w:noProof/>
                <w:sz w:val="24"/>
                <w:szCs w:val="24"/>
              </w:rPr>
              <w:t>1.3.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Perumusan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w:t>
            </w:r>
            <w:r w:rsidR="00E616CF" w:rsidRPr="00E616CF">
              <w:rPr>
                <w:rFonts w:ascii="Times New Roman" w:hAnsi="Times New Roman" w:cs="Times New Roman"/>
                <w:noProof/>
                <w:webHidden/>
                <w:sz w:val="24"/>
                <w:szCs w:val="24"/>
              </w:rPr>
              <w:fldChar w:fldCharType="end"/>
            </w:r>
          </w:hyperlink>
        </w:p>
        <w:p w14:paraId="0CCADDE3" w14:textId="6E7A61B1"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1" w:history="1">
            <w:r w:rsidR="00E616CF" w:rsidRPr="00E616CF">
              <w:rPr>
                <w:rStyle w:val="Hyperlink"/>
                <w:rFonts w:ascii="Times New Roman" w:hAnsi="Times New Roman" w:cs="Times New Roman"/>
                <w:b/>
                <w:bCs/>
                <w:noProof/>
                <w:sz w:val="24"/>
                <w:szCs w:val="24"/>
              </w:rPr>
              <w:t>1.4.</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Batasan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w:t>
            </w:r>
            <w:r w:rsidR="00E616CF" w:rsidRPr="00E616CF">
              <w:rPr>
                <w:rFonts w:ascii="Times New Roman" w:hAnsi="Times New Roman" w:cs="Times New Roman"/>
                <w:noProof/>
                <w:webHidden/>
                <w:sz w:val="24"/>
                <w:szCs w:val="24"/>
              </w:rPr>
              <w:fldChar w:fldCharType="end"/>
            </w:r>
          </w:hyperlink>
        </w:p>
        <w:p w14:paraId="5DAF1625" w14:textId="35656688"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2" w:history="1">
            <w:r w:rsidR="00E616CF" w:rsidRPr="00E616CF">
              <w:rPr>
                <w:rStyle w:val="Hyperlink"/>
                <w:rFonts w:ascii="Times New Roman" w:hAnsi="Times New Roman" w:cs="Times New Roman"/>
                <w:b/>
                <w:bCs/>
                <w:noProof/>
                <w:sz w:val="24"/>
                <w:szCs w:val="24"/>
              </w:rPr>
              <w:t>1.5.</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Tujuan dan Manfaat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w:t>
            </w:r>
            <w:r w:rsidR="00E616CF" w:rsidRPr="00E616CF">
              <w:rPr>
                <w:rFonts w:ascii="Times New Roman" w:hAnsi="Times New Roman" w:cs="Times New Roman"/>
                <w:noProof/>
                <w:webHidden/>
                <w:sz w:val="24"/>
                <w:szCs w:val="24"/>
              </w:rPr>
              <w:fldChar w:fldCharType="end"/>
            </w:r>
          </w:hyperlink>
        </w:p>
        <w:p w14:paraId="20F16AA0" w14:textId="6594E3CE"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3" w:history="1">
            <w:r w:rsidR="00E616CF" w:rsidRPr="00E616CF">
              <w:rPr>
                <w:rStyle w:val="Hyperlink"/>
                <w:rFonts w:ascii="Times New Roman" w:hAnsi="Times New Roman" w:cs="Times New Roman"/>
                <w:b/>
                <w:bCs/>
                <w:noProof/>
                <w:sz w:val="24"/>
                <w:szCs w:val="24"/>
              </w:rPr>
              <w:t>1.6.</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Metodologi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w:t>
            </w:r>
            <w:r w:rsidR="00E616CF" w:rsidRPr="00E616CF">
              <w:rPr>
                <w:rFonts w:ascii="Times New Roman" w:hAnsi="Times New Roman" w:cs="Times New Roman"/>
                <w:noProof/>
                <w:webHidden/>
                <w:sz w:val="24"/>
                <w:szCs w:val="24"/>
              </w:rPr>
              <w:fldChar w:fldCharType="end"/>
            </w:r>
          </w:hyperlink>
        </w:p>
        <w:p w14:paraId="68944627" w14:textId="1A41F702"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4" w:history="1">
            <w:r w:rsidR="00E616CF" w:rsidRPr="00E616CF">
              <w:rPr>
                <w:rStyle w:val="Hyperlink"/>
                <w:rFonts w:ascii="Times New Roman" w:hAnsi="Times New Roman" w:cs="Times New Roman"/>
                <w:b/>
                <w:bCs/>
                <w:noProof/>
                <w:sz w:val="24"/>
                <w:szCs w:val="24"/>
              </w:rPr>
              <w:t>BAB 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5431B1" w14:textId="2C35938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5" w:history="1">
            <w:r w:rsidR="00E616CF" w:rsidRPr="00E616CF">
              <w:rPr>
                <w:rStyle w:val="Hyperlink"/>
                <w:rFonts w:ascii="Times New Roman" w:hAnsi="Times New Roman" w:cs="Times New Roman"/>
                <w:b/>
                <w:bCs/>
                <w:noProof/>
                <w:sz w:val="24"/>
                <w:szCs w:val="24"/>
              </w:rPr>
              <w:t>TINJAUAN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08031FE2" w14:textId="2444C4F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6" w:history="1">
            <w:r w:rsidR="00E616CF" w:rsidRPr="00E616CF">
              <w:rPr>
                <w:rStyle w:val="Hyperlink"/>
                <w:rFonts w:ascii="Times New Roman" w:hAnsi="Times New Roman" w:cs="Times New Roman"/>
                <w:b/>
                <w:bCs/>
                <w:noProof/>
                <w:sz w:val="24"/>
                <w:szCs w:val="24"/>
              </w:rPr>
              <w:t>2.1. Tokopedia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7AEAC6A3" w14:textId="1281DDD5"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7" w:history="1">
            <w:r w:rsidR="00E616CF" w:rsidRPr="00E616CF">
              <w:rPr>
                <w:rStyle w:val="Hyperlink"/>
                <w:rFonts w:ascii="Times New Roman" w:hAnsi="Times New Roman" w:cs="Times New Roman"/>
                <w:b/>
                <w:bCs/>
                <w:noProof/>
                <w:sz w:val="24"/>
                <w:szCs w:val="24"/>
              </w:rPr>
              <w:t>2.2. Analisis Sentimen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D35B7F" w14:textId="29ECF1CB"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8" w:history="1">
            <w:r w:rsidR="00E616CF" w:rsidRPr="00E616CF">
              <w:rPr>
                <w:rStyle w:val="Hyperlink"/>
                <w:rFonts w:ascii="Times New Roman" w:hAnsi="Times New Roman" w:cs="Times New Roman"/>
                <w:b/>
                <w:bCs/>
                <w:noProof/>
                <w:sz w:val="24"/>
                <w:szCs w:val="24"/>
              </w:rPr>
              <w:t>2.3. Text mining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669C96B" w14:textId="7807BC59"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9" w:history="1">
            <w:r w:rsidR="00E616CF" w:rsidRPr="00E616CF">
              <w:rPr>
                <w:rStyle w:val="Hyperlink"/>
                <w:rFonts w:ascii="Times New Roman" w:hAnsi="Times New Roman" w:cs="Times New Roman"/>
                <w:b/>
                <w:bCs/>
                <w:noProof/>
                <w:sz w:val="24"/>
                <w:szCs w:val="24"/>
              </w:rPr>
              <w:t>2.4. Text preprocessing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9</w:t>
            </w:r>
            <w:r w:rsidR="00E616CF" w:rsidRPr="00E616CF">
              <w:rPr>
                <w:rFonts w:ascii="Times New Roman" w:hAnsi="Times New Roman" w:cs="Times New Roman"/>
                <w:noProof/>
                <w:webHidden/>
                <w:sz w:val="24"/>
                <w:szCs w:val="24"/>
              </w:rPr>
              <w:fldChar w:fldCharType="end"/>
            </w:r>
          </w:hyperlink>
        </w:p>
        <w:p w14:paraId="7360BCC6" w14:textId="781DCE1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0" w:history="1">
            <w:r w:rsidR="00E616CF" w:rsidRPr="00E616CF">
              <w:rPr>
                <w:rStyle w:val="Hyperlink"/>
                <w:rFonts w:ascii="Times New Roman" w:hAnsi="Times New Roman" w:cs="Times New Roman"/>
                <w:b/>
                <w:bCs/>
                <w:noProof/>
                <w:sz w:val="24"/>
                <w:szCs w:val="24"/>
              </w:rPr>
              <w:t>2.5. Pemodelan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10</w:t>
            </w:r>
            <w:r w:rsidR="00E616CF" w:rsidRPr="00E616CF">
              <w:rPr>
                <w:rFonts w:ascii="Times New Roman" w:hAnsi="Times New Roman" w:cs="Times New Roman"/>
                <w:noProof/>
                <w:webHidden/>
                <w:sz w:val="24"/>
                <w:szCs w:val="24"/>
              </w:rPr>
              <w:fldChar w:fldCharType="end"/>
            </w:r>
          </w:hyperlink>
        </w:p>
        <w:p w14:paraId="6136ECE4" w14:textId="6AF567A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1" w:history="1">
            <w:r w:rsidR="00E616CF" w:rsidRPr="00E616CF">
              <w:rPr>
                <w:rStyle w:val="Hyperlink"/>
                <w:rFonts w:ascii="Times New Roman" w:hAnsi="Times New Roman" w:cs="Times New Roman"/>
                <w:b/>
                <w:bCs/>
                <w:noProof/>
                <w:sz w:val="24"/>
                <w:szCs w:val="24"/>
              </w:rPr>
              <w:t>2.6. Evaluasi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10</w:t>
            </w:r>
            <w:r w:rsidR="00E616CF" w:rsidRPr="00E616CF">
              <w:rPr>
                <w:rFonts w:ascii="Times New Roman" w:hAnsi="Times New Roman" w:cs="Times New Roman"/>
                <w:noProof/>
                <w:webHidden/>
                <w:sz w:val="24"/>
                <w:szCs w:val="24"/>
              </w:rPr>
              <w:fldChar w:fldCharType="end"/>
            </w:r>
          </w:hyperlink>
        </w:p>
        <w:p w14:paraId="132AD580" w14:textId="611338F0"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2" w:history="1">
            <w:r w:rsidR="00E616CF" w:rsidRPr="00E616CF">
              <w:rPr>
                <w:rStyle w:val="Hyperlink"/>
                <w:rFonts w:ascii="Times New Roman" w:hAnsi="Times New Roman" w:cs="Times New Roman"/>
                <w:b/>
                <w:bCs/>
                <w:noProof/>
                <w:sz w:val="24"/>
                <w:szCs w:val="24"/>
              </w:rPr>
              <w:t>BAB III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6D4D4DD7" w14:textId="28BA46C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3" w:history="1">
            <w:r w:rsidR="00E616CF" w:rsidRPr="00E616CF">
              <w:rPr>
                <w:rStyle w:val="Hyperlink"/>
                <w:rFonts w:ascii="Times New Roman" w:hAnsi="Times New Roman" w:cs="Times New Roman"/>
                <w:b/>
                <w:bCs/>
                <w:noProof/>
                <w:sz w:val="24"/>
                <w:szCs w:val="24"/>
              </w:rPr>
              <w:t>METODE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49B00FBD" w14:textId="39DE72C0"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4" w:history="1">
            <w:r w:rsidR="00E616CF" w:rsidRPr="00E616CF">
              <w:rPr>
                <w:rStyle w:val="Hyperlink"/>
                <w:rFonts w:ascii="Times New Roman" w:hAnsi="Times New Roman" w:cs="Times New Roman"/>
                <w:b/>
                <w:bCs/>
                <w:noProof/>
                <w:sz w:val="24"/>
                <w:szCs w:val="24"/>
              </w:rPr>
              <w:t>3.1.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Data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0258AF63" w14:textId="5B20258A"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5" w:history="1">
            <w:r w:rsidR="00E616CF" w:rsidRPr="00E616CF">
              <w:rPr>
                <w:rStyle w:val="Hyperlink"/>
                <w:rFonts w:ascii="Times New Roman" w:hAnsi="Times New Roman" w:cs="Times New Roman"/>
                <w:b/>
                <w:bCs/>
                <w:noProof/>
                <w:sz w:val="24"/>
                <w:szCs w:val="24"/>
              </w:rPr>
              <w:t>3.2.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Text preprocessinng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19</w:t>
            </w:r>
            <w:r w:rsidR="00E616CF" w:rsidRPr="00E616CF">
              <w:rPr>
                <w:rFonts w:ascii="Times New Roman" w:hAnsi="Times New Roman" w:cs="Times New Roman"/>
                <w:noProof/>
                <w:webHidden/>
                <w:sz w:val="24"/>
                <w:szCs w:val="24"/>
              </w:rPr>
              <w:fldChar w:fldCharType="end"/>
            </w:r>
          </w:hyperlink>
        </w:p>
        <w:p w14:paraId="1F4D27C2" w14:textId="38AC770B"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6" w:history="1">
            <w:r w:rsidR="00E616CF" w:rsidRPr="00E616CF">
              <w:rPr>
                <w:rStyle w:val="Hyperlink"/>
                <w:rFonts w:ascii="Times New Roman" w:hAnsi="Times New Roman" w:cs="Times New Roman"/>
                <w:b/>
                <w:bCs/>
                <w:noProof/>
                <w:sz w:val="24"/>
                <w:szCs w:val="24"/>
              </w:rPr>
              <w:t>3.2.1.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Casefolding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19</w:t>
            </w:r>
            <w:r w:rsidR="00E616CF" w:rsidRPr="00E616CF">
              <w:rPr>
                <w:rFonts w:ascii="Times New Roman" w:hAnsi="Times New Roman" w:cs="Times New Roman"/>
                <w:noProof/>
                <w:webHidden/>
                <w:sz w:val="24"/>
                <w:szCs w:val="24"/>
              </w:rPr>
              <w:fldChar w:fldCharType="end"/>
            </w:r>
          </w:hyperlink>
        </w:p>
        <w:p w14:paraId="6DFAF932" w14:textId="0FE7EF00"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7" w:history="1">
            <w:r w:rsidR="00E616CF" w:rsidRPr="00E616CF">
              <w:rPr>
                <w:rStyle w:val="Hyperlink"/>
                <w:rFonts w:ascii="Times New Roman" w:hAnsi="Times New Roman" w:cs="Times New Roman"/>
                <w:b/>
                <w:bCs/>
                <w:noProof/>
                <w:sz w:val="24"/>
                <w:szCs w:val="24"/>
              </w:rPr>
              <w:t>3.2.2.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Punctuation removal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20</w:t>
            </w:r>
            <w:r w:rsidR="00E616CF" w:rsidRPr="00E616CF">
              <w:rPr>
                <w:rFonts w:ascii="Times New Roman" w:hAnsi="Times New Roman" w:cs="Times New Roman"/>
                <w:noProof/>
                <w:webHidden/>
                <w:sz w:val="24"/>
                <w:szCs w:val="24"/>
              </w:rPr>
              <w:fldChar w:fldCharType="end"/>
            </w:r>
          </w:hyperlink>
        </w:p>
        <w:p w14:paraId="5036DB17" w14:textId="16FBEA2B"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8" w:history="1">
            <w:r w:rsidR="00E616CF" w:rsidRPr="00E616CF">
              <w:rPr>
                <w:rStyle w:val="Hyperlink"/>
                <w:rFonts w:ascii="Times New Roman" w:hAnsi="Times New Roman" w:cs="Times New Roman"/>
                <w:b/>
                <w:bCs/>
                <w:noProof/>
                <w:sz w:val="24"/>
                <w:szCs w:val="24"/>
              </w:rPr>
              <w:t>3.2.3.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Stopwords removal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22</w:t>
            </w:r>
            <w:r w:rsidR="00E616CF" w:rsidRPr="00E616CF">
              <w:rPr>
                <w:rFonts w:ascii="Times New Roman" w:hAnsi="Times New Roman" w:cs="Times New Roman"/>
                <w:noProof/>
                <w:webHidden/>
                <w:sz w:val="24"/>
                <w:szCs w:val="24"/>
              </w:rPr>
              <w:fldChar w:fldCharType="end"/>
            </w:r>
          </w:hyperlink>
        </w:p>
        <w:p w14:paraId="637FD8CC" w14:textId="040722F9"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9" w:history="1">
            <w:r w:rsidR="00E616CF" w:rsidRPr="00E616CF">
              <w:rPr>
                <w:rStyle w:val="Hyperlink"/>
                <w:rFonts w:ascii="Times New Roman" w:hAnsi="Times New Roman" w:cs="Times New Roman"/>
                <w:b/>
                <w:bCs/>
                <w:noProof/>
                <w:sz w:val="24"/>
                <w:szCs w:val="24"/>
              </w:rPr>
              <w:t>3.2.4.</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Stemming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25</w:t>
            </w:r>
            <w:r w:rsidR="00E616CF" w:rsidRPr="00E616CF">
              <w:rPr>
                <w:rFonts w:ascii="Times New Roman" w:hAnsi="Times New Roman" w:cs="Times New Roman"/>
                <w:noProof/>
                <w:webHidden/>
                <w:sz w:val="24"/>
                <w:szCs w:val="24"/>
              </w:rPr>
              <w:fldChar w:fldCharType="end"/>
            </w:r>
          </w:hyperlink>
        </w:p>
        <w:p w14:paraId="3AACE2FA" w14:textId="75DE73BD"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0" w:history="1">
            <w:r w:rsidR="00E616CF" w:rsidRPr="00E616CF">
              <w:rPr>
                <w:rStyle w:val="Hyperlink"/>
                <w:rFonts w:ascii="Times New Roman" w:hAnsi="Times New Roman" w:cs="Times New Roman"/>
                <w:b/>
                <w:bCs/>
                <w:noProof/>
                <w:sz w:val="24"/>
                <w:szCs w:val="24"/>
              </w:rPr>
              <w:t>3.2.5.</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Pembobotan kata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27</w:t>
            </w:r>
            <w:r w:rsidR="00E616CF" w:rsidRPr="00E616CF">
              <w:rPr>
                <w:rFonts w:ascii="Times New Roman" w:hAnsi="Times New Roman" w:cs="Times New Roman"/>
                <w:noProof/>
                <w:webHidden/>
                <w:sz w:val="24"/>
                <w:szCs w:val="24"/>
              </w:rPr>
              <w:fldChar w:fldCharType="end"/>
            </w:r>
          </w:hyperlink>
        </w:p>
        <w:p w14:paraId="158C54A2" w14:textId="50F9EF42"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1" w:history="1">
            <w:r w:rsidR="00E616CF" w:rsidRPr="00E616CF">
              <w:rPr>
                <w:rStyle w:val="Hyperlink"/>
                <w:rFonts w:ascii="Times New Roman" w:hAnsi="Times New Roman" w:cs="Times New Roman"/>
                <w:b/>
                <w:bCs/>
                <w:noProof/>
                <w:sz w:val="24"/>
                <w:szCs w:val="24"/>
              </w:rPr>
              <w:t>3.3.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Pemodelan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33</w:t>
            </w:r>
            <w:r w:rsidR="00E616CF" w:rsidRPr="00E616CF">
              <w:rPr>
                <w:rFonts w:ascii="Times New Roman" w:hAnsi="Times New Roman" w:cs="Times New Roman"/>
                <w:noProof/>
                <w:webHidden/>
                <w:sz w:val="24"/>
                <w:szCs w:val="24"/>
              </w:rPr>
              <w:fldChar w:fldCharType="end"/>
            </w:r>
          </w:hyperlink>
        </w:p>
        <w:p w14:paraId="43978D17" w14:textId="7D2E4003"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2" w:history="1">
            <w:r w:rsidR="00E616CF" w:rsidRPr="00E616CF">
              <w:rPr>
                <w:rStyle w:val="Hyperlink"/>
                <w:rFonts w:ascii="Times New Roman" w:hAnsi="Times New Roman" w:cs="Times New Roman"/>
                <w:b/>
                <w:bCs/>
                <w:noProof/>
                <w:sz w:val="24"/>
                <w:szCs w:val="24"/>
              </w:rPr>
              <w:t>3.3.1.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Naives bayes</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33</w:t>
            </w:r>
            <w:r w:rsidR="00E616CF" w:rsidRPr="00E616CF">
              <w:rPr>
                <w:rFonts w:ascii="Times New Roman" w:hAnsi="Times New Roman" w:cs="Times New Roman"/>
                <w:noProof/>
                <w:webHidden/>
                <w:sz w:val="24"/>
                <w:szCs w:val="24"/>
              </w:rPr>
              <w:fldChar w:fldCharType="end"/>
            </w:r>
          </w:hyperlink>
        </w:p>
        <w:p w14:paraId="280C74B6" w14:textId="68B0B6E6"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3" w:history="1">
            <w:r w:rsidR="00E616CF" w:rsidRPr="00E616CF">
              <w:rPr>
                <w:rStyle w:val="Hyperlink"/>
                <w:rFonts w:ascii="Times New Roman" w:hAnsi="Times New Roman" w:cs="Times New Roman"/>
                <w:b/>
                <w:bCs/>
                <w:noProof/>
                <w:sz w:val="24"/>
                <w:szCs w:val="24"/>
              </w:rPr>
              <w:t>3.3.2.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Decision tree</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35</w:t>
            </w:r>
            <w:r w:rsidR="00E616CF" w:rsidRPr="00E616CF">
              <w:rPr>
                <w:rFonts w:ascii="Times New Roman" w:hAnsi="Times New Roman" w:cs="Times New Roman"/>
                <w:noProof/>
                <w:webHidden/>
                <w:sz w:val="24"/>
                <w:szCs w:val="24"/>
              </w:rPr>
              <w:fldChar w:fldCharType="end"/>
            </w:r>
          </w:hyperlink>
        </w:p>
        <w:p w14:paraId="00E63D4B" w14:textId="6D9B20EA"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4" w:history="1">
            <w:r w:rsidR="00E616CF" w:rsidRPr="00E616CF">
              <w:rPr>
                <w:rStyle w:val="Hyperlink"/>
                <w:rFonts w:ascii="Times New Roman" w:hAnsi="Times New Roman" w:cs="Times New Roman"/>
                <w:b/>
                <w:bCs/>
                <w:noProof/>
                <w:sz w:val="24"/>
                <w:szCs w:val="24"/>
              </w:rPr>
              <w:t>3.3.3.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K-nearest neighbor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37</w:t>
            </w:r>
            <w:r w:rsidR="00E616CF" w:rsidRPr="00E616CF">
              <w:rPr>
                <w:rFonts w:ascii="Times New Roman" w:hAnsi="Times New Roman" w:cs="Times New Roman"/>
                <w:noProof/>
                <w:webHidden/>
                <w:sz w:val="24"/>
                <w:szCs w:val="24"/>
              </w:rPr>
              <w:fldChar w:fldCharType="end"/>
            </w:r>
          </w:hyperlink>
        </w:p>
        <w:p w14:paraId="1BCA0B30" w14:textId="6F0180D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5" w:history="1">
            <w:r w:rsidR="00E616CF" w:rsidRPr="00E616CF">
              <w:rPr>
                <w:rStyle w:val="Hyperlink"/>
                <w:rFonts w:ascii="Times New Roman" w:hAnsi="Times New Roman" w:cs="Times New Roman"/>
                <w:b/>
                <w:bCs/>
                <w:noProof/>
                <w:sz w:val="24"/>
                <w:szCs w:val="24"/>
              </w:rPr>
              <w:t>DAFTAR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44</w:t>
            </w:r>
            <w:r w:rsidR="00E616CF" w:rsidRPr="00E616CF">
              <w:rPr>
                <w:rFonts w:ascii="Times New Roman" w:hAnsi="Times New Roman" w:cs="Times New Roman"/>
                <w:noProof/>
                <w:webHidden/>
                <w:sz w:val="24"/>
                <w:szCs w:val="24"/>
              </w:rPr>
              <w:fldChar w:fldCharType="end"/>
            </w:r>
          </w:hyperlink>
        </w:p>
        <w:p w14:paraId="0B4251F3" w14:textId="311BF8F8"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6" w:name="_Toc135613583"/>
      <w:r w:rsidRPr="003164EB">
        <w:rPr>
          <w:rFonts w:cs="Times New Roman"/>
          <w:b/>
          <w:bCs/>
          <w:szCs w:val="28"/>
        </w:rPr>
        <w:lastRenderedPageBreak/>
        <w:t>DAFTAR TABEL</w:t>
      </w:r>
      <w:bookmarkEnd w:id="6"/>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29385EF0" w14:textId="6BCC0B9D" w:rsidR="00862C1A" w:rsidRPr="00862C1A" w:rsidRDefault="00B2072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"tabel 3." </w:instrText>
      </w:r>
      <w:r w:rsidRPr="00862C1A">
        <w:rPr>
          <w:rFonts w:ascii="Times New Roman" w:hAnsi="Times New Roman" w:cs="Times New Roman"/>
          <w:b/>
          <w:bCs/>
          <w:sz w:val="24"/>
          <w:szCs w:val="24"/>
        </w:rPr>
        <w:fldChar w:fldCharType="separate"/>
      </w:r>
      <w:hyperlink w:anchor="_Toc135613668" w:history="1">
        <w:r w:rsidR="00862C1A" w:rsidRPr="00862C1A">
          <w:rPr>
            <w:rStyle w:val="Hyperlink"/>
            <w:rFonts w:ascii="Times New Roman" w:hAnsi="Times New Roman" w:cs="Times New Roman"/>
            <w:noProof/>
            <w:sz w:val="24"/>
            <w:szCs w:val="24"/>
          </w:rPr>
          <w:t>Tabel 3. 1</w:t>
        </w:r>
        <w:r w:rsidR="00862C1A" w:rsidRPr="00862C1A">
          <w:rPr>
            <w:rStyle w:val="Hyperlink"/>
            <w:rFonts w:ascii="Times New Roman" w:hAnsi="Times New Roman" w:cs="Times New Roman"/>
            <w:i/>
            <w:noProof/>
            <w:sz w:val="24"/>
            <w:szCs w:val="24"/>
          </w:rPr>
          <w:t xml:space="preserve"> </w:t>
        </w:r>
        <w:r w:rsidR="00862C1A" w:rsidRPr="00862C1A">
          <w:rPr>
            <w:rStyle w:val="Hyperlink"/>
            <w:rFonts w:ascii="Times New Roman" w:hAnsi="Times New Roman" w:cs="Times New Roman"/>
            <w:noProof/>
            <w:sz w:val="24"/>
            <w:szCs w:val="24"/>
          </w:rPr>
          <w:t xml:space="preserve">tabel </w:t>
        </w:r>
        <w:r w:rsidR="00862C1A" w:rsidRPr="00862C1A">
          <w:rPr>
            <w:rStyle w:val="Hyperlink"/>
            <w:rFonts w:ascii="Times New Roman" w:hAnsi="Times New Roman" w:cs="Times New Roman"/>
            <w:i/>
            <w:noProof/>
            <w:sz w:val="24"/>
            <w:szCs w:val="24"/>
          </w:rPr>
          <w:t>casefolding</w:t>
        </w:r>
        <w:r w:rsidR="00862C1A" w:rsidRPr="00862C1A">
          <w:rPr>
            <w:rStyle w:val="Hyperlink"/>
            <w:rFonts w:ascii="Times New Roman" w:hAnsi="Times New Roman" w:cs="Times New Roman"/>
            <w:noProof/>
            <w:sz w:val="24"/>
            <w:szCs w:val="24"/>
          </w:rPr>
          <w:t xml:space="preserve"> 5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_Toc135613668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20</w:t>
        </w:r>
        <w:r w:rsidR="00862C1A" w:rsidRPr="00862C1A">
          <w:rPr>
            <w:rFonts w:ascii="Times New Roman" w:hAnsi="Times New Roman" w:cs="Times New Roman"/>
            <w:noProof/>
            <w:webHidden/>
            <w:sz w:val="24"/>
            <w:szCs w:val="24"/>
          </w:rPr>
          <w:fldChar w:fldCharType="end"/>
        </w:r>
      </w:hyperlink>
    </w:p>
    <w:p w14:paraId="729ED47B" w14:textId="7F7B69B6"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69" w:history="1">
        <w:r w:rsidR="00862C1A" w:rsidRPr="00862C1A">
          <w:rPr>
            <w:rStyle w:val="Hyperlink"/>
            <w:rFonts w:ascii="Times New Roman" w:hAnsi="Times New Roman" w:cs="Times New Roman"/>
            <w:noProof/>
            <w:sz w:val="24"/>
            <w:szCs w:val="24"/>
          </w:rPr>
          <w:t>Tabel 3. 2 punctuation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_Toc135613669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21</w:t>
        </w:r>
        <w:r w:rsidR="00862C1A" w:rsidRPr="00862C1A">
          <w:rPr>
            <w:rFonts w:ascii="Times New Roman" w:hAnsi="Times New Roman" w:cs="Times New Roman"/>
            <w:noProof/>
            <w:webHidden/>
            <w:sz w:val="24"/>
            <w:szCs w:val="24"/>
          </w:rPr>
          <w:fldChar w:fldCharType="end"/>
        </w:r>
      </w:hyperlink>
    </w:p>
    <w:p w14:paraId="524A74D5" w14:textId="40810B91"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0" w:history="1">
        <w:r w:rsidR="00862C1A" w:rsidRPr="00862C1A">
          <w:rPr>
            <w:rStyle w:val="Hyperlink"/>
            <w:rFonts w:ascii="Times New Roman" w:hAnsi="Times New Roman" w:cs="Times New Roman"/>
            <w:noProof/>
            <w:sz w:val="24"/>
            <w:szCs w:val="24"/>
          </w:rPr>
          <w:t>Tabel 3. 3 tabel stopword removal 4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23</w:t>
        </w:r>
        <w:r w:rsidR="00862C1A" w:rsidRPr="00862C1A">
          <w:rPr>
            <w:rFonts w:ascii="Times New Roman" w:hAnsi="Times New Roman" w:cs="Times New Roman"/>
            <w:noProof/>
            <w:webHidden/>
            <w:sz w:val="24"/>
            <w:szCs w:val="24"/>
          </w:rPr>
          <w:fldChar w:fldCharType="end"/>
        </w:r>
      </w:hyperlink>
    </w:p>
    <w:p w14:paraId="0D70FCDA" w14:textId="5387E174"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1" w:history="1">
        <w:r w:rsidR="00862C1A" w:rsidRPr="00862C1A">
          <w:rPr>
            <w:rStyle w:val="Hyperlink"/>
            <w:rFonts w:ascii="Times New Roman" w:hAnsi="Times New Roman" w:cs="Times New Roman"/>
            <w:noProof/>
            <w:sz w:val="24"/>
            <w:szCs w:val="24"/>
          </w:rPr>
          <w:t>Tabel 3. 4 tabel stemming 4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_Toc135613671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25</w:t>
        </w:r>
        <w:r w:rsidR="00862C1A" w:rsidRPr="00862C1A">
          <w:rPr>
            <w:rFonts w:ascii="Times New Roman" w:hAnsi="Times New Roman" w:cs="Times New Roman"/>
            <w:noProof/>
            <w:webHidden/>
            <w:sz w:val="24"/>
            <w:szCs w:val="24"/>
          </w:rPr>
          <w:fldChar w:fldCharType="end"/>
        </w:r>
      </w:hyperlink>
    </w:p>
    <w:p w14:paraId="42A0F922" w14:textId="3872819A"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2" w:history="1">
        <w:r w:rsidR="00862C1A" w:rsidRPr="00862C1A">
          <w:rPr>
            <w:rStyle w:val="Hyperlink"/>
            <w:rFonts w:ascii="Times New Roman" w:hAnsi="Times New Roman" w:cs="Times New Roman"/>
            <w:noProof/>
            <w:sz w:val="24"/>
            <w:szCs w:val="24"/>
          </w:rPr>
          <w:t>Tabel 3. 5 tabel pembobotan kata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_Toc135613672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27</w:t>
        </w:r>
        <w:r w:rsidR="00862C1A" w:rsidRPr="00862C1A">
          <w:rPr>
            <w:rFonts w:ascii="Times New Roman" w:hAnsi="Times New Roman" w:cs="Times New Roman"/>
            <w:noProof/>
            <w:webHidden/>
            <w:sz w:val="24"/>
            <w:szCs w:val="24"/>
          </w:rPr>
          <w:fldChar w:fldCharType="end"/>
        </w:r>
      </w:hyperlink>
    </w:p>
    <w:p w14:paraId="34826133" w14:textId="61EA7FD7"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3" w:history="1">
        <w:r w:rsidR="00862C1A" w:rsidRPr="00862C1A">
          <w:rPr>
            <w:rStyle w:val="Hyperlink"/>
            <w:rFonts w:ascii="Times New Roman" w:hAnsi="Times New Roman" w:cs="Times New Roman"/>
            <w:noProof/>
            <w:sz w:val="24"/>
            <w:szCs w:val="24"/>
          </w:rPr>
          <w:t>Tabel 3. 6 tabel kata dan label untuk naives bayes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_Toc135613673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33</w:t>
        </w:r>
        <w:r w:rsidR="00862C1A" w:rsidRPr="00862C1A">
          <w:rPr>
            <w:rFonts w:ascii="Times New Roman" w:hAnsi="Times New Roman" w:cs="Times New Roman"/>
            <w:noProof/>
            <w:webHidden/>
            <w:sz w:val="24"/>
            <w:szCs w:val="24"/>
          </w:rPr>
          <w:fldChar w:fldCharType="end"/>
        </w:r>
      </w:hyperlink>
    </w:p>
    <w:p w14:paraId="08D79ED3" w14:textId="268BEAB2"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4" w:history="1">
        <w:r w:rsidR="00862C1A" w:rsidRPr="00862C1A">
          <w:rPr>
            <w:rStyle w:val="Hyperlink"/>
            <w:rFonts w:ascii="Times New Roman" w:hAnsi="Times New Roman" w:cs="Times New Roman"/>
            <w:noProof/>
            <w:sz w:val="24"/>
            <w:szCs w:val="24"/>
          </w:rPr>
          <w:t xml:space="preserve">Tabel 3. 7 tabel kata dan label untuk </w:t>
        </w:r>
        <w:r w:rsidR="00862C1A" w:rsidRPr="00862C1A">
          <w:rPr>
            <w:rStyle w:val="Hyperlink"/>
            <w:rFonts w:ascii="Times New Roman" w:hAnsi="Times New Roman" w:cs="Times New Roman"/>
            <w:i/>
            <w:noProof/>
            <w:sz w:val="24"/>
            <w:szCs w:val="24"/>
          </w:rPr>
          <w:t>decision tree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_Toc135613674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35</w:t>
        </w:r>
        <w:r w:rsidR="00862C1A" w:rsidRPr="00862C1A">
          <w:rPr>
            <w:rFonts w:ascii="Times New Roman" w:hAnsi="Times New Roman" w:cs="Times New Roman"/>
            <w:noProof/>
            <w:webHidden/>
            <w:sz w:val="24"/>
            <w:szCs w:val="24"/>
          </w:rPr>
          <w:fldChar w:fldCharType="end"/>
        </w:r>
      </w:hyperlink>
    </w:p>
    <w:p w14:paraId="52F4A818" w14:textId="4EFC9C7D" w:rsidR="00862C1A" w:rsidRPr="00862C1A" w:rsidRDefault="00000000" w:rsidP="00862C1A">
      <w:pPr>
        <w:pStyle w:val="TableofFigures"/>
        <w:tabs>
          <w:tab w:val="right" w:leader="dot" w:pos="7927"/>
        </w:tabs>
        <w:spacing w:line="240" w:lineRule="auto"/>
        <w:jc w:val="both"/>
        <w:rPr>
          <w:rFonts w:ascii="Times New Roman" w:eastAsiaTheme="minorEastAsia" w:hAnsi="Times New Roman" w:cs="Times New Roman"/>
          <w:noProof/>
          <w:kern w:val="2"/>
          <w:sz w:val="24"/>
          <w:szCs w:val="24"/>
          <w:lang w:eastAsia="en-ID"/>
          <w14:ligatures w14:val="standardContextual"/>
        </w:rPr>
      </w:pPr>
      <w:hyperlink w:anchor="_Toc135613675" w:history="1">
        <w:r w:rsidR="00862C1A" w:rsidRPr="00862C1A">
          <w:rPr>
            <w:rStyle w:val="Hyperlink"/>
            <w:rFonts w:ascii="Times New Roman" w:hAnsi="Times New Roman" w:cs="Times New Roman"/>
            <w:noProof/>
            <w:sz w:val="24"/>
            <w:szCs w:val="24"/>
          </w:rPr>
          <w:t>Tabel 3. 8 normalisasi</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_Toc135613675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35</w:t>
        </w:r>
        <w:r w:rsidR="00862C1A" w:rsidRPr="00862C1A">
          <w:rPr>
            <w:rFonts w:ascii="Times New Roman" w:hAnsi="Times New Roman" w:cs="Times New Roman"/>
            <w:noProof/>
            <w:webHidden/>
            <w:sz w:val="24"/>
            <w:szCs w:val="24"/>
          </w:rPr>
          <w:fldChar w:fldCharType="end"/>
        </w:r>
      </w:hyperlink>
    </w:p>
    <w:p w14:paraId="0EE17757" w14:textId="3F79AFB0"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6" w:history="1">
        <w:r w:rsidR="00862C1A" w:rsidRPr="00862C1A">
          <w:rPr>
            <w:rStyle w:val="Hyperlink"/>
            <w:rFonts w:ascii="Times New Roman" w:hAnsi="Times New Roman" w:cs="Times New Roman"/>
            <w:noProof/>
            <w:sz w:val="24"/>
            <w:szCs w:val="24"/>
          </w:rPr>
          <w:t>Tabel 3. 9 tabel bobot kata untuk k nearest neighbour</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_Toc135613676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37</w:t>
        </w:r>
        <w:r w:rsidR="00862C1A" w:rsidRPr="00862C1A">
          <w:rPr>
            <w:rFonts w:ascii="Times New Roman" w:hAnsi="Times New Roman" w:cs="Times New Roman"/>
            <w:noProof/>
            <w:webHidden/>
            <w:sz w:val="24"/>
            <w:szCs w:val="24"/>
          </w:rPr>
          <w:fldChar w:fldCharType="end"/>
        </w:r>
      </w:hyperlink>
    </w:p>
    <w:p w14:paraId="7AABF72E" w14:textId="7FB868E0"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7" w:history="1">
        <w:r w:rsidR="00862C1A" w:rsidRPr="00862C1A">
          <w:rPr>
            <w:rStyle w:val="Hyperlink"/>
            <w:rFonts w:ascii="Times New Roman" w:hAnsi="Times New Roman" w:cs="Times New Roman"/>
            <w:noProof/>
            <w:sz w:val="24"/>
            <w:szCs w:val="24"/>
          </w:rPr>
          <w:t>Tabel 3. 10 tabel bobot kata hasil kalkulasi jarak</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_Toc135613677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38</w:t>
        </w:r>
        <w:r w:rsidR="00862C1A" w:rsidRPr="00862C1A">
          <w:rPr>
            <w:rFonts w:ascii="Times New Roman" w:hAnsi="Times New Roman" w:cs="Times New Roman"/>
            <w:noProof/>
            <w:webHidden/>
            <w:sz w:val="24"/>
            <w:szCs w:val="24"/>
          </w:rPr>
          <w:fldChar w:fldCharType="end"/>
        </w:r>
      </w:hyperlink>
    </w:p>
    <w:p w14:paraId="323690DB" w14:textId="698444BC"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8" w:history="1">
        <w:r w:rsidR="00862C1A" w:rsidRPr="00862C1A">
          <w:rPr>
            <w:rStyle w:val="Hyperlink"/>
            <w:rFonts w:ascii="Times New Roman" w:hAnsi="Times New Roman" w:cs="Times New Roman"/>
            <w:noProof/>
            <w:sz w:val="24"/>
            <w:szCs w:val="24"/>
          </w:rPr>
          <w:t>Tabel 3. 11 tabel confusion matrix evaluasi naives bayes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41</w:t>
        </w:r>
        <w:r w:rsidR="00862C1A" w:rsidRPr="00862C1A">
          <w:rPr>
            <w:rFonts w:ascii="Times New Roman" w:hAnsi="Times New Roman" w:cs="Times New Roman"/>
            <w:noProof/>
            <w:webHidden/>
            <w:sz w:val="24"/>
            <w:szCs w:val="24"/>
          </w:rPr>
          <w:fldChar w:fldCharType="end"/>
        </w:r>
      </w:hyperlink>
    </w:p>
    <w:p w14:paraId="725FDFD2" w14:textId="7A9B1E3C"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9" w:history="1">
        <w:r w:rsidR="00862C1A" w:rsidRPr="00862C1A">
          <w:rPr>
            <w:rStyle w:val="Hyperlink"/>
            <w:rFonts w:ascii="Times New Roman" w:hAnsi="Times New Roman" w:cs="Times New Roman"/>
            <w:noProof/>
            <w:sz w:val="24"/>
            <w:szCs w:val="24"/>
          </w:rPr>
          <w:t xml:space="preserve">Tabel 3. 12 </w:t>
        </w:r>
        <w:r w:rsidR="00862C1A" w:rsidRPr="00862C1A">
          <w:rPr>
            <w:rStyle w:val="Hyperlink"/>
            <w:rFonts w:ascii="Times New Roman" w:hAnsi="Times New Roman" w:cs="Times New Roman"/>
            <w:iCs/>
            <w:noProof/>
            <w:sz w:val="24"/>
            <w:szCs w:val="24"/>
          </w:rPr>
          <w:t xml:space="preserve">tabel </w:t>
        </w:r>
        <w:r w:rsidR="00862C1A" w:rsidRPr="00862C1A">
          <w:rPr>
            <w:rStyle w:val="Hyperlink"/>
            <w:rFonts w:ascii="Times New Roman" w:hAnsi="Times New Roman" w:cs="Times New Roman"/>
            <w:i/>
            <w:noProof/>
            <w:sz w:val="24"/>
            <w:szCs w:val="24"/>
          </w:rPr>
          <w:t>confusion matrix</w:t>
        </w:r>
        <w:r w:rsidR="00862C1A" w:rsidRPr="00862C1A">
          <w:rPr>
            <w:rStyle w:val="Hyperlink"/>
            <w:rFonts w:ascii="Times New Roman" w:hAnsi="Times New Roman" w:cs="Times New Roman"/>
            <w:iCs/>
            <w:noProof/>
            <w:sz w:val="24"/>
            <w:szCs w:val="24"/>
          </w:rPr>
          <w:t xml:space="preserve"> evaluasi </w:t>
        </w:r>
        <w:r w:rsidR="00862C1A" w:rsidRPr="00862C1A">
          <w:rPr>
            <w:rStyle w:val="Hyperlink"/>
            <w:rFonts w:ascii="Times New Roman" w:hAnsi="Times New Roman" w:cs="Times New Roman"/>
            <w:i/>
            <w:noProof/>
            <w:sz w:val="24"/>
            <w:szCs w:val="24"/>
          </w:rPr>
          <w:t>decision tree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42</w:t>
        </w:r>
        <w:r w:rsidR="00862C1A" w:rsidRPr="00862C1A">
          <w:rPr>
            <w:rFonts w:ascii="Times New Roman" w:hAnsi="Times New Roman" w:cs="Times New Roman"/>
            <w:noProof/>
            <w:webHidden/>
            <w:sz w:val="24"/>
            <w:szCs w:val="24"/>
          </w:rPr>
          <w:fldChar w:fldCharType="end"/>
        </w:r>
      </w:hyperlink>
    </w:p>
    <w:p w14:paraId="631A7951" w14:textId="6DDDCC34"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80" w:history="1">
        <w:r w:rsidR="00862C1A" w:rsidRPr="00862C1A">
          <w:rPr>
            <w:rStyle w:val="Hyperlink"/>
            <w:rFonts w:ascii="Times New Roman" w:hAnsi="Times New Roman" w:cs="Times New Roman"/>
            <w:noProof/>
            <w:sz w:val="24"/>
            <w:szCs w:val="24"/>
          </w:rPr>
          <w:t>Tabel 3. 13 tabel confusion matrix evaluasi k nearest neighbor</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_Toc135613680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42</w:t>
        </w:r>
        <w:r w:rsidR="00862C1A" w:rsidRPr="00862C1A">
          <w:rPr>
            <w:rFonts w:ascii="Times New Roman" w:hAnsi="Times New Roman" w:cs="Times New Roman"/>
            <w:noProof/>
            <w:webHidden/>
            <w:sz w:val="24"/>
            <w:szCs w:val="24"/>
          </w:rPr>
          <w:fldChar w:fldCharType="end"/>
        </w:r>
      </w:hyperlink>
    </w:p>
    <w:p w14:paraId="1D4700F5" w14:textId="09AD0659" w:rsidR="00E67112" w:rsidRDefault="00B2072D" w:rsidP="00A07CD4">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7" w:name="_Toc135613584"/>
      <w:r w:rsidRPr="003164EB">
        <w:rPr>
          <w:rFonts w:cs="Times New Roman"/>
          <w:b/>
          <w:bCs/>
          <w:szCs w:val="28"/>
        </w:rPr>
        <w:lastRenderedPageBreak/>
        <w:t>DAFTAR GAMBAR</w:t>
      </w:r>
      <w:bookmarkEnd w:id="7"/>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474075A6" w14:textId="79F8EBE0" w:rsidR="00862C1A" w:rsidRPr="00862C1A" w:rsidRDefault="00110F7F"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"Gambar 3." </w:instrText>
      </w:r>
      <w:r w:rsidRPr="00862C1A">
        <w:rPr>
          <w:rFonts w:ascii="Times New Roman" w:hAnsi="Times New Roman" w:cs="Times New Roman"/>
          <w:b/>
          <w:bCs/>
          <w:sz w:val="24"/>
          <w:szCs w:val="24"/>
        </w:rPr>
        <w:fldChar w:fldCharType="separate"/>
      </w:r>
      <w:hyperlink w:anchor="_Toc135613693" w:history="1">
        <w:r w:rsidR="00862C1A" w:rsidRPr="00862C1A">
          <w:rPr>
            <w:rStyle w:val="Hyperlink"/>
            <w:rFonts w:ascii="Times New Roman" w:hAnsi="Times New Roman" w:cs="Times New Roman"/>
            <w:noProof/>
            <w:sz w:val="24"/>
            <w:szCs w:val="24"/>
          </w:rPr>
          <w:t>Gambar 3. 1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_Toc135613693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12</w:t>
        </w:r>
        <w:r w:rsidR="00862C1A" w:rsidRPr="00862C1A">
          <w:rPr>
            <w:rFonts w:ascii="Times New Roman" w:hAnsi="Times New Roman" w:cs="Times New Roman"/>
            <w:noProof/>
            <w:webHidden/>
            <w:sz w:val="24"/>
            <w:szCs w:val="24"/>
          </w:rPr>
          <w:fldChar w:fldCharType="end"/>
        </w:r>
      </w:hyperlink>
    </w:p>
    <w:p w14:paraId="0EEE3707" w14:textId="616AB32B"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4" w:history="1">
        <w:r w:rsidR="00862C1A" w:rsidRPr="00862C1A">
          <w:rPr>
            <w:rStyle w:val="Hyperlink"/>
            <w:rFonts w:ascii="Times New Roman" w:hAnsi="Times New Roman" w:cs="Times New Roman"/>
            <w:noProof/>
            <w:sz w:val="24"/>
            <w:szCs w:val="24"/>
          </w:rPr>
          <w:t>Gambar 3. 2 grafik bar data handphone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_Toc135613694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13</w:t>
        </w:r>
        <w:r w:rsidR="00862C1A" w:rsidRPr="00862C1A">
          <w:rPr>
            <w:rFonts w:ascii="Times New Roman" w:hAnsi="Times New Roman" w:cs="Times New Roman"/>
            <w:noProof/>
            <w:webHidden/>
            <w:sz w:val="24"/>
            <w:szCs w:val="24"/>
          </w:rPr>
          <w:fldChar w:fldCharType="end"/>
        </w:r>
      </w:hyperlink>
    </w:p>
    <w:p w14:paraId="63C1B339" w14:textId="292E239A"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5" w:history="1">
        <w:r w:rsidR="00862C1A" w:rsidRPr="00862C1A">
          <w:rPr>
            <w:rStyle w:val="Hyperlink"/>
            <w:rFonts w:ascii="Times New Roman" w:hAnsi="Times New Roman" w:cs="Times New Roman"/>
            <w:noProof/>
            <w:sz w:val="24"/>
            <w:szCs w:val="24"/>
          </w:rPr>
          <w:t>Gambar 3. 3 grafik bar data kaos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_Toc135613695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14</w:t>
        </w:r>
        <w:r w:rsidR="00862C1A" w:rsidRPr="00862C1A">
          <w:rPr>
            <w:rFonts w:ascii="Times New Roman" w:hAnsi="Times New Roman" w:cs="Times New Roman"/>
            <w:noProof/>
            <w:webHidden/>
            <w:sz w:val="24"/>
            <w:szCs w:val="24"/>
          </w:rPr>
          <w:fldChar w:fldCharType="end"/>
        </w:r>
      </w:hyperlink>
    </w:p>
    <w:p w14:paraId="19058DF1" w14:textId="5578B8F3"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6" w:history="1">
        <w:r w:rsidR="00862C1A" w:rsidRPr="00862C1A">
          <w:rPr>
            <w:rStyle w:val="Hyperlink"/>
            <w:rFonts w:ascii="Times New Roman" w:hAnsi="Times New Roman" w:cs="Times New Roman"/>
            <w:noProof/>
            <w:sz w:val="24"/>
            <w:szCs w:val="24"/>
          </w:rPr>
          <w:t>Gambar 3. 4 grafik bar data kemeja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_Toc135613696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15</w:t>
        </w:r>
        <w:r w:rsidR="00862C1A" w:rsidRPr="00862C1A">
          <w:rPr>
            <w:rFonts w:ascii="Times New Roman" w:hAnsi="Times New Roman" w:cs="Times New Roman"/>
            <w:noProof/>
            <w:webHidden/>
            <w:sz w:val="24"/>
            <w:szCs w:val="24"/>
          </w:rPr>
          <w:fldChar w:fldCharType="end"/>
        </w:r>
      </w:hyperlink>
    </w:p>
    <w:p w14:paraId="0523102D" w14:textId="17A933BA"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7" w:history="1">
        <w:r w:rsidR="00862C1A" w:rsidRPr="00862C1A">
          <w:rPr>
            <w:rStyle w:val="Hyperlink"/>
            <w:rFonts w:ascii="Times New Roman" w:hAnsi="Times New Roman" w:cs="Times New Roman"/>
            <w:noProof/>
            <w:sz w:val="24"/>
            <w:szCs w:val="24"/>
          </w:rPr>
          <w:t>Gambar 3. 5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_Toc135613697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16</w:t>
        </w:r>
        <w:r w:rsidR="00862C1A" w:rsidRPr="00862C1A">
          <w:rPr>
            <w:rFonts w:ascii="Times New Roman" w:hAnsi="Times New Roman" w:cs="Times New Roman"/>
            <w:noProof/>
            <w:webHidden/>
            <w:sz w:val="24"/>
            <w:szCs w:val="24"/>
          </w:rPr>
          <w:fldChar w:fldCharType="end"/>
        </w:r>
      </w:hyperlink>
    </w:p>
    <w:p w14:paraId="2D30359D" w14:textId="461489A8"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8" w:history="1">
        <w:r w:rsidR="00862C1A" w:rsidRPr="00862C1A">
          <w:rPr>
            <w:rStyle w:val="Hyperlink"/>
            <w:rFonts w:ascii="Times New Roman" w:hAnsi="Times New Roman" w:cs="Times New Roman"/>
            <w:noProof/>
            <w:sz w:val="24"/>
            <w:szCs w:val="24"/>
          </w:rPr>
          <w:t>Gambar 3. 6 grafik bar data handphone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17</w:t>
        </w:r>
        <w:r w:rsidR="00862C1A" w:rsidRPr="00862C1A">
          <w:rPr>
            <w:rFonts w:ascii="Times New Roman" w:hAnsi="Times New Roman" w:cs="Times New Roman"/>
            <w:noProof/>
            <w:webHidden/>
            <w:sz w:val="24"/>
            <w:szCs w:val="24"/>
          </w:rPr>
          <w:fldChar w:fldCharType="end"/>
        </w:r>
      </w:hyperlink>
    </w:p>
    <w:p w14:paraId="2D858268" w14:textId="6B9587B8"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9" w:history="1">
        <w:r w:rsidR="00862C1A" w:rsidRPr="00862C1A">
          <w:rPr>
            <w:rStyle w:val="Hyperlink"/>
            <w:rFonts w:ascii="Times New Roman" w:hAnsi="Times New Roman" w:cs="Times New Roman"/>
            <w:noProof/>
            <w:sz w:val="24"/>
            <w:szCs w:val="24"/>
          </w:rPr>
          <w:t>Gambar 3. 7 grafik data kaos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18</w:t>
        </w:r>
        <w:r w:rsidR="00862C1A" w:rsidRPr="00862C1A">
          <w:rPr>
            <w:rFonts w:ascii="Times New Roman" w:hAnsi="Times New Roman" w:cs="Times New Roman"/>
            <w:noProof/>
            <w:webHidden/>
            <w:sz w:val="24"/>
            <w:szCs w:val="24"/>
          </w:rPr>
          <w:fldChar w:fldCharType="end"/>
        </w:r>
      </w:hyperlink>
    </w:p>
    <w:p w14:paraId="75E8965C" w14:textId="4B5E3000"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700" w:history="1">
        <w:r w:rsidR="00862C1A" w:rsidRPr="00862C1A">
          <w:rPr>
            <w:rStyle w:val="Hyperlink"/>
            <w:rFonts w:ascii="Times New Roman" w:hAnsi="Times New Roman" w:cs="Times New Roman"/>
            <w:noProof/>
            <w:sz w:val="24"/>
            <w:szCs w:val="24"/>
          </w:rPr>
          <w:t>Gambar 3. 8 grafik bar data kemeja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_Toc135613700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19</w:t>
        </w:r>
        <w:r w:rsidR="00862C1A" w:rsidRPr="00862C1A">
          <w:rPr>
            <w:rFonts w:ascii="Times New Roman" w:hAnsi="Times New Roman" w:cs="Times New Roman"/>
            <w:noProof/>
            <w:webHidden/>
            <w:sz w:val="24"/>
            <w:szCs w:val="24"/>
          </w:rPr>
          <w:fldChar w:fldCharType="end"/>
        </w:r>
      </w:hyperlink>
    </w:p>
    <w:p w14:paraId="03C4F75F" w14:textId="76DD4BAB" w:rsidR="00E67112" w:rsidRDefault="00110F7F" w:rsidP="00862C1A">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6179B894" w14:textId="77777777" w:rsidR="00862C1A" w:rsidRDefault="00862C1A"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bookmarkStart w:id="8" w:name="_Toc135613585"/>
    </w:p>
    <w:p w14:paraId="1BBF6347" w14:textId="32BE8E6F" w:rsidR="00E67112" w:rsidRPr="003164EB" w:rsidRDefault="00E67112" w:rsidP="003164EB">
      <w:pPr>
        <w:pStyle w:val="Heading1"/>
        <w:jc w:val="center"/>
        <w:rPr>
          <w:rFonts w:cs="Times New Roman"/>
          <w:b/>
          <w:bCs/>
          <w:szCs w:val="28"/>
        </w:rPr>
      </w:pPr>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5613586"/>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5613587"/>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bCs/>
          <w:sz w:val="28"/>
          <w:szCs w:val="28"/>
        </w:rPr>
      </w:pPr>
      <w:bookmarkStart w:id="11" w:name="_Toc135613588"/>
      <w:r w:rsidRPr="00C91405">
        <w:rPr>
          <w:rFonts w:cs="Times New Roman"/>
          <w:b/>
          <w:bCs/>
          <w:sz w:val="28"/>
          <w:szCs w:val="28"/>
        </w:rPr>
        <w:t>Latar Belakang Masalah</w:t>
      </w:r>
      <w:bookmarkEnd w:id="11"/>
      <w:r w:rsidRPr="00C91405">
        <w:rPr>
          <w:rFonts w:cs="Times New Roman"/>
          <w:b/>
          <w:bCs/>
          <w:sz w:val="28"/>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3A935D9"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7D1E00">
        <w:rPr>
          <w:rFonts w:ascii="Times New Roman" w:hAnsi="Times New Roman" w:cs="Times New Roman"/>
          <w:sz w:val="24"/>
          <w:szCs w:val="24"/>
        </w:rPr>
        <w:t xml:space="preserve"> Tokopedia </w:t>
      </w:r>
      <w:r w:rsidR="007D1E00">
        <w:rPr>
          <w:rFonts w:ascii="Times New Roman" w:hAnsi="Times New Roman" w:cs="Times New Roman"/>
          <w:sz w:val="24"/>
          <w:szCs w:val="24"/>
        </w:rPr>
        <w:t xml:space="preserve">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60735CFB" w:rsidR="00703630" w:rsidRPr="0053495A" w:rsidRDefault="00490BFA" w:rsidP="0053495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Konsumen mempunyai minat untuk membeli suatu produk menurut </w:t>
      </w:r>
      <w:r w:rsidRPr="00490BFA">
        <w:rPr>
          <w:rFonts w:ascii="Times New Roman" w:hAnsi="Times New Roman" w:cs="Times New Roman"/>
          <w:sz w:val="24"/>
          <w:szCs w:val="24"/>
        </w:rPr>
        <w:t>Fauzan Maulana</w:t>
      </w:r>
      <w:r>
        <w:rPr>
          <w:rFonts w:ascii="Times New Roman" w:hAnsi="Times New Roman" w:cs="Times New Roman"/>
          <w:sz w:val="24"/>
          <w:szCs w:val="24"/>
        </w:rPr>
        <w:t xml:space="preserve"> adalah adanya ulasan </w:t>
      </w:r>
      <w:r>
        <w:rPr>
          <w:rFonts w:ascii="Times New Roman" w:hAnsi="Times New Roman" w:cs="Times New Roman"/>
          <w:i/>
          <w:iCs/>
          <w:sz w:val="24"/>
          <w:szCs w:val="24"/>
        </w:rPr>
        <w:t xml:space="preserve">customer review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2021)"},"properties":{"noteIndex":0},"schema":"https://github.com/citation-style-language/schema/raw/master/csl-citation.json"}</w:instrText>
      </w:r>
      <w:r>
        <w:rPr>
          <w:rFonts w:ascii="Times New Roman" w:hAnsi="Times New Roman" w:cs="Times New Roman"/>
          <w:i/>
          <w:iCs/>
          <w:sz w:val="24"/>
          <w:szCs w:val="24"/>
        </w:rPr>
        <w:fldChar w:fldCharType="separate"/>
      </w:r>
      <w:r w:rsidRPr="00490BFA">
        <w:rPr>
          <w:rFonts w:ascii="Times New Roman" w:hAnsi="Times New Roman" w:cs="Times New Roman"/>
          <w:iCs/>
          <w:noProof/>
          <w:sz w:val="24"/>
          <w:szCs w:val="24"/>
        </w:rPr>
        <w:t>(Maulana &amp; Santy, 2021)</w:t>
      </w:r>
      <w:r>
        <w:rPr>
          <w:rFonts w:ascii="Times New Roman" w:hAnsi="Times New Roman" w:cs="Times New Roman"/>
          <w:i/>
          <w:iCs/>
          <w:sz w:val="24"/>
          <w:szCs w:val="24"/>
        </w:rPr>
        <w:fldChar w:fldCharType="end"/>
      </w:r>
      <w:r>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4442D765" w14:textId="5B2DE295" w:rsidR="008E6A9B" w:rsidRPr="00445448" w:rsidRDefault="008E6A9B" w:rsidP="00EB3E57">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pengguna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1C60BD">
        <w:rPr>
          <w:rFonts w:ascii="Times New Roman" w:hAnsi="Times New Roman" w:cs="Times New Roman"/>
          <w:sz w:val="24"/>
          <w:szCs w:val="24"/>
        </w:rPr>
        <w:t xml:space="preserve"> </w:t>
      </w:r>
      <w:r w:rsidR="00B9213E">
        <w:rPr>
          <w:rFonts w:ascii="Times New Roman" w:hAnsi="Times New Roman" w:cs="Times New Roman"/>
          <w:sz w:val="24"/>
          <w:szCs w:val="24"/>
        </w:rPr>
        <w:t>(lanjutkan mengenai apa itu sentimen analisis apakah mengolah dengan pembelejaran mesin)</w:t>
      </w:r>
    </w:p>
    <w:p w14:paraId="5DA9C11C" w14:textId="77777777" w:rsidR="00EF2403" w:rsidRPr="000A7DD9" w:rsidRDefault="00EF2403" w:rsidP="00CB6DCB">
      <w:pPr>
        <w:pStyle w:val="ListParagraph"/>
        <w:spacing w:after="0" w:line="360" w:lineRule="auto"/>
        <w:ind w:left="0" w:firstLine="360"/>
        <w:jc w:val="both"/>
        <w:rPr>
          <w:rFonts w:ascii="Times New Roman" w:hAnsi="Times New Roman" w:cs="Times New Roman"/>
          <w:sz w:val="24"/>
          <w:szCs w:val="24"/>
        </w:rPr>
      </w:pPr>
    </w:p>
    <w:p w14:paraId="00353DBC" w14:textId="77777777" w:rsidR="00F871FC" w:rsidRDefault="00F871FC" w:rsidP="00CB6DCB">
      <w:pPr>
        <w:pStyle w:val="ListParagraph"/>
        <w:spacing w:after="0" w:line="360" w:lineRule="auto"/>
        <w:ind w:left="0" w:firstLine="360"/>
        <w:jc w:val="both"/>
        <w:rPr>
          <w:rFonts w:ascii="Times New Roman" w:hAnsi="Times New Roman" w:cs="Times New Roman"/>
          <w:sz w:val="24"/>
          <w:szCs w:val="24"/>
        </w:rPr>
      </w:pPr>
    </w:p>
    <w:p w14:paraId="01A92B80" w14:textId="77777777" w:rsidR="00F871FC" w:rsidRPr="00CB6DCB" w:rsidRDefault="00F871FC" w:rsidP="00CB6DCB">
      <w:pPr>
        <w:pStyle w:val="ListParagraph"/>
        <w:spacing w:after="0" w:line="360" w:lineRule="auto"/>
        <w:ind w:left="0" w:firstLine="360"/>
        <w:jc w:val="both"/>
        <w:rPr>
          <w:rFonts w:ascii="Times New Roman" w:hAnsi="Times New Roman" w:cs="Times New Roman"/>
          <w:sz w:val="24"/>
          <w:szCs w:val="24"/>
        </w:rPr>
      </w:pPr>
    </w:p>
    <w:p w14:paraId="6FB0DF26" w14:textId="77777777" w:rsidR="00FA5A00" w:rsidRDefault="001A6376" w:rsidP="00574FD1">
      <w:pPr>
        <w:pStyle w:val="ListParagraph"/>
        <w:spacing w:after="0" w:line="360" w:lineRule="auto"/>
        <w:ind w:left="0" w:firstLine="357"/>
        <w:jc w:val="both"/>
        <w:rPr>
          <w:rFonts w:ascii="Times New Roman" w:hAnsi="Times New Roman" w:cs="Times New Roman"/>
          <w:sz w:val="24"/>
          <w:szCs w:val="24"/>
        </w:rPr>
        <w:sectPr w:rsidR="00FA5A00" w:rsidSect="003C098A">
          <w:headerReference w:type="default" r:id="rId11"/>
          <w:footerReference w:type="default" r:id="rId12"/>
          <w:pgSz w:w="11906" w:h="16838" w:code="9"/>
          <w:pgMar w:top="1701" w:right="1701" w:bottom="1701" w:left="2268" w:header="709" w:footer="709" w:gutter="0"/>
          <w:pgNumType w:start="1"/>
          <w:cols w:space="708"/>
          <w:docGrid w:linePitch="360"/>
        </w:sect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 xml:space="preserve">peneliti tersebut </w:t>
      </w:r>
      <w:r w:rsidR="00974DAF">
        <w:rPr>
          <w:rFonts w:ascii="Times New Roman" w:hAnsi="Times New Roman" w:cs="Times New Roman"/>
          <w:sz w:val="24"/>
          <w:szCs w:val="24"/>
        </w:rPr>
        <w:lastRenderedPageBreak/>
        <w:t>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w:t>
      </w:r>
    </w:p>
    <w:p w14:paraId="1AEB21F0" w14:textId="77777777" w:rsidR="00BC0A65" w:rsidRDefault="00574FD1" w:rsidP="00574FD1">
      <w:pPr>
        <w:pStyle w:val="ListParagraph"/>
        <w:spacing w:after="0" w:line="360" w:lineRule="auto"/>
        <w:ind w:left="0" w:firstLine="357"/>
        <w:jc w:val="both"/>
        <w:rPr>
          <w:rFonts w:ascii="Times New Roman" w:hAnsi="Times New Roman" w:cs="Times New Roman"/>
          <w:sz w:val="24"/>
          <w:szCs w:val="24"/>
        </w:rPr>
        <w:sectPr w:rsidR="00BC0A65" w:rsidSect="00FA5A00">
          <w:headerReference w:type="default" r:id="rId13"/>
          <w:footerReference w:type="default" r:id="rId14"/>
          <w:pgSz w:w="11906" w:h="16838" w:code="9"/>
          <w:pgMar w:top="1701" w:right="1701" w:bottom="1701" w:left="2268" w:header="709" w:footer="709" w:gutter="0"/>
          <w:cols w:space="708"/>
          <w:docGrid w:linePitch="360"/>
        </w:sectPr>
      </w:pPr>
      <w:r>
        <w:rPr>
          <w:rFonts w:ascii="Times New Roman" w:hAnsi="Times New Roman" w:cs="Times New Roman"/>
          <w:sz w:val="24"/>
          <w:szCs w:val="24"/>
        </w:rPr>
        <w:lastRenderedPageBreak/>
        <w:t xml:space="preserve">Reddy melakukan uji dengan data uji menghasilkan akurasi </w:t>
      </w:r>
      <w:r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Pr>
          <w:rFonts w:ascii="Times New Roman" w:hAnsi="Times New Roman" w:cs="Times New Roman"/>
          <w:sz w:val="24"/>
          <w:szCs w:val="24"/>
        </w:rPr>
        <w:t xml:space="preserve">enelitian dengan </w:t>
      </w:r>
      <w:r w:rsidRPr="00385F9B">
        <w:rPr>
          <w:rFonts w:ascii="Times New Roman" w:hAnsi="Times New Roman" w:cs="Times New Roman"/>
          <w:i/>
          <w:iCs/>
          <w:sz w:val="24"/>
          <w:szCs w:val="24"/>
        </w:rPr>
        <w:t>Naives Bayes</w:t>
      </w:r>
      <w:r>
        <w:rPr>
          <w:rFonts w:ascii="Times New Roman" w:hAnsi="Times New Roman" w:cs="Times New Roman"/>
          <w:i/>
          <w:iCs/>
          <w:sz w:val="24"/>
          <w:szCs w:val="24"/>
        </w:rPr>
        <w:t xml:space="preserve"> </w:t>
      </w:r>
      <w:r>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Pr>
          <w:rFonts w:ascii="Times New Roman" w:hAnsi="Times New Roman" w:cs="Times New Roman"/>
          <w:sz w:val="24"/>
          <w:szCs w:val="24"/>
        </w:rPr>
        <w:t xml:space="preserve">komentar aplikasi Tokopedia </w:t>
      </w:r>
    </w:p>
    <w:p w14:paraId="19F4F941" w14:textId="35DB2A8B" w:rsidR="001A6376" w:rsidRPr="00574FD1" w:rsidRDefault="00574FD1"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di Googleplay, penelitian tersebut menghasilkan hasil akurasi sebesar 97,13% </w:t>
      </w:r>
      <w:r>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Pr>
          <w:rFonts w:ascii="Times New Roman" w:hAnsi="Times New Roman" w:cs="Times New Roman"/>
          <w:sz w:val="24"/>
          <w:szCs w:val="24"/>
        </w:rPr>
        <w:fldChar w:fldCharType="end"/>
      </w:r>
      <w:r>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2" w:name="_Toc135613589"/>
      <w:r w:rsidRPr="00C91405">
        <w:rPr>
          <w:rFonts w:cs="Times New Roman"/>
          <w:b/>
          <w:bCs/>
          <w:sz w:val="28"/>
          <w:szCs w:val="28"/>
        </w:rPr>
        <w:t>Identifikasi Masalah</w:t>
      </w:r>
      <w:bookmarkEnd w:id="12"/>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3" w:name="_Toc135613590"/>
      <w:r w:rsidRPr="00C91405">
        <w:rPr>
          <w:rFonts w:cs="Times New Roman"/>
          <w:b/>
          <w:bCs/>
          <w:sz w:val="28"/>
          <w:szCs w:val="28"/>
        </w:rPr>
        <w:t>Perumusan Masalah</w:t>
      </w:r>
      <w:bookmarkEnd w:id="13"/>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4" w:name="_Toc135613591"/>
      <w:r w:rsidRPr="00ED4424">
        <w:rPr>
          <w:rFonts w:cs="Times New Roman"/>
          <w:b/>
          <w:bCs/>
          <w:sz w:val="28"/>
          <w:szCs w:val="28"/>
        </w:rPr>
        <w:t>Batasan Masalah</w:t>
      </w:r>
      <w:bookmarkEnd w:id="14"/>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5" w:name="_Toc135613592"/>
      <w:r w:rsidRPr="000770B6">
        <w:rPr>
          <w:rFonts w:cs="Times New Roman"/>
          <w:b/>
          <w:bCs/>
          <w:sz w:val="28"/>
          <w:szCs w:val="28"/>
        </w:rPr>
        <w:lastRenderedPageBreak/>
        <w:t>Tujuan dan Manfaat Penelitian</w:t>
      </w:r>
      <w:bookmarkEnd w:id="15"/>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16" w:name="_Toc135613593"/>
      <w:r w:rsidRPr="005409FD">
        <w:rPr>
          <w:rFonts w:cs="Times New Roman"/>
          <w:b/>
          <w:bCs/>
          <w:sz w:val="28"/>
          <w:szCs w:val="28"/>
        </w:rPr>
        <w:t>Metodologi Penelitian</w:t>
      </w:r>
      <w:bookmarkEnd w:id="16"/>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7"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7"/>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8" w:name="_Hlk131702692"/>
    </w:p>
    <w:bookmarkEnd w:id="18"/>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19" w:name="_Hlk131702604"/>
    </w:p>
    <w:bookmarkEnd w:id="19"/>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bCs/>
          <w:sz w:val="28"/>
          <w:szCs w:val="28"/>
        </w:rPr>
      </w:pPr>
      <w:r>
        <w:rPr>
          <w:rFonts w:cs="Times New Roman"/>
          <w:b/>
          <w:bCs/>
          <w:sz w:val="28"/>
          <w:szCs w:val="28"/>
        </w:rPr>
        <w:t>Sistematika Penulisan</w:t>
      </w: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5"/>
          <w:footerReference w:type="default" r:id="rId16"/>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0" w:name="_Toc135613594"/>
      <w:r w:rsidRPr="00E33479">
        <w:rPr>
          <w:rFonts w:cs="Times New Roman"/>
          <w:b/>
          <w:bCs/>
          <w:szCs w:val="28"/>
        </w:rPr>
        <w:lastRenderedPageBreak/>
        <w:t>BAB II</w:t>
      </w:r>
      <w:bookmarkEnd w:id="20"/>
    </w:p>
    <w:p w14:paraId="0EE1CEC5" w14:textId="685049AC" w:rsidR="00B86808" w:rsidRPr="00E33479" w:rsidRDefault="00B86808" w:rsidP="00E33479">
      <w:pPr>
        <w:pStyle w:val="Heading1"/>
        <w:jc w:val="center"/>
        <w:rPr>
          <w:rFonts w:cs="Times New Roman"/>
          <w:b/>
          <w:bCs/>
          <w:szCs w:val="28"/>
        </w:rPr>
      </w:pPr>
      <w:bookmarkStart w:id="21" w:name="_Toc135613595"/>
      <w:r w:rsidRPr="00E33479">
        <w:rPr>
          <w:rFonts w:cs="Times New Roman"/>
          <w:b/>
          <w:bCs/>
          <w:szCs w:val="28"/>
        </w:rPr>
        <w:t>TINJAUAN PUSTAKA</w:t>
      </w:r>
      <w:bookmarkEnd w:id="21"/>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2" w:name="_Toc135613596"/>
      <w:r w:rsidR="00D10292" w:rsidRPr="001C0920">
        <w:rPr>
          <w:rFonts w:cs="Times New Roman"/>
          <w:b/>
          <w:bCs/>
          <w:sz w:val="28"/>
          <w:szCs w:val="28"/>
        </w:rPr>
        <w:t xml:space="preserve">2.1. </w:t>
      </w:r>
      <w:r w:rsidR="00FD1950" w:rsidRPr="001C0920">
        <w:rPr>
          <w:rFonts w:cs="Times New Roman"/>
          <w:b/>
          <w:bCs/>
          <w:sz w:val="28"/>
          <w:szCs w:val="28"/>
        </w:rPr>
        <w:t>Tokopedia</w:t>
      </w:r>
      <w:bookmarkEnd w:id="22"/>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3" w:name="_Toc135613597"/>
      <w:r w:rsidRPr="001C0920">
        <w:rPr>
          <w:b/>
          <w:bCs/>
          <w:sz w:val="28"/>
          <w:szCs w:val="28"/>
        </w:rPr>
        <w:t xml:space="preserve">2.2. </w:t>
      </w:r>
      <w:r w:rsidR="00AA7C74" w:rsidRPr="001C0920">
        <w:rPr>
          <w:b/>
          <w:bCs/>
          <w:sz w:val="28"/>
          <w:szCs w:val="28"/>
        </w:rPr>
        <w:t>Analisis Sentimen</w:t>
      </w:r>
      <w:bookmarkEnd w:id="23"/>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4" w:name="_Toc135613598"/>
      <w:r w:rsidRPr="00A72141">
        <w:rPr>
          <w:b/>
          <w:bCs/>
          <w:sz w:val="28"/>
          <w:szCs w:val="28"/>
        </w:rPr>
        <w:t xml:space="preserve">2.3. </w:t>
      </w:r>
      <w:r w:rsidR="00B42206" w:rsidRPr="00A72141">
        <w:rPr>
          <w:b/>
          <w:bCs/>
          <w:sz w:val="28"/>
          <w:szCs w:val="28"/>
        </w:rPr>
        <w:t>Text mining</w:t>
      </w:r>
      <w:bookmarkEnd w:id="24"/>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7"/>
          <w:footerReference w:type="default" r:id="rId18"/>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5" w:name="_Toc135613599"/>
      <w:r w:rsidRPr="00EC01AF">
        <w:rPr>
          <w:b/>
          <w:bCs/>
          <w:sz w:val="28"/>
          <w:szCs w:val="28"/>
        </w:rPr>
        <w:lastRenderedPageBreak/>
        <w:t xml:space="preserve">2.4. </w:t>
      </w:r>
      <w:r w:rsidR="009F0333" w:rsidRPr="00EC01AF">
        <w:rPr>
          <w:b/>
          <w:bCs/>
          <w:sz w:val="28"/>
          <w:szCs w:val="28"/>
        </w:rPr>
        <w:t>Text preprocessing</w:t>
      </w:r>
      <w:bookmarkEnd w:id="25"/>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26" w:name="_Toc135613600"/>
      <w:r w:rsidRPr="004544CD">
        <w:rPr>
          <w:b/>
          <w:bCs/>
          <w:sz w:val="28"/>
          <w:szCs w:val="28"/>
        </w:rPr>
        <w:t xml:space="preserve">2.5. </w:t>
      </w:r>
      <w:r w:rsidR="00DC07C7" w:rsidRPr="004544CD">
        <w:rPr>
          <w:b/>
          <w:bCs/>
          <w:sz w:val="28"/>
          <w:szCs w:val="28"/>
        </w:rPr>
        <w:t>Pemodelan</w:t>
      </w:r>
      <w:bookmarkEnd w:id="26"/>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27" w:name="_Toc135613601"/>
      <w:r w:rsidRPr="00A205D1">
        <w:rPr>
          <w:b/>
          <w:bCs/>
          <w:sz w:val="28"/>
          <w:szCs w:val="28"/>
        </w:rPr>
        <w:t xml:space="preserve">2.6. </w:t>
      </w:r>
      <w:r w:rsidR="00DC07C7" w:rsidRPr="00A205D1">
        <w:rPr>
          <w:b/>
          <w:bCs/>
          <w:sz w:val="28"/>
          <w:szCs w:val="28"/>
        </w:rPr>
        <w:t>Evaluasi</w:t>
      </w:r>
      <w:bookmarkEnd w:id="27"/>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19"/>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28" w:name="_Toc135613602"/>
      <w:r w:rsidRPr="00CB5744">
        <w:rPr>
          <w:b/>
          <w:bCs/>
        </w:rPr>
        <w:lastRenderedPageBreak/>
        <w:t>BAB III</w:t>
      </w:r>
      <w:bookmarkEnd w:id="28"/>
      <w:r w:rsidRPr="00CB5744">
        <w:rPr>
          <w:b/>
          <w:bCs/>
        </w:rPr>
        <w:t xml:space="preserve"> </w:t>
      </w:r>
    </w:p>
    <w:p w14:paraId="588E6DC5" w14:textId="23B5C0F7" w:rsidR="00B84B6E" w:rsidRPr="00CB5744" w:rsidRDefault="005F7951" w:rsidP="00CB5744">
      <w:pPr>
        <w:pStyle w:val="Heading1"/>
        <w:jc w:val="center"/>
        <w:rPr>
          <w:b/>
          <w:bCs/>
        </w:rPr>
      </w:pPr>
      <w:bookmarkStart w:id="29" w:name="_Toc135613603"/>
      <w:r w:rsidRPr="00CB5744">
        <w:rPr>
          <w:b/>
          <w:bCs/>
        </w:rPr>
        <w:t>METOD</w:t>
      </w:r>
      <w:r w:rsidR="00AC6580" w:rsidRPr="00CB5744">
        <w:rPr>
          <w:b/>
          <w:bCs/>
        </w:rPr>
        <w:t>E</w:t>
      </w:r>
      <w:r w:rsidRPr="00CB5744">
        <w:rPr>
          <w:b/>
          <w:bCs/>
        </w:rPr>
        <w:t xml:space="preserve"> PENELITIAN</w:t>
      </w:r>
      <w:bookmarkEnd w:id="29"/>
    </w:p>
    <w:p w14:paraId="076856E3" w14:textId="74FE647E" w:rsidR="00B86808" w:rsidRPr="001D56B7" w:rsidRDefault="00A83AAD">
      <w:pPr>
        <w:pStyle w:val="Heading2"/>
        <w:numPr>
          <w:ilvl w:val="1"/>
          <w:numId w:val="10"/>
        </w:numPr>
        <w:ind w:left="360"/>
        <w:rPr>
          <w:b/>
          <w:bCs/>
          <w:sz w:val="28"/>
          <w:szCs w:val="28"/>
        </w:rPr>
      </w:pPr>
      <w:bookmarkStart w:id="30" w:name="_Toc135613604"/>
      <w:r w:rsidRPr="001D56B7">
        <w:rPr>
          <w:b/>
          <w:bCs/>
          <w:sz w:val="28"/>
          <w:szCs w:val="28"/>
        </w:rPr>
        <w:t>Data penelitian</w:t>
      </w:r>
      <w:bookmarkEnd w:id="30"/>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B260CB4" w:rsidR="00C775E9" w:rsidRPr="008B4490" w:rsidRDefault="008B4490" w:rsidP="008B4490">
      <w:pPr>
        <w:pStyle w:val="Caption"/>
        <w:jc w:val="center"/>
        <w:rPr>
          <w:rFonts w:ascii="Times New Roman" w:hAnsi="Times New Roman" w:cs="Times New Roman"/>
          <w:i w:val="0"/>
          <w:iCs w:val="0"/>
          <w:color w:val="auto"/>
          <w:sz w:val="22"/>
          <w:szCs w:val="22"/>
        </w:rPr>
      </w:pPr>
      <w:bookmarkStart w:id="31" w:name="_Toc13561369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1"/>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21"/>
          <w:footerReference w:type="default" r:id="rId22"/>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22B12ED" w:rsidR="00C775E9" w:rsidRPr="006A3246" w:rsidRDefault="006A3246" w:rsidP="006A3246">
      <w:pPr>
        <w:pStyle w:val="Caption"/>
        <w:jc w:val="center"/>
        <w:rPr>
          <w:rFonts w:ascii="Times New Roman" w:hAnsi="Times New Roman" w:cs="Times New Roman"/>
          <w:i w:val="0"/>
          <w:iCs w:val="0"/>
          <w:color w:val="auto"/>
          <w:sz w:val="22"/>
          <w:szCs w:val="22"/>
        </w:rPr>
      </w:pPr>
      <w:bookmarkStart w:id="32" w:name="_Toc13561369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2"/>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8C61512" w:rsidR="005222E5" w:rsidRPr="005222E5" w:rsidRDefault="005222E5" w:rsidP="005222E5">
      <w:pPr>
        <w:pStyle w:val="Caption"/>
        <w:jc w:val="center"/>
        <w:rPr>
          <w:rFonts w:ascii="Times New Roman" w:hAnsi="Times New Roman" w:cs="Times New Roman"/>
          <w:i w:val="0"/>
          <w:iCs w:val="0"/>
          <w:color w:val="auto"/>
          <w:sz w:val="22"/>
          <w:szCs w:val="22"/>
        </w:rPr>
      </w:pPr>
      <w:bookmarkStart w:id="33" w:name="_Toc13561369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3"/>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66335007" w:rsidR="00D76C77" w:rsidRPr="00D76C77" w:rsidRDefault="00D76C77" w:rsidP="00D76C77">
      <w:pPr>
        <w:pStyle w:val="Caption"/>
        <w:jc w:val="center"/>
        <w:rPr>
          <w:rFonts w:ascii="Times New Roman" w:hAnsi="Times New Roman" w:cs="Times New Roman"/>
          <w:i w:val="0"/>
          <w:iCs w:val="0"/>
          <w:color w:val="auto"/>
          <w:sz w:val="32"/>
          <w:szCs w:val="32"/>
        </w:rPr>
      </w:pPr>
      <w:bookmarkStart w:id="34" w:name="_Toc13561369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4"/>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E37FE5C" w:rsidR="00EB2B57" w:rsidRPr="00EB2B57" w:rsidRDefault="00EB2B57" w:rsidP="00EB2B57">
      <w:pPr>
        <w:pStyle w:val="Caption"/>
        <w:jc w:val="center"/>
        <w:rPr>
          <w:rFonts w:ascii="Times New Roman" w:hAnsi="Times New Roman" w:cs="Times New Roman"/>
          <w:i w:val="0"/>
          <w:iCs w:val="0"/>
          <w:color w:val="auto"/>
          <w:sz w:val="32"/>
          <w:szCs w:val="32"/>
        </w:rPr>
      </w:pPr>
      <w:bookmarkStart w:id="35" w:name="_Toc13561369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5"/>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624B189F" w:rsidR="000B25B6" w:rsidRPr="00BF297C" w:rsidRDefault="000B25B6" w:rsidP="000B25B6">
      <w:pPr>
        <w:pStyle w:val="Caption"/>
        <w:jc w:val="center"/>
        <w:rPr>
          <w:rFonts w:ascii="Times New Roman" w:hAnsi="Times New Roman" w:cs="Times New Roman"/>
          <w:i w:val="0"/>
          <w:iCs w:val="0"/>
          <w:color w:val="auto"/>
          <w:sz w:val="22"/>
          <w:szCs w:val="22"/>
        </w:rPr>
      </w:pPr>
      <w:bookmarkStart w:id="36" w:name="_Toc13561369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36"/>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3EEDBEC" w:rsidR="006F6E53" w:rsidRPr="006F6E53" w:rsidRDefault="006F6E53" w:rsidP="006F6E53">
      <w:pPr>
        <w:pStyle w:val="Caption"/>
        <w:jc w:val="center"/>
        <w:rPr>
          <w:rFonts w:ascii="Times New Roman" w:hAnsi="Times New Roman" w:cs="Times New Roman"/>
          <w:i w:val="0"/>
          <w:iCs w:val="0"/>
          <w:color w:val="auto"/>
          <w:sz w:val="32"/>
          <w:szCs w:val="32"/>
        </w:rPr>
      </w:pPr>
      <w:bookmarkStart w:id="37" w:name="_Toc13561369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37"/>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224B89A7" w:rsidR="00514D91" w:rsidRPr="00514D91" w:rsidRDefault="00514D91" w:rsidP="00514D91">
      <w:pPr>
        <w:pStyle w:val="Caption"/>
        <w:jc w:val="center"/>
        <w:rPr>
          <w:rFonts w:ascii="Times New Roman" w:hAnsi="Times New Roman" w:cs="Times New Roman"/>
          <w:i w:val="0"/>
          <w:iCs w:val="0"/>
          <w:color w:val="auto"/>
          <w:sz w:val="32"/>
          <w:szCs w:val="32"/>
        </w:rPr>
      </w:pPr>
      <w:bookmarkStart w:id="38" w:name="_Toc13561370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38"/>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39" w:name="_Toc135613605"/>
      <w:r w:rsidRPr="00324262">
        <w:rPr>
          <w:b/>
          <w:bCs/>
          <w:sz w:val="28"/>
          <w:szCs w:val="28"/>
        </w:rPr>
        <w:t>Text preprocessinng</w:t>
      </w:r>
      <w:bookmarkEnd w:id="39"/>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40" w:name="_Toc135613606"/>
      <w:r w:rsidRPr="00C05751">
        <w:rPr>
          <w:b/>
          <w:bCs/>
        </w:rPr>
        <w:t>Casefolding</w:t>
      </w:r>
      <w:bookmarkEnd w:id="40"/>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41" w:name="_Toc135613668"/>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1"/>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2" w:name="_Toc135613607"/>
      <w:r w:rsidRPr="009D5E6F">
        <w:rPr>
          <w:b/>
          <w:bCs/>
        </w:rPr>
        <w:t>Punctuation removal</w:t>
      </w:r>
      <w:bookmarkEnd w:id="42"/>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28AC0603" w:rsidR="00E438C5" w:rsidRPr="00073F91" w:rsidRDefault="00073F91" w:rsidP="00073F91">
      <w:pPr>
        <w:pStyle w:val="Caption"/>
        <w:jc w:val="center"/>
        <w:rPr>
          <w:rFonts w:ascii="Times New Roman" w:hAnsi="Times New Roman" w:cs="Times New Roman"/>
          <w:color w:val="auto"/>
          <w:sz w:val="22"/>
          <w:szCs w:val="22"/>
        </w:rPr>
      </w:pPr>
      <w:bookmarkStart w:id="43" w:name="_Toc135613669"/>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3"/>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4" w:name="_Toc135613608"/>
      <w:r w:rsidRPr="000322D7">
        <w:rPr>
          <w:b/>
          <w:bCs/>
        </w:rPr>
        <w:t>Stopwords removal</w:t>
      </w:r>
      <w:bookmarkEnd w:id="44"/>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45" w:name="_Toc135613670"/>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5"/>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46" w:name="_Toc135613609"/>
      <w:r w:rsidRPr="005B685D">
        <w:rPr>
          <w:b/>
          <w:bCs/>
        </w:rPr>
        <w:lastRenderedPageBreak/>
        <w:t>Stemming</w:t>
      </w:r>
      <w:bookmarkEnd w:id="46"/>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47" w:name="_Toc135613671"/>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47"/>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48" w:name="_Toc135613610"/>
      <w:r w:rsidRPr="0018632A">
        <w:rPr>
          <w:b/>
          <w:bCs/>
        </w:rPr>
        <w:t>Pembobotan kata</w:t>
      </w:r>
      <w:bookmarkEnd w:id="48"/>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49" w:name="_Toc135613672"/>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49"/>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50" w:name="_Toc135613611"/>
      <w:r w:rsidRPr="005A0308">
        <w:rPr>
          <w:b/>
          <w:bCs/>
          <w:sz w:val="28"/>
          <w:szCs w:val="28"/>
        </w:rPr>
        <w:t>Pemodelan</w:t>
      </w:r>
      <w:bookmarkEnd w:id="50"/>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1" w:name="_Toc135613612"/>
      <w:r w:rsidRPr="006E67EF">
        <w:rPr>
          <w:b/>
          <w:bCs/>
        </w:rPr>
        <w:t>Naives bayes</w:t>
      </w:r>
      <w:bookmarkEnd w:id="51"/>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52" w:name="_Toc135613673"/>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2"/>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53" w:name="_Toc135613613"/>
      <w:r w:rsidRPr="002C32E9">
        <w:rPr>
          <w:b/>
          <w:bCs/>
        </w:rPr>
        <w:t>Decision tree</w:t>
      </w:r>
      <w:bookmarkEnd w:id="53"/>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54" w:name="_Toc135613674"/>
      <w:r>
        <w:t>T</w:t>
      </w:r>
      <w:r w:rsidR="004730D9">
        <w:t xml:space="preserve">abel 3. </w:t>
      </w:r>
      <w:fldSimple w:instr=" SEQ tabel_3. \* ARABIC ">
        <w:r w:rsidR="00A311F7">
          <w:rPr>
            <w:noProof/>
          </w:rPr>
          <w:t>7</w:t>
        </w:r>
      </w:fldSimple>
      <w:r w:rsidR="004730D9" w:rsidRPr="004730D9">
        <w:t xml:space="preserve"> </w:t>
      </w:r>
      <w:r w:rsidR="004730D9">
        <w:t xml:space="preserve">tabel kata dan label untuk </w:t>
      </w:r>
      <w:r w:rsidR="004730D9">
        <w:rPr>
          <w:i/>
        </w:rPr>
        <w:t>decision tree</w:t>
      </w:r>
      <w:bookmarkEnd w:id="54"/>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55" w:name="_Toc135613675"/>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55"/>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56" w:name="_Toc135613614"/>
      <w:r w:rsidRPr="00FF65F3">
        <w:rPr>
          <w:b/>
          <w:bCs/>
        </w:rPr>
        <w:t>K-nearest neighbor</w:t>
      </w:r>
      <w:bookmarkEnd w:id="56"/>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57" w:name="_Toc135613676"/>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57"/>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58" w:name="_Toc135613677"/>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58"/>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59" w:name="_Toc135613678"/>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59"/>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60" w:name="_Toc135613679"/>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0"/>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61" w:name="_Toc135613680"/>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1"/>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31"/>
          <w:footerReference w:type="default" r:id="rId32"/>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2" w:name="_Toc135613615"/>
      <w:r w:rsidRPr="00D97AE7">
        <w:rPr>
          <w:b/>
          <w:bCs/>
        </w:rPr>
        <w:lastRenderedPageBreak/>
        <w:t>DAFTAR PUSTAKA</w:t>
      </w:r>
      <w:bookmarkEnd w:id="62"/>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6D61E9F4" w14:textId="2A6E8B02" w:rsidR="00490BFA" w:rsidRPr="00490BFA" w:rsidRDefault="005564C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490BFA" w:rsidRPr="00490BFA">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490BFA" w:rsidRPr="00490BFA">
        <w:rPr>
          <w:rFonts w:ascii="Times New Roman" w:hAnsi="Times New Roman" w:cs="Times New Roman"/>
          <w:i/>
          <w:iCs/>
          <w:noProof/>
          <w:sz w:val="24"/>
          <w:szCs w:val="24"/>
        </w:rPr>
        <w:t>Jurnal Rekayasa Teknologi Nusa Putra</w:t>
      </w:r>
      <w:r w:rsidR="00490BFA" w:rsidRPr="00490BFA">
        <w:rPr>
          <w:rFonts w:ascii="Times New Roman" w:hAnsi="Times New Roman" w:cs="Times New Roman"/>
          <w:noProof/>
          <w:sz w:val="24"/>
          <w:szCs w:val="24"/>
        </w:rPr>
        <w:t xml:space="preserve">, </w:t>
      </w:r>
      <w:r w:rsidR="00490BFA" w:rsidRPr="00490BFA">
        <w:rPr>
          <w:rFonts w:ascii="Times New Roman" w:hAnsi="Times New Roman" w:cs="Times New Roman"/>
          <w:i/>
          <w:iCs/>
          <w:noProof/>
          <w:sz w:val="24"/>
          <w:szCs w:val="24"/>
        </w:rPr>
        <w:t>6</w:t>
      </w:r>
      <w:r w:rsidR="00490BFA" w:rsidRPr="00490BFA">
        <w:rPr>
          <w:rFonts w:ascii="Times New Roman" w:hAnsi="Times New Roman" w:cs="Times New Roman"/>
          <w:noProof/>
          <w:sz w:val="24"/>
          <w:szCs w:val="24"/>
        </w:rPr>
        <w:t>(1), 54–62. https://doi.org/10.52005/REKAYASA.V6I1.86</w:t>
      </w:r>
    </w:p>
    <w:p w14:paraId="60591BB1"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490BFA">
        <w:rPr>
          <w:rFonts w:ascii="Times New Roman" w:hAnsi="Times New Roman" w:cs="Times New Roman"/>
          <w:i/>
          <w:iCs/>
          <w:noProof/>
          <w:sz w:val="24"/>
          <w:szCs w:val="24"/>
        </w:rPr>
        <w:t>Jurnal Rekayasa Teknologi Nusa Putra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6</w:t>
      </w:r>
      <w:r w:rsidRPr="00490BFA">
        <w:rPr>
          <w:rFonts w:ascii="Times New Roman" w:hAnsi="Times New Roman" w:cs="Times New Roman"/>
          <w:noProof/>
          <w:sz w:val="24"/>
          <w:szCs w:val="24"/>
        </w:rPr>
        <w:t>(1), 54–62. https://doi.org/10.52005/REKAYASA.V6I1.86</w:t>
      </w:r>
    </w:p>
    <w:p w14:paraId="55883E6D"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490BFA">
        <w:rPr>
          <w:rFonts w:ascii="Times New Roman" w:hAnsi="Times New Roman" w:cs="Times New Roman"/>
          <w:i/>
          <w:iCs/>
          <w:noProof/>
          <w:sz w:val="24"/>
          <w:szCs w:val="24"/>
        </w:rPr>
        <w:t>International Journal of Advanced Computer Science and Applications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11</w:t>
      </w:r>
      <w:r w:rsidRPr="00490BFA">
        <w:rPr>
          <w:rFonts w:ascii="Times New Roman" w:hAnsi="Times New Roman" w:cs="Times New Roman"/>
          <w:noProof/>
          <w:sz w:val="24"/>
          <w:szCs w:val="24"/>
        </w:rPr>
        <w:t>(4), 240–245. https://doi.org/10.14569/IJACSA.2020.0110432</w:t>
      </w:r>
    </w:p>
    <w:p w14:paraId="66CFAF5E"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Bahassine, S., Madani, A., Al-Sarem, M., &amp; Kissi, M. (2020). Feature selection using an improved Chi-square for Arabic text classification. </w:t>
      </w:r>
      <w:r w:rsidRPr="00490BFA">
        <w:rPr>
          <w:rFonts w:ascii="Times New Roman" w:hAnsi="Times New Roman" w:cs="Times New Roman"/>
          <w:i/>
          <w:iCs/>
          <w:noProof/>
          <w:sz w:val="24"/>
          <w:szCs w:val="24"/>
        </w:rPr>
        <w:t>Journal of King Saud University - Computer and Information Sciences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32</w:t>
      </w:r>
      <w:r w:rsidRPr="00490BFA">
        <w:rPr>
          <w:rFonts w:ascii="Times New Roman" w:hAnsi="Times New Roman" w:cs="Times New Roman"/>
          <w:noProof/>
          <w:sz w:val="24"/>
          <w:szCs w:val="24"/>
        </w:rPr>
        <w:t>(2), 225–231. https://doi.org/10.1016/j.jksuci.2018.05.010</w:t>
      </w:r>
    </w:p>
    <w:p w14:paraId="488785D6"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Bourequat, W., &amp; Mourad, H. (2021). Sentiment Analysis Approach for Analyzing iPhone Release using Support Vector Machine. </w:t>
      </w:r>
      <w:r w:rsidRPr="00490BFA">
        <w:rPr>
          <w:rFonts w:ascii="Times New Roman" w:hAnsi="Times New Roman" w:cs="Times New Roman"/>
          <w:i/>
          <w:iCs/>
          <w:noProof/>
          <w:sz w:val="24"/>
          <w:szCs w:val="24"/>
        </w:rPr>
        <w:t>International Journal of Advances in Data and Information Systems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w:t>
      </w:r>
      <w:r w:rsidRPr="00490BFA">
        <w:rPr>
          <w:rFonts w:ascii="Times New Roman" w:hAnsi="Times New Roman" w:cs="Times New Roman"/>
          <w:noProof/>
          <w:sz w:val="24"/>
          <w:szCs w:val="24"/>
        </w:rPr>
        <w:t>(1), 36–44. https://doi.org/10.25008/ijadis.v2i1.1216</w:t>
      </w:r>
    </w:p>
    <w:p w14:paraId="122630AC"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490BFA">
        <w:rPr>
          <w:rFonts w:ascii="Times New Roman" w:hAnsi="Times New Roman" w:cs="Times New Roman"/>
          <w:i/>
          <w:iCs/>
          <w:noProof/>
          <w:sz w:val="24"/>
          <w:szCs w:val="24"/>
        </w:rPr>
        <w:t>AITI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18</w:t>
      </w:r>
      <w:r w:rsidRPr="00490BFA">
        <w:rPr>
          <w:rFonts w:ascii="Times New Roman" w:hAnsi="Times New Roman" w:cs="Times New Roman"/>
          <w:noProof/>
          <w:sz w:val="24"/>
          <w:szCs w:val="24"/>
        </w:rPr>
        <w:t>(2), 173–184. https://doi.org/10.24246/AITI.V18I2.173-184</w:t>
      </w:r>
    </w:p>
    <w:p w14:paraId="5E25E65D"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Cunningham, P., &amp; Delany, S. J. (2021). K-Nearest Neighbour Classifiers-A Tutorial. In </w:t>
      </w:r>
      <w:r w:rsidRPr="00490BFA">
        <w:rPr>
          <w:rFonts w:ascii="Times New Roman" w:hAnsi="Times New Roman" w:cs="Times New Roman"/>
          <w:i/>
          <w:iCs/>
          <w:noProof/>
          <w:sz w:val="24"/>
          <w:szCs w:val="24"/>
        </w:rPr>
        <w:t>ACM Computing Surveys</w:t>
      </w:r>
      <w:r w:rsidRPr="00490BFA">
        <w:rPr>
          <w:rFonts w:ascii="Times New Roman" w:hAnsi="Times New Roman" w:cs="Times New Roman"/>
          <w:noProof/>
          <w:sz w:val="24"/>
          <w:szCs w:val="24"/>
        </w:rPr>
        <w:t xml:space="preserve"> (Vol. 54, Issue 6). Association for Computing Machinery. https://doi.org/10.1145/3459665</w:t>
      </w:r>
    </w:p>
    <w:p w14:paraId="6F035A3E"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lastRenderedPageBreak/>
        <w:t xml:space="preserve">Dang, C. N., Moreno-García, M. N., &amp; De la Prieta, F. (2021). An approach to integrating sentiment analysis into recommender systems. </w:t>
      </w:r>
      <w:r w:rsidRPr="00490BFA">
        <w:rPr>
          <w:rFonts w:ascii="Times New Roman" w:hAnsi="Times New Roman" w:cs="Times New Roman"/>
          <w:i/>
          <w:iCs/>
          <w:noProof/>
          <w:sz w:val="24"/>
          <w:szCs w:val="24"/>
        </w:rPr>
        <w:t>Sensors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21</w:t>
      </w:r>
      <w:r w:rsidRPr="00490BFA">
        <w:rPr>
          <w:rFonts w:ascii="Times New Roman" w:hAnsi="Times New Roman" w:cs="Times New Roman"/>
          <w:noProof/>
          <w:sz w:val="24"/>
          <w:szCs w:val="24"/>
        </w:rPr>
        <w:t>(16). https://doi.org/10.3390/s21165666</w:t>
      </w:r>
    </w:p>
    <w:p w14:paraId="6EAA0245"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Deviyanto, A., &amp; Wahyudi, M. D. R. (2018). PENERAPAN ANALISIS SENTIMEN PADA PENGGUNA TWITTER MENGGUNAKAN METODE K-NEAREST NEIGHBOR. </w:t>
      </w:r>
      <w:r w:rsidRPr="00490BFA">
        <w:rPr>
          <w:rFonts w:ascii="Times New Roman" w:hAnsi="Times New Roman" w:cs="Times New Roman"/>
          <w:i/>
          <w:iCs/>
          <w:noProof/>
          <w:sz w:val="24"/>
          <w:szCs w:val="24"/>
        </w:rPr>
        <w:t>JISKA (Jurnal Informatika Sunan Kalijaga)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3</w:t>
      </w:r>
      <w:r w:rsidRPr="00490BFA">
        <w:rPr>
          <w:rFonts w:ascii="Times New Roman" w:hAnsi="Times New Roman" w:cs="Times New Roman"/>
          <w:noProof/>
          <w:sz w:val="24"/>
          <w:szCs w:val="24"/>
        </w:rPr>
        <w:t>(1), 1. https://doi.org/10.14421/jiska.2018.31-01</w:t>
      </w:r>
    </w:p>
    <w:p w14:paraId="0B25F3C0"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Dwiki, A., Putra, A., &amp; Juanita, S. (2021). Analisis Sentimen pada Ulasan pengguna Aplikasi Bibit Dan Bareksa dengan Algoritma KNN. </w:t>
      </w:r>
      <w:r w:rsidRPr="00490BFA">
        <w:rPr>
          <w:rFonts w:ascii="Times New Roman" w:hAnsi="Times New Roman" w:cs="Times New Roman"/>
          <w:i/>
          <w:iCs/>
          <w:noProof/>
          <w:sz w:val="24"/>
          <w:szCs w:val="24"/>
        </w:rPr>
        <w:t>JATISI (Jurnal Teknik Informatika Dan Sistem Informasi)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8</w:t>
      </w:r>
      <w:r w:rsidRPr="00490BFA">
        <w:rPr>
          <w:rFonts w:ascii="Times New Roman" w:hAnsi="Times New Roman" w:cs="Times New Roman"/>
          <w:noProof/>
          <w:sz w:val="24"/>
          <w:szCs w:val="24"/>
        </w:rPr>
        <w:t>(2), 636–646. https://doi.org/10.35957/JATISI.V8I2.962</w:t>
      </w:r>
    </w:p>
    <w:p w14:paraId="4A04C8C4"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490BFA">
        <w:rPr>
          <w:rFonts w:ascii="Times New Roman" w:hAnsi="Times New Roman" w:cs="Times New Roman"/>
          <w:i/>
          <w:iCs/>
          <w:noProof/>
          <w:sz w:val="24"/>
          <w:szCs w:val="24"/>
        </w:rPr>
        <w:t>Jurnal Repositor</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w:t>
      </w:r>
      <w:r w:rsidRPr="00490BFA">
        <w:rPr>
          <w:rFonts w:ascii="Times New Roman" w:hAnsi="Times New Roman" w:cs="Times New Roman"/>
          <w:noProof/>
          <w:sz w:val="24"/>
          <w:szCs w:val="24"/>
        </w:rPr>
        <w:t>(7), 977. https://doi.org/10.22219/repositor.v2i7.937</w:t>
      </w:r>
    </w:p>
    <w:p w14:paraId="3496F400"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El Mohadab, M., Bouikhalene, B., &amp; Safi, S. (2019). Predicting rank for scientific research papers using supervised learning. </w:t>
      </w:r>
      <w:r w:rsidRPr="00490BFA">
        <w:rPr>
          <w:rFonts w:ascii="Times New Roman" w:hAnsi="Times New Roman" w:cs="Times New Roman"/>
          <w:i/>
          <w:iCs/>
          <w:noProof/>
          <w:sz w:val="24"/>
          <w:szCs w:val="24"/>
        </w:rPr>
        <w:t>Applied Computing and Informatics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15</w:t>
      </w:r>
      <w:r w:rsidRPr="00490BFA">
        <w:rPr>
          <w:rFonts w:ascii="Times New Roman" w:hAnsi="Times New Roman" w:cs="Times New Roman"/>
          <w:noProof/>
          <w:sz w:val="24"/>
          <w:szCs w:val="24"/>
        </w:rPr>
        <w:t>(2), 182–190. https://doi.org/10.1016/j.aci.2018.02.002</w:t>
      </w:r>
    </w:p>
    <w:p w14:paraId="1E1B73F3"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Fidan, H. (2020). Grey Relational Classification of Consumers’ Textual Evaluations in E-Commerce. </w:t>
      </w:r>
      <w:r w:rsidRPr="00490BFA">
        <w:rPr>
          <w:rFonts w:ascii="Times New Roman" w:hAnsi="Times New Roman" w:cs="Times New Roman"/>
          <w:i/>
          <w:iCs/>
          <w:noProof/>
          <w:sz w:val="24"/>
          <w:szCs w:val="24"/>
        </w:rPr>
        <w:t>Journal of Theoretical and Applied Electronic Commerce Research</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15</w:t>
      </w:r>
      <w:r w:rsidRPr="00490BFA">
        <w:rPr>
          <w:rFonts w:ascii="Times New Roman" w:hAnsi="Times New Roman" w:cs="Times New Roman"/>
          <w:noProof/>
          <w:sz w:val="24"/>
          <w:szCs w:val="24"/>
        </w:rPr>
        <w:t>(1), 48–65. https://doi.org/10.4067/S0718-18762020000100105</w:t>
      </w:r>
    </w:p>
    <w:p w14:paraId="1E3C03DA"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Filcha, A., &amp; Hayaty, M. (2019). Implementasi Algoritma Rabin-Karp untuk Pendeteksi Plagiarisme pada Dokumen Tugas Mahasiswa. </w:t>
      </w:r>
      <w:r w:rsidRPr="00490BFA">
        <w:rPr>
          <w:rFonts w:ascii="Times New Roman" w:hAnsi="Times New Roman" w:cs="Times New Roman"/>
          <w:i/>
          <w:iCs/>
          <w:noProof/>
          <w:sz w:val="24"/>
          <w:szCs w:val="24"/>
        </w:rPr>
        <w:t>JUITA : Jurnal Informatika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7</w:t>
      </w:r>
      <w:r w:rsidRPr="00490BFA">
        <w:rPr>
          <w:rFonts w:ascii="Times New Roman" w:hAnsi="Times New Roman" w:cs="Times New Roman"/>
          <w:noProof/>
          <w:sz w:val="24"/>
          <w:szCs w:val="24"/>
        </w:rPr>
        <w:t>(1), 25. https://doi.org/10.30595/juita.v7i1.4063</w:t>
      </w:r>
    </w:p>
    <w:p w14:paraId="7F6C7C1D"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490BFA">
        <w:rPr>
          <w:rFonts w:ascii="Times New Roman" w:hAnsi="Times New Roman" w:cs="Times New Roman"/>
          <w:i/>
          <w:iCs/>
          <w:noProof/>
          <w:sz w:val="24"/>
          <w:szCs w:val="24"/>
        </w:rPr>
        <w:t>JURIKOM (Jurnal Riset Komputer)</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9</w:t>
      </w:r>
      <w:r w:rsidRPr="00490BFA">
        <w:rPr>
          <w:rFonts w:ascii="Times New Roman" w:hAnsi="Times New Roman" w:cs="Times New Roman"/>
          <w:noProof/>
          <w:sz w:val="24"/>
          <w:szCs w:val="24"/>
        </w:rPr>
        <w:t>(5), 1329–1336. https://doi.org/10.30865/JURIKOM.V9I5.4774</w:t>
      </w:r>
    </w:p>
    <w:p w14:paraId="7FE24E08"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Gian, M., &amp; Ikate, S. (2021). Development of Electronic Business From the Historical Point of View of an E-Commerce Concept. </w:t>
      </w:r>
      <w:r w:rsidRPr="00490BFA">
        <w:rPr>
          <w:rFonts w:ascii="Times New Roman" w:hAnsi="Times New Roman" w:cs="Times New Roman"/>
          <w:i/>
          <w:iCs/>
          <w:noProof/>
          <w:sz w:val="24"/>
          <w:szCs w:val="24"/>
        </w:rPr>
        <w:t>Journal Dimensie Management and Public Sector</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w:t>
      </w:r>
      <w:r w:rsidRPr="00490BFA">
        <w:rPr>
          <w:rFonts w:ascii="Times New Roman" w:hAnsi="Times New Roman" w:cs="Times New Roman"/>
          <w:noProof/>
          <w:sz w:val="24"/>
          <w:szCs w:val="24"/>
        </w:rPr>
        <w:t xml:space="preserve">(2), 19–24. </w:t>
      </w:r>
      <w:r w:rsidRPr="00490BFA">
        <w:rPr>
          <w:rFonts w:ascii="Times New Roman" w:hAnsi="Times New Roman" w:cs="Times New Roman"/>
          <w:noProof/>
          <w:sz w:val="24"/>
          <w:szCs w:val="24"/>
        </w:rPr>
        <w:lastRenderedPageBreak/>
        <w:t>https://doi.org/10.48173/jdmps.v2i2.91</w:t>
      </w:r>
    </w:p>
    <w:p w14:paraId="27D87F85"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490BFA">
        <w:rPr>
          <w:rFonts w:ascii="Times New Roman" w:hAnsi="Times New Roman" w:cs="Times New Roman"/>
          <w:i/>
          <w:iCs/>
          <w:noProof/>
          <w:sz w:val="24"/>
          <w:szCs w:val="24"/>
        </w:rPr>
        <w:t>Media Informatika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20</w:t>
      </w:r>
      <w:r w:rsidRPr="00490BFA">
        <w:rPr>
          <w:rFonts w:ascii="Times New Roman" w:hAnsi="Times New Roman" w:cs="Times New Roman"/>
          <w:noProof/>
          <w:sz w:val="24"/>
          <w:szCs w:val="24"/>
        </w:rPr>
        <w:t>(2), 97–108. https://doi.org/10.37595/MEDIAINFO.V20I2.59</w:t>
      </w:r>
    </w:p>
    <w:p w14:paraId="37A0D979"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490BFA">
        <w:rPr>
          <w:rFonts w:ascii="Times New Roman" w:hAnsi="Times New Roman" w:cs="Times New Roman"/>
          <w:i/>
          <w:iCs/>
          <w:noProof/>
          <w:sz w:val="24"/>
          <w:szCs w:val="24"/>
        </w:rPr>
        <w:t>IEEE Access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8</w:t>
      </w:r>
      <w:r w:rsidRPr="00490BFA">
        <w:rPr>
          <w:rFonts w:ascii="Times New Roman" w:hAnsi="Times New Roman" w:cs="Times New Roman"/>
          <w:noProof/>
          <w:sz w:val="24"/>
          <w:szCs w:val="24"/>
        </w:rPr>
        <w:t>, 90847–90861. https://doi.org/10.1109/ACCESS.2020.2994222</w:t>
      </w:r>
    </w:p>
    <w:p w14:paraId="30C3CDBA"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Hassani, H., Beneki, C., Unger, S., Mazinani, M. T., &amp; Yeganegi, M. R. (2020). Text mining in big data analytics. </w:t>
      </w:r>
      <w:r w:rsidRPr="00490BFA">
        <w:rPr>
          <w:rFonts w:ascii="Times New Roman" w:hAnsi="Times New Roman" w:cs="Times New Roman"/>
          <w:i/>
          <w:iCs/>
          <w:noProof/>
          <w:sz w:val="24"/>
          <w:szCs w:val="24"/>
        </w:rPr>
        <w:t>Big Data and Cognitive Computing</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4</w:t>
      </w:r>
      <w:r w:rsidRPr="00490BFA">
        <w:rPr>
          <w:rFonts w:ascii="Times New Roman" w:hAnsi="Times New Roman" w:cs="Times New Roman"/>
          <w:noProof/>
          <w:sz w:val="24"/>
          <w:szCs w:val="24"/>
        </w:rPr>
        <w:t>(1), 1–34. https://doi.org/10.3390/bdcc4010001</w:t>
      </w:r>
    </w:p>
    <w:p w14:paraId="62B81915"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K, G. (2020). Supervised Machine Learning algorithm using Sentiment Analysis based on customer feedback for smart phone product. </w:t>
      </w:r>
      <w:r w:rsidRPr="00490BFA">
        <w:rPr>
          <w:rFonts w:ascii="Times New Roman" w:hAnsi="Times New Roman" w:cs="Times New Roman"/>
          <w:i/>
          <w:iCs/>
          <w:noProof/>
          <w:sz w:val="24"/>
          <w:szCs w:val="24"/>
        </w:rPr>
        <w:t>International Journal of Emerging Trends in Engineering Research</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8</w:t>
      </w:r>
      <w:r w:rsidRPr="00490BFA">
        <w:rPr>
          <w:rFonts w:ascii="Times New Roman" w:hAnsi="Times New Roman" w:cs="Times New Roman"/>
          <w:noProof/>
          <w:sz w:val="24"/>
          <w:szCs w:val="24"/>
        </w:rPr>
        <w:t>(8), 4456–4462. https://doi.org/10.30534/ijeter/2020/67882020</w:t>
      </w:r>
    </w:p>
    <w:p w14:paraId="4BA72387"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490BFA">
        <w:rPr>
          <w:rFonts w:ascii="Times New Roman" w:hAnsi="Times New Roman" w:cs="Times New Roman"/>
          <w:i/>
          <w:iCs/>
          <w:noProof/>
          <w:sz w:val="24"/>
          <w:szCs w:val="24"/>
        </w:rPr>
        <w:t>EProceedings of Management</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6</w:t>
      </w:r>
      <w:r w:rsidRPr="00490BFA">
        <w:rPr>
          <w:rFonts w:ascii="Times New Roman" w:hAnsi="Times New Roman" w:cs="Times New Roman"/>
          <w:noProof/>
          <w:sz w:val="24"/>
          <w:szCs w:val="24"/>
        </w:rPr>
        <w:t>(1).</w:t>
      </w:r>
    </w:p>
    <w:p w14:paraId="660AD745"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Kang, S. (2021). K-nearest neighbor learning with graph neural networks. </w:t>
      </w:r>
      <w:r w:rsidRPr="00490BFA">
        <w:rPr>
          <w:rFonts w:ascii="Times New Roman" w:hAnsi="Times New Roman" w:cs="Times New Roman"/>
          <w:i/>
          <w:iCs/>
          <w:noProof/>
          <w:sz w:val="24"/>
          <w:szCs w:val="24"/>
        </w:rPr>
        <w:t>Mathematics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9</w:t>
      </w:r>
      <w:r w:rsidRPr="00490BFA">
        <w:rPr>
          <w:rFonts w:ascii="Times New Roman" w:hAnsi="Times New Roman" w:cs="Times New Roman"/>
          <w:noProof/>
          <w:sz w:val="24"/>
          <w:szCs w:val="24"/>
        </w:rPr>
        <w:t>(8). https://doi.org/10.3390/math9080830</w:t>
      </w:r>
    </w:p>
    <w:p w14:paraId="48F15B1E"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490BFA">
        <w:rPr>
          <w:rFonts w:ascii="Times New Roman" w:hAnsi="Times New Roman" w:cs="Times New Roman"/>
          <w:i/>
          <w:iCs/>
          <w:noProof/>
          <w:sz w:val="24"/>
          <w:szCs w:val="24"/>
        </w:rPr>
        <w:t>Jurnal INSTEK (Informatika Sains Dan Teknologi)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5</w:t>
      </w:r>
      <w:r w:rsidRPr="00490BFA">
        <w:rPr>
          <w:rFonts w:ascii="Times New Roman" w:hAnsi="Times New Roman" w:cs="Times New Roman"/>
          <w:noProof/>
          <w:sz w:val="24"/>
          <w:szCs w:val="24"/>
        </w:rPr>
        <w:t>(1), 67. https://doi.org/10.24252/instek.v5i1.13686</w:t>
      </w:r>
    </w:p>
    <w:p w14:paraId="6E415AB3"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Lee, C. S., Cheang, P. Y. S., &amp; Moslehpour, M. (2022). Predictive Analytics in Business Analytics: Decision Tree. </w:t>
      </w:r>
      <w:r w:rsidRPr="00490BFA">
        <w:rPr>
          <w:rFonts w:ascii="Times New Roman" w:hAnsi="Times New Roman" w:cs="Times New Roman"/>
          <w:i/>
          <w:iCs/>
          <w:noProof/>
          <w:sz w:val="24"/>
          <w:szCs w:val="24"/>
        </w:rPr>
        <w:t>Advances in Decision Sciences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26</w:t>
      </w:r>
      <w:r w:rsidRPr="00490BFA">
        <w:rPr>
          <w:rFonts w:ascii="Times New Roman" w:hAnsi="Times New Roman" w:cs="Times New Roman"/>
          <w:noProof/>
          <w:sz w:val="24"/>
          <w:szCs w:val="24"/>
        </w:rPr>
        <w:t>(1), 1–29. https://doi.org/10.47654/V26Y2022I1P1-30</w:t>
      </w:r>
    </w:p>
    <w:p w14:paraId="5C4165D5"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Maulana, F., &amp; Santy, R. D. (2021). Pengaruh Ulasan Online Terhadap Niat Beli Dengan Kepercayaan Sebagai Intervening (Studi Kasus Terhadap Pengguna </w:t>
      </w:r>
      <w:r w:rsidRPr="00490BFA">
        <w:rPr>
          <w:rFonts w:ascii="Times New Roman" w:hAnsi="Times New Roman" w:cs="Times New Roman"/>
          <w:noProof/>
          <w:sz w:val="24"/>
          <w:szCs w:val="24"/>
        </w:rPr>
        <w:lastRenderedPageBreak/>
        <w:t xml:space="preserve">Aplikasi Tokopedia di Kota Bandung). </w:t>
      </w:r>
      <w:r w:rsidRPr="00490BFA">
        <w:rPr>
          <w:rFonts w:ascii="Times New Roman" w:hAnsi="Times New Roman" w:cs="Times New Roman"/>
          <w:i/>
          <w:iCs/>
          <w:noProof/>
          <w:sz w:val="24"/>
          <w:szCs w:val="24"/>
        </w:rPr>
        <w:t>Journal of Economics, Management, Business and Accounting (JEMBA)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w:t>
      </w:r>
      <w:r w:rsidRPr="00490BFA">
        <w:rPr>
          <w:rFonts w:ascii="Times New Roman" w:hAnsi="Times New Roman" w:cs="Times New Roman"/>
          <w:noProof/>
          <w:sz w:val="24"/>
          <w:szCs w:val="24"/>
        </w:rPr>
        <w:t>(1), 84–92. https://doi.org/10.34010/JEMBA.V1I1.5022</w:t>
      </w:r>
    </w:p>
    <w:p w14:paraId="53EC904B"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490BFA">
        <w:rPr>
          <w:rFonts w:ascii="Times New Roman" w:hAnsi="Times New Roman" w:cs="Times New Roman"/>
          <w:i/>
          <w:iCs/>
          <w:noProof/>
          <w:sz w:val="24"/>
          <w:szCs w:val="24"/>
        </w:rPr>
        <w:t>Jurnal RESTI (Rekayasa Sistem Dan Teknologi Informasi)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5</w:t>
      </w:r>
      <w:r w:rsidRPr="00490BFA">
        <w:rPr>
          <w:rFonts w:ascii="Times New Roman" w:hAnsi="Times New Roman" w:cs="Times New Roman"/>
          <w:noProof/>
          <w:sz w:val="24"/>
          <w:szCs w:val="24"/>
        </w:rPr>
        <w:t>(4), 802–808. https://doi.org/10.29207/resti.v5i4.3308</w:t>
      </w:r>
    </w:p>
    <w:p w14:paraId="35686703"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490BFA">
        <w:rPr>
          <w:rFonts w:ascii="Times New Roman" w:hAnsi="Times New Roman" w:cs="Times New Roman"/>
          <w:i/>
          <w:iCs/>
          <w:noProof/>
          <w:sz w:val="24"/>
          <w:szCs w:val="24"/>
        </w:rPr>
        <w:t>Jurnal Teknik Informatika Dan Sistem Informasi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6</w:t>
      </w:r>
      <w:r w:rsidRPr="00490BFA">
        <w:rPr>
          <w:rFonts w:ascii="Times New Roman" w:hAnsi="Times New Roman" w:cs="Times New Roman"/>
          <w:noProof/>
          <w:sz w:val="24"/>
          <w:szCs w:val="24"/>
        </w:rPr>
        <w:t>(2). https://doi.org/10.28932/jutisi.v6i2.2658</w:t>
      </w:r>
    </w:p>
    <w:p w14:paraId="0144A8CC"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Panhalkar, A. R., &amp; Doye, D. D. (2022). Optimization of decision trees using modified African buffalo algorithm. </w:t>
      </w:r>
      <w:r w:rsidRPr="00490BFA">
        <w:rPr>
          <w:rFonts w:ascii="Times New Roman" w:hAnsi="Times New Roman" w:cs="Times New Roman"/>
          <w:i/>
          <w:iCs/>
          <w:noProof/>
          <w:sz w:val="24"/>
          <w:szCs w:val="24"/>
        </w:rPr>
        <w:t>Journal of King Saud University - Computer and Information Sciences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34</w:t>
      </w:r>
      <w:r w:rsidRPr="00490BFA">
        <w:rPr>
          <w:rFonts w:ascii="Times New Roman" w:hAnsi="Times New Roman" w:cs="Times New Roman"/>
          <w:noProof/>
          <w:sz w:val="24"/>
          <w:szCs w:val="24"/>
        </w:rPr>
        <w:t>(8), 4763–4772. https://doi.org/10.1016/j.jksuci.2021.01.011</w:t>
      </w:r>
    </w:p>
    <w:p w14:paraId="420C5142"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490BFA">
        <w:rPr>
          <w:rFonts w:ascii="Times New Roman" w:hAnsi="Times New Roman" w:cs="Times New Roman"/>
          <w:i/>
          <w:iCs/>
          <w:noProof/>
          <w:sz w:val="24"/>
          <w:szCs w:val="24"/>
        </w:rPr>
        <w:t>EProceedings of Engineering</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5</w:t>
      </w:r>
      <w:r w:rsidRPr="00490BFA">
        <w:rPr>
          <w:rFonts w:ascii="Times New Roman" w:hAnsi="Times New Roman" w:cs="Times New Roman"/>
          <w:noProof/>
          <w:sz w:val="24"/>
          <w:szCs w:val="24"/>
        </w:rPr>
        <w:t>(3). https://openlibrarypublications.telkomuniversity.ac.id/index.php/engineering/article/view/7447</w:t>
      </w:r>
    </w:p>
    <w:p w14:paraId="6D961ED3"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490BFA">
        <w:rPr>
          <w:rFonts w:ascii="Times New Roman" w:hAnsi="Times New Roman" w:cs="Times New Roman"/>
          <w:i/>
          <w:iCs/>
          <w:noProof/>
          <w:sz w:val="24"/>
          <w:szCs w:val="24"/>
        </w:rPr>
        <w:t>Kinetik: Game Technology, Information System, Computer Network, Computing, Electronics, and Control</w:t>
      </w:r>
      <w:r w:rsidRPr="00490BFA">
        <w:rPr>
          <w:rFonts w:ascii="Times New Roman" w:hAnsi="Times New Roman" w:cs="Times New Roman"/>
          <w:noProof/>
          <w:sz w:val="24"/>
          <w:szCs w:val="24"/>
        </w:rPr>
        <w:t>, 375–380. https://doi.org/10.22219/kinetik.v4i4.912</w:t>
      </w:r>
    </w:p>
    <w:p w14:paraId="332985C1"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490BFA">
        <w:rPr>
          <w:rFonts w:ascii="Times New Roman" w:hAnsi="Times New Roman" w:cs="Times New Roman"/>
          <w:i/>
          <w:iCs/>
          <w:noProof/>
          <w:sz w:val="24"/>
          <w:szCs w:val="24"/>
        </w:rPr>
        <w:t>Jurnal Pengembangan Teknologi Informasi Dan Ilmu Komputer</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3</w:t>
      </w:r>
      <w:r w:rsidRPr="00490BFA">
        <w:rPr>
          <w:rFonts w:ascii="Times New Roman" w:hAnsi="Times New Roman" w:cs="Times New Roman"/>
          <w:noProof/>
          <w:sz w:val="24"/>
          <w:szCs w:val="24"/>
        </w:rPr>
        <w:t>(3), 2789–2797. http://j-ptiik.ub.ac.id</w:t>
      </w:r>
    </w:p>
    <w:p w14:paraId="5AFD15C1"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Ramadhan, N. G., &amp; Ramadhan, T. I. (2022). Analysis Sentiment Based on IMDB Aspects from Movie Reviews using SVM. </w:t>
      </w:r>
      <w:r w:rsidRPr="00490BFA">
        <w:rPr>
          <w:rFonts w:ascii="Times New Roman" w:hAnsi="Times New Roman" w:cs="Times New Roman"/>
          <w:i/>
          <w:iCs/>
          <w:noProof/>
          <w:sz w:val="24"/>
          <w:szCs w:val="24"/>
        </w:rPr>
        <w:t>Sinkron</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7</w:t>
      </w:r>
      <w:r w:rsidRPr="00490BFA">
        <w:rPr>
          <w:rFonts w:ascii="Times New Roman" w:hAnsi="Times New Roman" w:cs="Times New Roman"/>
          <w:noProof/>
          <w:sz w:val="24"/>
          <w:szCs w:val="24"/>
        </w:rPr>
        <w:t xml:space="preserve">(1), 39–45. </w:t>
      </w:r>
      <w:r w:rsidRPr="00490BFA">
        <w:rPr>
          <w:rFonts w:ascii="Times New Roman" w:hAnsi="Times New Roman" w:cs="Times New Roman"/>
          <w:noProof/>
          <w:sz w:val="24"/>
          <w:szCs w:val="24"/>
        </w:rPr>
        <w:lastRenderedPageBreak/>
        <w:t>https://doi.org/10.33395/sinkron.v7i1.11204</w:t>
      </w:r>
    </w:p>
    <w:p w14:paraId="3A386262"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Raschka, S. (2018). </w:t>
      </w:r>
      <w:r w:rsidRPr="00490BFA">
        <w:rPr>
          <w:rFonts w:ascii="Times New Roman" w:hAnsi="Times New Roman" w:cs="Times New Roman"/>
          <w:i/>
          <w:iCs/>
          <w:noProof/>
          <w:sz w:val="24"/>
          <w:szCs w:val="24"/>
        </w:rPr>
        <w:t>Model Evaluation, Model Selection, and Algorithm Selection in Machine Learning</w:t>
      </w:r>
      <w:r w:rsidRPr="00490BFA">
        <w:rPr>
          <w:rFonts w:ascii="Times New Roman" w:hAnsi="Times New Roman" w:cs="Times New Roman"/>
          <w:noProof/>
          <w:sz w:val="24"/>
          <w:szCs w:val="24"/>
        </w:rPr>
        <w:t>. https://arxiv.org/abs/1811.12808v3</w:t>
      </w:r>
    </w:p>
    <w:p w14:paraId="20231834"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Reddy, K. N., &amp; Reddy, D. B. I. (2021). Restaurant Review Classification Using Naives Bayes Model. </w:t>
      </w:r>
      <w:r w:rsidRPr="00490BFA">
        <w:rPr>
          <w:rFonts w:ascii="Times New Roman" w:hAnsi="Times New Roman" w:cs="Times New Roman"/>
          <w:i/>
          <w:iCs/>
          <w:noProof/>
          <w:sz w:val="24"/>
          <w:szCs w:val="24"/>
        </w:rPr>
        <w:t>Journal of University of Shanghai for Science and Technology</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23</w:t>
      </w:r>
      <w:r w:rsidRPr="00490BFA">
        <w:rPr>
          <w:rFonts w:ascii="Times New Roman" w:hAnsi="Times New Roman" w:cs="Times New Roman"/>
          <w:noProof/>
          <w:sz w:val="24"/>
          <w:szCs w:val="24"/>
        </w:rPr>
        <w:t>(08), 646–656. https://doi.org/10.51201/JUSST/21/08443</w:t>
      </w:r>
    </w:p>
    <w:p w14:paraId="7D644B1E"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490BFA">
        <w:rPr>
          <w:rFonts w:ascii="Times New Roman" w:hAnsi="Times New Roman" w:cs="Times New Roman"/>
          <w:i/>
          <w:iCs/>
          <w:noProof/>
          <w:sz w:val="24"/>
          <w:szCs w:val="24"/>
        </w:rPr>
        <w:t>Jurnal Ilmiah</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w:t>
      </w:r>
      <w:r w:rsidRPr="00490BFA">
        <w:rPr>
          <w:rFonts w:ascii="Times New Roman" w:hAnsi="Times New Roman" w:cs="Times New Roman"/>
          <w:noProof/>
          <w:sz w:val="24"/>
          <w:szCs w:val="24"/>
        </w:rPr>
        <w:t>(ilmiah).</w:t>
      </w:r>
    </w:p>
    <w:p w14:paraId="0BA2C200"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490BFA">
        <w:rPr>
          <w:rFonts w:ascii="Times New Roman" w:hAnsi="Times New Roman" w:cs="Times New Roman"/>
          <w:i/>
          <w:iCs/>
          <w:noProof/>
          <w:sz w:val="24"/>
          <w:szCs w:val="24"/>
        </w:rPr>
        <w:t>Jurnal Online Informatika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6</w:t>
      </w:r>
      <w:r w:rsidRPr="00490BFA">
        <w:rPr>
          <w:rFonts w:ascii="Times New Roman" w:hAnsi="Times New Roman" w:cs="Times New Roman"/>
          <w:noProof/>
          <w:sz w:val="24"/>
          <w:szCs w:val="24"/>
        </w:rPr>
        <w:t>(1), 96. https://doi.org/10.15575/join.v6i1.670</w:t>
      </w:r>
    </w:p>
    <w:p w14:paraId="7DF93677"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490BFA">
        <w:rPr>
          <w:rFonts w:ascii="Times New Roman" w:hAnsi="Times New Roman" w:cs="Times New Roman"/>
          <w:i/>
          <w:iCs/>
          <w:noProof/>
          <w:sz w:val="24"/>
          <w:szCs w:val="24"/>
        </w:rPr>
        <w:t>KONVERGENSI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15</w:t>
      </w:r>
      <w:r w:rsidRPr="00490BFA">
        <w:rPr>
          <w:rFonts w:ascii="Times New Roman" w:hAnsi="Times New Roman" w:cs="Times New Roman"/>
          <w:noProof/>
          <w:sz w:val="24"/>
          <w:szCs w:val="24"/>
        </w:rPr>
        <w:t>(1). https://doi.org/10.30996/KONV.V15I1.2828</w:t>
      </w:r>
    </w:p>
    <w:p w14:paraId="5CAB6379"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490BFA">
        <w:rPr>
          <w:rFonts w:ascii="Times New Roman" w:hAnsi="Times New Roman" w:cs="Times New Roman"/>
          <w:i/>
          <w:iCs/>
          <w:noProof/>
          <w:sz w:val="24"/>
          <w:szCs w:val="24"/>
        </w:rPr>
        <w:t>INSYST: Journal of Intelligent System and Computation</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w:t>
      </w:r>
      <w:r w:rsidRPr="00490BFA">
        <w:rPr>
          <w:rFonts w:ascii="Times New Roman" w:hAnsi="Times New Roman" w:cs="Times New Roman"/>
          <w:noProof/>
          <w:sz w:val="24"/>
          <w:szCs w:val="24"/>
        </w:rPr>
        <w:t>(1), 43–49. https://doi.org/10.52985/INSYST.V1I1.36</w:t>
      </w:r>
    </w:p>
    <w:p w14:paraId="3613F6B1"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Septiani, L., &amp; Sibaroni, Y. (2019). Sentiment Analysis Terhadap Tweet Bernada Sarkasme Berbahasa Indonesia. </w:t>
      </w:r>
      <w:r w:rsidRPr="00490BFA">
        <w:rPr>
          <w:rFonts w:ascii="Times New Roman" w:hAnsi="Times New Roman" w:cs="Times New Roman"/>
          <w:i/>
          <w:iCs/>
          <w:noProof/>
          <w:sz w:val="24"/>
          <w:szCs w:val="24"/>
        </w:rPr>
        <w:t>Jurnal Linguistik Komputasional</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2</w:t>
      </w:r>
      <w:r w:rsidRPr="00490BFA">
        <w:rPr>
          <w:rFonts w:ascii="Times New Roman" w:hAnsi="Times New Roman" w:cs="Times New Roman"/>
          <w:noProof/>
          <w:sz w:val="24"/>
          <w:szCs w:val="24"/>
        </w:rPr>
        <w:t>(2), 62–67. https://doi.org/10.26418/JLK.V2I2.23</w:t>
      </w:r>
    </w:p>
    <w:p w14:paraId="36EBC70F"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Syahputra, R., Yanris, G. J., &amp; Irmayani, D. (2022). SVM and Naïve Bayes Algorithm Comparison for User Sentiment Analysis on Twitter. </w:t>
      </w:r>
      <w:r w:rsidRPr="00490BFA">
        <w:rPr>
          <w:rFonts w:ascii="Times New Roman" w:hAnsi="Times New Roman" w:cs="Times New Roman"/>
          <w:i/>
          <w:iCs/>
          <w:noProof/>
          <w:sz w:val="24"/>
          <w:szCs w:val="24"/>
        </w:rPr>
        <w:t>Sinkron</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7</w:t>
      </w:r>
      <w:r w:rsidRPr="00490BFA">
        <w:rPr>
          <w:rFonts w:ascii="Times New Roman" w:hAnsi="Times New Roman" w:cs="Times New Roman"/>
          <w:noProof/>
          <w:sz w:val="24"/>
          <w:szCs w:val="24"/>
        </w:rPr>
        <w:t>(2), 671–678. https://doi.org/10.33395/sinkron.v7i2.11430</w:t>
      </w:r>
    </w:p>
    <w:p w14:paraId="0E404D5D"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490BFA">
        <w:rPr>
          <w:rFonts w:ascii="Times New Roman" w:hAnsi="Times New Roman" w:cs="Times New Roman"/>
          <w:i/>
          <w:iCs/>
          <w:noProof/>
          <w:sz w:val="24"/>
          <w:szCs w:val="24"/>
        </w:rPr>
        <w:t xml:space="preserve">Jurnal </w:t>
      </w:r>
      <w:r w:rsidRPr="00490BFA">
        <w:rPr>
          <w:rFonts w:ascii="Times New Roman" w:hAnsi="Times New Roman" w:cs="Times New Roman"/>
          <w:i/>
          <w:iCs/>
          <w:noProof/>
          <w:sz w:val="24"/>
          <w:szCs w:val="24"/>
        </w:rPr>
        <w:lastRenderedPageBreak/>
        <w:t>Pendidikan Tambusai</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5</w:t>
      </w:r>
      <w:r w:rsidRPr="00490BFA">
        <w:rPr>
          <w:rFonts w:ascii="Times New Roman" w:hAnsi="Times New Roman" w:cs="Times New Roman"/>
          <w:noProof/>
          <w:sz w:val="24"/>
          <w:szCs w:val="24"/>
        </w:rPr>
        <w:t>(2), 3249–3254. https://doi.org/10.31004/JPTAM.V5I2.1378</w:t>
      </w:r>
    </w:p>
    <w:p w14:paraId="53E4A421"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Wankhade, M., Rao, A. C. S., &amp; Kulkarni, C. (2022). A survey on sentiment analysis methods, applications, and challenges. </w:t>
      </w:r>
      <w:r w:rsidRPr="00490BFA">
        <w:rPr>
          <w:rFonts w:ascii="Times New Roman" w:hAnsi="Times New Roman" w:cs="Times New Roman"/>
          <w:i/>
          <w:iCs/>
          <w:noProof/>
          <w:sz w:val="24"/>
          <w:szCs w:val="24"/>
        </w:rPr>
        <w:t>Artificial Intelligence Review</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55</w:t>
      </w:r>
      <w:r w:rsidRPr="00490BFA">
        <w:rPr>
          <w:rFonts w:ascii="Times New Roman" w:hAnsi="Times New Roman" w:cs="Times New Roman"/>
          <w:noProof/>
          <w:sz w:val="24"/>
          <w:szCs w:val="24"/>
        </w:rPr>
        <w:t>(7), 5731–5780. https://doi.org/10.1007/s10462-022-10144-1</w:t>
      </w:r>
    </w:p>
    <w:p w14:paraId="05795A70"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490BFA">
        <w:rPr>
          <w:rFonts w:ascii="Times New Roman" w:hAnsi="Times New Roman" w:cs="Times New Roman"/>
          <w:i/>
          <w:iCs/>
          <w:noProof/>
          <w:sz w:val="24"/>
          <w:szCs w:val="24"/>
        </w:rPr>
        <w:t>INTERNATIONAL JOURNAL OF SCIENTIFIC &amp; TECHNOLOGY RESEARCH</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8</w:t>
      </w:r>
      <w:r w:rsidRPr="00490BFA">
        <w:rPr>
          <w:rFonts w:ascii="Times New Roman" w:hAnsi="Times New Roman" w:cs="Times New Roman"/>
          <w:noProof/>
          <w:sz w:val="24"/>
          <w:szCs w:val="24"/>
        </w:rPr>
        <w:t>, 7. www.ijstr.org</w:t>
      </w:r>
    </w:p>
    <w:p w14:paraId="1B8F2300"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Yun, H. (2021). Prediction model of algal blooms using logistic regression and confusion matrix. </w:t>
      </w:r>
      <w:r w:rsidRPr="00490BFA">
        <w:rPr>
          <w:rFonts w:ascii="Times New Roman" w:hAnsi="Times New Roman" w:cs="Times New Roman"/>
          <w:i/>
          <w:iCs/>
          <w:noProof/>
          <w:sz w:val="24"/>
          <w:szCs w:val="24"/>
        </w:rPr>
        <w:t>International Journal of Electrical and Computer Engineering</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11</w:t>
      </w:r>
      <w:r w:rsidRPr="00490BFA">
        <w:rPr>
          <w:rFonts w:ascii="Times New Roman" w:hAnsi="Times New Roman" w:cs="Times New Roman"/>
          <w:noProof/>
          <w:sz w:val="24"/>
          <w:szCs w:val="24"/>
        </w:rPr>
        <w:t>(3), 2407–2413. https://doi.org/10.11591/ijece.v11i3.pp2407-2413</w:t>
      </w:r>
    </w:p>
    <w:p w14:paraId="5D3E8633"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90BFA">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490BFA">
        <w:rPr>
          <w:rFonts w:ascii="Times New Roman" w:hAnsi="Times New Roman" w:cs="Times New Roman"/>
          <w:i/>
          <w:iCs/>
          <w:noProof/>
          <w:sz w:val="24"/>
          <w:szCs w:val="24"/>
        </w:rPr>
        <w:t>JURNAL MEDIA INFORMATIKA BUDIDARMA</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5</w:t>
      </w:r>
      <w:r w:rsidRPr="00490BFA">
        <w:rPr>
          <w:rFonts w:ascii="Times New Roman" w:hAnsi="Times New Roman" w:cs="Times New Roman"/>
          <w:noProof/>
          <w:sz w:val="24"/>
          <w:szCs w:val="24"/>
        </w:rPr>
        <w:t>(2), 415. https://doi.org/10.30865/mib.v5i2.2844</w:t>
      </w:r>
    </w:p>
    <w:p w14:paraId="42AF2C24" w14:textId="77777777" w:rsidR="00490BFA" w:rsidRPr="00490BFA" w:rsidRDefault="00490BFA" w:rsidP="00490BFA">
      <w:pPr>
        <w:widowControl w:val="0"/>
        <w:autoSpaceDE w:val="0"/>
        <w:autoSpaceDN w:val="0"/>
        <w:adjustRightInd w:val="0"/>
        <w:spacing w:after="0" w:line="360" w:lineRule="auto"/>
        <w:ind w:left="480" w:hanging="480"/>
        <w:rPr>
          <w:rFonts w:ascii="Times New Roman" w:hAnsi="Times New Roman" w:cs="Times New Roman"/>
          <w:noProof/>
          <w:sz w:val="24"/>
        </w:rPr>
      </w:pPr>
      <w:r w:rsidRPr="00490BFA">
        <w:rPr>
          <w:rFonts w:ascii="Times New Roman" w:hAnsi="Times New Roman" w:cs="Times New Roman"/>
          <w:noProof/>
          <w:sz w:val="24"/>
          <w:szCs w:val="24"/>
        </w:rPr>
        <w:t xml:space="preserve">Zhang, S., Zhang, D., Zhong, H., &amp; Wang, G. (2020). A multiclassification model of sentiment for e-commerce reviews. </w:t>
      </w:r>
      <w:r w:rsidRPr="00490BFA">
        <w:rPr>
          <w:rFonts w:ascii="Times New Roman" w:hAnsi="Times New Roman" w:cs="Times New Roman"/>
          <w:i/>
          <w:iCs/>
          <w:noProof/>
          <w:sz w:val="24"/>
          <w:szCs w:val="24"/>
        </w:rPr>
        <w:t>IEEE Access</w:t>
      </w:r>
      <w:r w:rsidRPr="00490BFA">
        <w:rPr>
          <w:rFonts w:ascii="Times New Roman" w:hAnsi="Times New Roman" w:cs="Times New Roman"/>
          <w:noProof/>
          <w:sz w:val="24"/>
          <w:szCs w:val="24"/>
        </w:rPr>
        <w:t xml:space="preserve">, </w:t>
      </w:r>
      <w:r w:rsidRPr="00490BFA">
        <w:rPr>
          <w:rFonts w:ascii="Times New Roman" w:hAnsi="Times New Roman" w:cs="Times New Roman"/>
          <w:i/>
          <w:iCs/>
          <w:noProof/>
          <w:sz w:val="24"/>
          <w:szCs w:val="24"/>
        </w:rPr>
        <w:t>8</w:t>
      </w:r>
      <w:r w:rsidRPr="00490BFA">
        <w:rPr>
          <w:rFonts w:ascii="Times New Roman" w:hAnsi="Times New Roman" w:cs="Times New Roman"/>
          <w:noProof/>
          <w:sz w:val="24"/>
          <w:szCs w:val="24"/>
        </w:rPr>
        <w:t>, 189513–189526. 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3"/>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5B6E" w14:textId="77777777" w:rsidR="005D2B32" w:rsidRDefault="005D2B32" w:rsidP="00AB0C8E">
      <w:pPr>
        <w:spacing w:after="0" w:line="240" w:lineRule="auto"/>
      </w:pPr>
      <w:r>
        <w:separator/>
      </w:r>
    </w:p>
  </w:endnote>
  <w:endnote w:type="continuationSeparator" w:id="0">
    <w:p w14:paraId="51934D26" w14:textId="77777777" w:rsidR="005D2B32" w:rsidRDefault="005D2B32"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279584"/>
      <w:docPartObj>
        <w:docPartGallery w:val="Page Numbers (Bottom of Page)"/>
        <w:docPartUnique/>
      </w:docPartObj>
    </w:sdtPr>
    <w:sdtEndPr>
      <w:rPr>
        <w:noProof/>
      </w:rPr>
    </w:sdtEndPr>
    <w:sdtContent>
      <w:p w14:paraId="22BE0FC3" w14:textId="0FF1207D" w:rsidR="00FA5A00" w:rsidRDefault="00FA5A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B4FE" w14:textId="63A78804" w:rsidR="00FA5A00" w:rsidRDefault="00FA5A00">
    <w:pPr>
      <w:pStyle w:val="Footer"/>
      <w:jc w:val="center"/>
    </w:pPr>
  </w:p>
  <w:p w14:paraId="4A5B59CD" w14:textId="77777777" w:rsidR="00FA5A00" w:rsidRDefault="00FA5A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288F" w14:textId="77777777" w:rsidR="005D2B32" w:rsidRDefault="005D2B32" w:rsidP="00AB0C8E">
      <w:pPr>
        <w:spacing w:after="0" w:line="240" w:lineRule="auto"/>
      </w:pPr>
      <w:r>
        <w:separator/>
      </w:r>
    </w:p>
  </w:footnote>
  <w:footnote w:type="continuationSeparator" w:id="0">
    <w:p w14:paraId="165720AC" w14:textId="77777777" w:rsidR="005D2B32" w:rsidRDefault="005D2B32"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375677"/>
      <w:docPartObj>
        <w:docPartGallery w:val="Page Numbers (Top of Page)"/>
        <w:docPartUnique/>
      </w:docPartObj>
    </w:sdtPr>
    <w:sdtEndPr>
      <w:rPr>
        <w:noProof/>
      </w:rPr>
    </w:sdtEndPr>
    <w:sdtContent>
      <w:p w14:paraId="7970EBD4" w14:textId="2F6086BB" w:rsidR="00FA5A00" w:rsidRDefault="00FA5A00">
        <w:pPr>
          <w:pStyle w:val="Header"/>
        </w:pPr>
        <w:r>
          <w:fldChar w:fldCharType="begin"/>
        </w:r>
        <w:r>
          <w:instrText xml:space="preserve"> PAGE   \* MERGEFORMAT </w:instrText>
        </w:r>
        <w:r>
          <w:fldChar w:fldCharType="separate"/>
        </w:r>
        <w:r>
          <w:rPr>
            <w:noProof/>
          </w:rPr>
          <w:t>2</w:t>
        </w:r>
        <w:r>
          <w:rPr>
            <w:noProof/>
          </w:rPr>
          <w:fldChar w:fldCharType="end"/>
        </w:r>
      </w:p>
    </w:sdtContent>
  </w:sdt>
  <w:p w14:paraId="32F22A91" w14:textId="31FA140E" w:rsidR="007C5E88" w:rsidRDefault="007C5E8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171482"/>
      <w:docPartObj>
        <w:docPartGallery w:val="Page Numbers (Top of Page)"/>
        <w:docPartUnique/>
      </w:docPartObj>
    </w:sdtPr>
    <w:sdtEndPr>
      <w:rPr>
        <w:noProof/>
      </w:rPr>
    </w:sdtEndPr>
    <w:sdtContent>
      <w:p w14:paraId="0AE292EC" w14:textId="77777777" w:rsidR="00FA5A00" w:rsidRDefault="00FA5A00">
        <w:pPr>
          <w:pStyle w:val="Header"/>
        </w:pPr>
        <w:r>
          <w:fldChar w:fldCharType="begin"/>
        </w:r>
        <w:r>
          <w:instrText xml:space="preserve"> PAGE   \* MERGEFORMAT </w:instrText>
        </w:r>
        <w:r>
          <w:fldChar w:fldCharType="separate"/>
        </w:r>
        <w:r>
          <w:rPr>
            <w:noProof/>
          </w:rPr>
          <w:t>2</w:t>
        </w:r>
        <w:r>
          <w:rPr>
            <w:noProof/>
          </w:rPr>
          <w:fldChar w:fldCharType="end"/>
        </w:r>
      </w:p>
    </w:sdtContent>
  </w:sdt>
  <w:p w14:paraId="312B18D0" w14:textId="77777777" w:rsidR="00FA5A00" w:rsidRDefault="00FA5A00"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17"/>
  </w:num>
  <w:num w:numId="2" w16cid:durableId="1521435597">
    <w:abstractNumId w:val="24"/>
  </w:num>
  <w:num w:numId="3" w16cid:durableId="375931276">
    <w:abstractNumId w:val="18"/>
  </w:num>
  <w:num w:numId="4" w16cid:durableId="372275057">
    <w:abstractNumId w:val="4"/>
  </w:num>
  <w:num w:numId="5" w16cid:durableId="1943294717">
    <w:abstractNumId w:val="10"/>
  </w:num>
  <w:num w:numId="6" w16cid:durableId="1842546141">
    <w:abstractNumId w:val="11"/>
  </w:num>
  <w:num w:numId="7" w16cid:durableId="1569875945">
    <w:abstractNumId w:val="2"/>
  </w:num>
  <w:num w:numId="8" w16cid:durableId="303510141">
    <w:abstractNumId w:val="5"/>
  </w:num>
  <w:num w:numId="9" w16cid:durableId="571694178">
    <w:abstractNumId w:val="23"/>
  </w:num>
  <w:num w:numId="10" w16cid:durableId="810370575">
    <w:abstractNumId w:val="20"/>
  </w:num>
  <w:num w:numId="11" w16cid:durableId="1218659902">
    <w:abstractNumId w:val="25"/>
  </w:num>
  <w:num w:numId="12" w16cid:durableId="1498885751">
    <w:abstractNumId w:val="29"/>
  </w:num>
  <w:num w:numId="13" w16cid:durableId="204102942">
    <w:abstractNumId w:val="19"/>
  </w:num>
  <w:num w:numId="14" w16cid:durableId="743602260">
    <w:abstractNumId w:val="22"/>
  </w:num>
  <w:num w:numId="15" w16cid:durableId="920913474">
    <w:abstractNumId w:val="27"/>
  </w:num>
  <w:num w:numId="16" w16cid:durableId="2022732686">
    <w:abstractNumId w:val="16"/>
  </w:num>
  <w:num w:numId="17" w16cid:durableId="386802748">
    <w:abstractNumId w:val="8"/>
  </w:num>
  <w:num w:numId="18" w16cid:durableId="126747272">
    <w:abstractNumId w:val="15"/>
  </w:num>
  <w:num w:numId="19" w16cid:durableId="1282109640">
    <w:abstractNumId w:val="12"/>
  </w:num>
  <w:num w:numId="20" w16cid:durableId="2051419171">
    <w:abstractNumId w:val="7"/>
  </w:num>
  <w:num w:numId="21" w16cid:durableId="766466244">
    <w:abstractNumId w:val="1"/>
  </w:num>
  <w:num w:numId="22" w16cid:durableId="567494527">
    <w:abstractNumId w:val="6"/>
  </w:num>
  <w:num w:numId="23" w16cid:durableId="52199286">
    <w:abstractNumId w:val="3"/>
  </w:num>
  <w:num w:numId="24" w16cid:durableId="233207017">
    <w:abstractNumId w:val="21"/>
  </w:num>
  <w:num w:numId="25" w16cid:durableId="468861539">
    <w:abstractNumId w:val="26"/>
  </w:num>
  <w:num w:numId="26" w16cid:durableId="1238398363">
    <w:abstractNumId w:val="9"/>
  </w:num>
  <w:num w:numId="27" w16cid:durableId="1162702806">
    <w:abstractNumId w:val="14"/>
  </w:num>
  <w:num w:numId="28" w16cid:durableId="1168330402">
    <w:abstractNumId w:val="28"/>
  </w:num>
  <w:num w:numId="29" w16cid:durableId="1688435918">
    <w:abstractNumId w:val="0"/>
  </w:num>
  <w:num w:numId="30" w16cid:durableId="792019385">
    <w:abstractNumId w:val="13"/>
  </w:num>
  <w:num w:numId="31" w16cid:durableId="210156222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27889"/>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5FDA"/>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78"/>
    <w:rsid w:val="000A5CE8"/>
    <w:rsid w:val="000A7DD9"/>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29E"/>
    <w:rsid w:val="000E665D"/>
    <w:rsid w:val="000F0718"/>
    <w:rsid w:val="000F35EE"/>
    <w:rsid w:val="000F4B60"/>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060"/>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95DDE"/>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3B3D"/>
    <w:rsid w:val="001C5F27"/>
    <w:rsid w:val="001C60BD"/>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1488"/>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5D9A"/>
    <w:rsid w:val="002468DB"/>
    <w:rsid w:val="00246F2B"/>
    <w:rsid w:val="00250848"/>
    <w:rsid w:val="00250B3A"/>
    <w:rsid w:val="00251756"/>
    <w:rsid w:val="0025308A"/>
    <w:rsid w:val="00253117"/>
    <w:rsid w:val="002540C7"/>
    <w:rsid w:val="002546DD"/>
    <w:rsid w:val="002550C4"/>
    <w:rsid w:val="0025616A"/>
    <w:rsid w:val="00257CCE"/>
    <w:rsid w:val="0026085F"/>
    <w:rsid w:val="0026098F"/>
    <w:rsid w:val="00262B09"/>
    <w:rsid w:val="00263A36"/>
    <w:rsid w:val="00264527"/>
    <w:rsid w:val="00264712"/>
    <w:rsid w:val="002662CA"/>
    <w:rsid w:val="0026744A"/>
    <w:rsid w:val="002678A0"/>
    <w:rsid w:val="00270B96"/>
    <w:rsid w:val="00270D60"/>
    <w:rsid w:val="002744D3"/>
    <w:rsid w:val="00274535"/>
    <w:rsid w:val="00275C30"/>
    <w:rsid w:val="00276D0D"/>
    <w:rsid w:val="00280168"/>
    <w:rsid w:val="0028124E"/>
    <w:rsid w:val="00281E7F"/>
    <w:rsid w:val="00281FDC"/>
    <w:rsid w:val="00283801"/>
    <w:rsid w:val="002860B8"/>
    <w:rsid w:val="00286C46"/>
    <w:rsid w:val="00293547"/>
    <w:rsid w:val="002941F9"/>
    <w:rsid w:val="00294C57"/>
    <w:rsid w:val="002A1843"/>
    <w:rsid w:val="002A1BED"/>
    <w:rsid w:val="002A2F0B"/>
    <w:rsid w:val="002A40CD"/>
    <w:rsid w:val="002A59BC"/>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3F4"/>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E7907"/>
    <w:rsid w:val="002F22DD"/>
    <w:rsid w:val="002F277C"/>
    <w:rsid w:val="002F320E"/>
    <w:rsid w:val="002F4824"/>
    <w:rsid w:val="002F59B6"/>
    <w:rsid w:val="00300FD1"/>
    <w:rsid w:val="003023C3"/>
    <w:rsid w:val="00302F29"/>
    <w:rsid w:val="00303795"/>
    <w:rsid w:val="00303D04"/>
    <w:rsid w:val="00304A84"/>
    <w:rsid w:val="00305199"/>
    <w:rsid w:val="00305820"/>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5108"/>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4AB"/>
    <w:rsid w:val="003C2C03"/>
    <w:rsid w:val="003C38B9"/>
    <w:rsid w:val="003C3BA8"/>
    <w:rsid w:val="003C41DE"/>
    <w:rsid w:val="003C4B60"/>
    <w:rsid w:val="003C57D2"/>
    <w:rsid w:val="003C5ACE"/>
    <w:rsid w:val="003C5DFA"/>
    <w:rsid w:val="003C6370"/>
    <w:rsid w:val="003C72A7"/>
    <w:rsid w:val="003D014D"/>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599D"/>
    <w:rsid w:val="003F6968"/>
    <w:rsid w:val="003F7A0D"/>
    <w:rsid w:val="004019B5"/>
    <w:rsid w:val="00401AD8"/>
    <w:rsid w:val="00403197"/>
    <w:rsid w:val="00403D76"/>
    <w:rsid w:val="00404C56"/>
    <w:rsid w:val="00412B7A"/>
    <w:rsid w:val="004137A5"/>
    <w:rsid w:val="00414761"/>
    <w:rsid w:val="00414C83"/>
    <w:rsid w:val="0042230C"/>
    <w:rsid w:val="00423102"/>
    <w:rsid w:val="004233EC"/>
    <w:rsid w:val="00423BB7"/>
    <w:rsid w:val="004248DA"/>
    <w:rsid w:val="004250DF"/>
    <w:rsid w:val="00425137"/>
    <w:rsid w:val="004262C3"/>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45448"/>
    <w:rsid w:val="00450168"/>
    <w:rsid w:val="0045079B"/>
    <w:rsid w:val="00451016"/>
    <w:rsid w:val="00451A43"/>
    <w:rsid w:val="004528AE"/>
    <w:rsid w:val="004544CD"/>
    <w:rsid w:val="00454520"/>
    <w:rsid w:val="00455064"/>
    <w:rsid w:val="00457F95"/>
    <w:rsid w:val="00460968"/>
    <w:rsid w:val="00461EE5"/>
    <w:rsid w:val="00462B6E"/>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168F"/>
    <w:rsid w:val="004822F2"/>
    <w:rsid w:val="0048255D"/>
    <w:rsid w:val="00483C2F"/>
    <w:rsid w:val="00483E1E"/>
    <w:rsid w:val="0048491A"/>
    <w:rsid w:val="00485730"/>
    <w:rsid w:val="0048648D"/>
    <w:rsid w:val="00487101"/>
    <w:rsid w:val="0048738F"/>
    <w:rsid w:val="00490BFA"/>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61CB"/>
    <w:rsid w:val="004C1CC9"/>
    <w:rsid w:val="004C20B3"/>
    <w:rsid w:val="004C33C1"/>
    <w:rsid w:val="004C3B07"/>
    <w:rsid w:val="004C4FE8"/>
    <w:rsid w:val="004C686B"/>
    <w:rsid w:val="004C6F12"/>
    <w:rsid w:val="004D0706"/>
    <w:rsid w:val="004D16B7"/>
    <w:rsid w:val="004D23FB"/>
    <w:rsid w:val="004D44F3"/>
    <w:rsid w:val="004E04E1"/>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CCA"/>
    <w:rsid w:val="004F2EE4"/>
    <w:rsid w:val="004F4229"/>
    <w:rsid w:val="004F43DA"/>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3495A"/>
    <w:rsid w:val="00540794"/>
    <w:rsid w:val="005409FD"/>
    <w:rsid w:val="00540B34"/>
    <w:rsid w:val="00540E48"/>
    <w:rsid w:val="00541130"/>
    <w:rsid w:val="00541F3F"/>
    <w:rsid w:val="005424B4"/>
    <w:rsid w:val="005440C7"/>
    <w:rsid w:val="005452B1"/>
    <w:rsid w:val="00546051"/>
    <w:rsid w:val="0054752D"/>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0D2"/>
    <w:rsid w:val="005A2540"/>
    <w:rsid w:val="005A2928"/>
    <w:rsid w:val="005A3DE5"/>
    <w:rsid w:val="005A55DC"/>
    <w:rsid w:val="005A6B10"/>
    <w:rsid w:val="005A70C5"/>
    <w:rsid w:val="005A72B3"/>
    <w:rsid w:val="005A7EBA"/>
    <w:rsid w:val="005A7EF4"/>
    <w:rsid w:val="005B1431"/>
    <w:rsid w:val="005B2E85"/>
    <w:rsid w:val="005B5779"/>
    <w:rsid w:val="005B685D"/>
    <w:rsid w:val="005B7A85"/>
    <w:rsid w:val="005C060E"/>
    <w:rsid w:val="005C1874"/>
    <w:rsid w:val="005C189D"/>
    <w:rsid w:val="005C291D"/>
    <w:rsid w:val="005C467C"/>
    <w:rsid w:val="005C48E6"/>
    <w:rsid w:val="005C563C"/>
    <w:rsid w:val="005C75EE"/>
    <w:rsid w:val="005D027C"/>
    <w:rsid w:val="005D2B32"/>
    <w:rsid w:val="005D6F90"/>
    <w:rsid w:val="005E1F90"/>
    <w:rsid w:val="005E3BC2"/>
    <w:rsid w:val="005F0375"/>
    <w:rsid w:val="005F0DEC"/>
    <w:rsid w:val="005F167C"/>
    <w:rsid w:val="005F2528"/>
    <w:rsid w:val="005F2C41"/>
    <w:rsid w:val="005F3141"/>
    <w:rsid w:val="005F325A"/>
    <w:rsid w:val="005F4992"/>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6480"/>
    <w:rsid w:val="006B74D1"/>
    <w:rsid w:val="006C0765"/>
    <w:rsid w:val="006C1324"/>
    <w:rsid w:val="006C3AE8"/>
    <w:rsid w:val="006C5197"/>
    <w:rsid w:val="006C519E"/>
    <w:rsid w:val="006C5339"/>
    <w:rsid w:val="006C70F2"/>
    <w:rsid w:val="006D002D"/>
    <w:rsid w:val="006D1729"/>
    <w:rsid w:val="006D2B50"/>
    <w:rsid w:val="006D3DF6"/>
    <w:rsid w:val="006D45EF"/>
    <w:rsid w:val="006D5B24"/>
    <w:rsid w:val="006D6C7C"/>
    <w:rsid w:val="006D6CBB"/>
    <w:rsid w:val="006D7955"/>
    <w:rsid w:val="006E02E5"/>
    <w:rsid w:val="006E11F9"/>
    <w:rsid w:val="006E18A3"/>
    <w:rsid w:val="006E1AB1"/>
    <w:rsid w:val="006E34E8"/>
    <w:rsid w:val="006E4DF0"/>
    <w:rsid w:val="006E4E90"/>
    <w:rsid w:val="006E4EC5"/>
    <w:rsid w:val="006E67EF"/>
    <w:rsid w:val="006E6ECB"/>
    <w:rsid w:val="006E7450"/>
    <w:rsid w:val="006F2EB7"/>
    <w:rsid w:val="006F364D"/>
    <w:rsid w:val="006F3E8E"/>
    <w:rsid w:val="006F6355"/>
    <w:rsid w:val="006F667B"/>
    <w:rsid w:val="006F6E53"/>
    <w:rsid w:val="006F7144"/>
    <w:rsid w:val="006F74E3"/>
    <w:rsid w:val="00700A17"/>
    <w:rsid w:val="00700A25"/>
    <w:rsid w:val="00700EC5"/>
    <w:rsid w:val="0070314C"/>
    <w:rsid w:val="00703630"/>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4F4"/>
    <w:rsid w:val="00737A5A"/>
    <w:rsid w:val="00737D85"/>
    <w:rsid w:val="007400F8"/>
    <w:rsid w:val="00740A8B"/>
    <w:rsid w:val="00740D02"/>
    <w:rsid w:val="007411A4"/>
    <w:rsid w:val="007419D0"/>
    <w:rsid w:val="0074308A"/>
    <w:rsid w:val="00743B23"/>
    <w:rsid w:val="00744118"/>
    <w:rsid w:val="00744879"/>
    <w:rsid w:val="0074522E"/>
    <w:rsid w:val="0074624B"/>
    <w:rsid w:val="0075004B"/>
    <w:rsid w:val="00751959"/>
    <w:rsid w:val="00752267"/>
    <w:rsid w:val="00752606"/>
    <w:rsid w:val="00753744"/>
    <w:rsid w:val="00754AD0"/>
    <w:rsid w:val="00754D3E"/>
    <w:rsid w:val="0075574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6F51"/>
    <w:rsid w:val="007770EA"/>
    <w:rsid w:val="0077792D"/>
    <w:rsid w:val="00777A61"/>
    <w:rsid w:val="00780124"/>
    <w:rsid w:val="00780C93"/>
    <w:rsid w:val="00781D21"/>
    <w:rsid w:val="00784C54"/>
    <w:rsid w:val="00786C63"/>
    <w:rsid w:val="00786D80"/>
    <w:rsid w:val="0078742F"/>
    <w:rsid w:val="00791167"/>
    <w:rsid w:val="00791F8F"/>
    <w:rsid w:val="0079268C"/>
    <w:rsid w:val="007932A1"/>
    <w:rsid w:val="00793418"/>
    <w:rsid w:val="007939FB"/>
    <w:rsid w:val="00796958"/>
    <w:rsid w:val="00796B4E"/>
    <w:rsid w:val="007972A3"/>
    <w:rsid w:val="007A02A2"/>
    <w:rsid w:val="007A1694"/>
    <w:rsid w:val="007A282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27AE"/>
    <w:rsid w:val="007C4760"/>
    <w:rsid w:val="007C5E88"/>
    <w:rsid w:val="007C686A"/>
    <w:rsid w:val="007D0785"/>
    <w:rsid w:val="007D1C41"/>
    <w:rsid w:val="007D1E00"/>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5AB0"/>
    <w:rsid w:val="00816A90"/>
    <w:rsid w:val="0082016B"/>
    <w:rsid w:val="00820810"/>
    <w:rsid w:val="0082121C"/>
    <w:rsid w:val="00821F8E"/>
    <w:rsid w:val="008244F9"/>
    <w:rsid w:val="00824AC9"/>
    <w:rsid w:val="00824E17"/>
    <w:rsid w:val="008265AE"/>
    <w:rsid w:val="00826B56"/>
    <w:rsid w:val="00831F5B"/>
    <w:rsid w:val="00833AEF"/>
    <w:rsid w:val="008358B3"/>
    <w:rsid w:val="00835A0B"/>
    <w:rsid w:val="0083746B"/>
    <w:rsid w:val="00840052"/>
    <w:rsid w:val="00840BB9"/>
    <w:rsid w:val="008441BD"/>
    <w:rsid w:val="00845C80"/>
    <w:rsid w:val="0084756E"/>
    <w:rsid w:val="00850FB6"/>
    <w:rsid w:val="00853388"/>
    <w:rsid w:val="00853533"/>
    <w:rsid w:val="00853D6D"/>
    <w:rsid w:val="00861FBA"/>
    <w:rsid w:val="00862013"/>
    <w:rsid w:val="00862C1A"/>
    <w:rsid w:val="0086387D"/>
    <w:rsid w:val="00867C81"/>
    <w:rsid w:val="0087148B"/>
    <w:rsid w:val="00871D20"/>
    <w:rsid w:val="00872761"/>
    <w:rsid w:val="00873052"/>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3B1E"/>
    <w:rsid w:val="008D6E3B"/>
    <w:rsid w:val="008D7CE3"/>
    <w:rsid w:val="008E17A2"/>
    <w:rsid w:val="008E1EB6"/>
    <w:rsid w:val="008E35D8"/>
    <w:rsid w:val="008E3A77"/>
    <w:rsid w:val="008E3C0E"/>
    <w:rsid w:val="008E4335"/>
    <w:rsid w:val="008E6A23"/>
    <w:rsid w:val="008E6A9B"/>
    <w:rsid w:val="008F190E"/>
    <w:rsid w:val="008F52A3"/>
    <w:rsid w:val="008F5332"/>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0BBC"/>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0998"/>
    <w:rsid w:val="009726A6"/>
    <w:rsid w:val="00973180"/>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0A5"/>
    <w:rsid w:val="00991A06"/>
    <w:rsid w:val="00991E12"/>
    <w:rsid w:val="009925B2"/>
    <w:rsid w:val="0099280D"/>
    <w:rsid w:val="0099497A"/>
    <w:rsid w:val="009949A6"/>
    <w:rsid w:val="009955E7"/>
    <w:rsid w:val="00995ED5"/>
    <w:rsid w:val="009A0B4D"/>
    <w:rsid w:val="009A0FFF"/>
    <w:rsid w:val="009A1D46"/>
    <w:rsid w:val="009A2566"/>
    <w:rsid w:val="009A4860"/>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037"/>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3EEF"/>
    <w:rsid w:val="00A0057C"/>
    <w:rsid w:val="00A009F9"/>
    <w:rsid w:val="00A011EF"/>
    <w:rsid w:val="00A02DAE"/>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1F7"/>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96F29"/>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240"/>
    <w:rsid w:val="00AB771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2F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9D6"/>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213E"/>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4794"/>
    <w:rsid w:val="00BB5EE8"/>
    <w:rsid w:val="00BB7BE3"/>
    <w:rsid w:val="00BC0A65"/>
    <w:rsid w:val="00BC27F6"/>
    <w:rsid w:val="00BC302B"/>
    <w:rsid w:val="00BC3F27"/>
    <w:rsid w:val="00BC3F4C"/>
    <w:rsid w:val="00BC641C"/>
    <w:rsid w:val="00BD0B58"/>
    <w:rsid w:val="00BD0F78"/>
    <w:rsid w:val="00BD16ED"/>
    <w:rsid w:val="00BD2819"/>
    <w:rsid w:val="00BD404A"/>
    <w:rsid w:val="00BD4B8D"/>
    <w:rsid w:val="00BD531B"/>
    <w:rsid w:val="00BD622B"/>
    <w:rsid w:val="00BD664E"/>
    <w:rsid w:val="00BD6B6C"/>
    <w:rsid w:val="00BD76EB"/>
    <w:rsid w:val="00BD7937"/>
    <w:rsid w:val="00BE1071"/>
    <w:rsid w:val="00BE362E"/>
    <w:rsid w:val="00BE3F49"/>
    <w:rsid w:val="00BE48A2"/>
    <w:rsid w:val="00BE6CFA"/>
    <w:rsid w:val="00BE7C5A"/>
    <w:rsid w:val="00BF0395"/>
    <w:rsid w:val="00BF0C28"/>
    <w:rsid w:val="00BF0F3C"/>
    <w:rsid w:val="00BF101F"/>
    <w:rsid w:val="00BF1D95"/>
    <w:rsid w:val="00BF21E3"/>
    <w:rsid w:val="00BF297C"/>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3B9"/>
    <w:rsid w:val="00CB3436"/>
    <w:rsid w:val="00CB429D"/>
    <w:rsid w:val="00CB4F34"/>
    <w:rsid w:val="00CB5744"/>
    <w:rsid w:val="00CB5AB7"/>
    <w:rsid w:val="00CB5B26"/>
    <w:rsid w:val="00CB5FD1"/>
    <w:rsid w:val="00CB65CD"/>
    <w:rsid w:val="00CB6DCB"/>
    <w:rsid w:val="00CC0794"/>
    <w:rsid w:val="00CC157E"/>
    <w:rsid w:val="00CC1856"/>
    <w:rsid w:val="00CC2500"/>
    <w:rsid w:val="00CC328F"/>
    <w:rsid w:val="00CC3E3F"/>
    <w:rsid w:val="00CC4926"/>
    <w:rsid w:val="00CC67F4"/>
    <w:rsid w:val="00CC76A8"/>
    <w:rsid w:val="00CC7DDC"/>
    <w:rsid w:val="00CD116B"/>
    <w:rsid w:val="00CD2833"/>
    <w:rsid w:val="00CD31C9"/>
    <w:rsid w:val="00CD455E"/>
    <w:rsid w:val="00CD5EC9"/>
    <w:rsid w:val="00CD684E"/>
    <w:rsid w:val="00CE0FCD"/>
    <w:rsid w:val="00CE2BD4"/>
    <w:rsid w:val="00CE3AE8"/>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07F06"/>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2752B"/>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6FB0"/>
    <w:rsid w:val="00D670C0"/>
    <w:rsid w:val="00D71092"/>
    <w:rsid w:val="00D72824"/>
    <w:rsid w:val="00D728B9"/>
    <w:rsid w:val="00D73411"/>
    <w:rsid w:val="00D75237"/>
    <w:rsid w:val="00D75DAE"/>
    <w:rsid w:val="00D76727"/>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61A"/>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3CDF"/>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6EFC"/>
    <w:rsid w:val="00E472E7"/>
    <w:rsid w:val="00E50F7E"/>
    <w:rsid w:val="00E51876"/>
    <w:rsid w:val="00E551FF"/>
    <w:rsid w:val="00E55A32"/>
    <w:rsid w:val="00E57CDE"/>
    <w:rsid w:val="00E60539"/>
    <w:rsid w:val="00E607BE"/>
    <w:rsid w:val="00E60901"/>
    <w:rsid w:val="00E616CF"/>
    <w:rsid w:val="00E61BFF"/>
    <w:rsid w:val="00E620C7"/>
    <w:rsid w:val="00E629F2"/>
    <w:rsid w:val="00E64B61"/>
    <w:rsid w:val="00E653DC"/>
    <w:rsid w:val="00E66805"/>
    <w:rsid w:val="00E67112"/>
    <w:rsid w:val="00E72429"/>
    <w:rsid w:val="00E72797"/>
    <w:rsid w:val="00E72D3C"/>
    <w:rsid w:val="00E72D6B"/>
    <w:rsid w:val="00E73450"/>
    <w:rsid w:val="00E73E31"/>
    <w:rsid w:val="00E740F2"/>
    <w:rsid w:val="00E746F7"/>
    <w:rsid w:val="00E7554C"/>
    <w:rsid w:val="00E760D0"/>
    <w:rsid w:val="00E775B0"/>
    <w:rsid w:val="00E821EF"/>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3E57"/>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D5DC7"/>
    <w:rsid w:val="00EE0614"/>
    <w:rsid w:val="00EE375B"/>
    <w:rsid w:val="00EE57C3"/>
    <w:rsid w:val="00EE5AE6"/>
    <w:rsid w:val="00EE76D1"/>
    <w:rsid w:val="00EE7B9A"/>
    <w:rsid w:val="00EF001E"/>
    <w:rsid w:val="00EF2403"/>
    <w:rsid w:val="00EF26B2"/>
    <w:rsid w:val="00EF34D0"/>
    <w:rsid w:val="00EF3691"/>
    <w:rsid w:val="00EF4C69"/>
    <w:rsid w:val="00EF5765"/>
    <w:rsid w:val="00EF579C"/>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1FC"/>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A00"/>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70</Pages>
  <Words>30078</Words>
  <Characters>171448</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1999</cp:revision>
  <cp:lastPrinted>2023-05-14T20:08:00Z</cp:lastPrinted>
  <dcterms:created xsi:type="dcterms:W3CDTF">2023-03-09T09:47:00Z</dcterms:created>
  <dcterms:modified xsi:type="dcterms:W3CDTF">2023-05-23T02:09:00Z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