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1C5C4" w14:textId="77777777" w:rsidR="00735D76" w:rsidRDefault="00735D76" w:rsidP="00735D7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Белорусский государственный технологический университет</w:t>
      </w:r>
    </w:p>
    <w:p w14:paraId="08CCBC09" w14:textId="77777777" w:rsidR="00735D76" w:rsidRDefault="00735D76" w:rsidP="00735D7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Факультет информационных технологий</w:t>
      </w:r>
    </w:p>
    <w:p w14:paraId="315651DA" w14:textId="77777777" w:rsidR="00735D76" w:rsidRDefault="00735D76" w:rsidP="00735D7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Кафедра программной инженерии</w:t>
      </w:r>
    </w:p>
    <w:p w14:paraId="578EF4F5" w14:textId="77777777" w:rsidR="00735D76" w:rsidRDefault="00735D76" w:rsidP="00735D7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582FE6" w14:textId="77777777" w:rsidR="00735D76" w:rsidRDefault="00735D76" w:rsidP="00735D7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325CAD" w14:textId="77777777" w:rsidR="00735D76" w:rsidRDefault="00735D76" w:rsidP="00735D7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1A35B0" w14:textId="77777777" w:rsidR="00735D76" w:rsidRDefault="00735D76" w:rsidP="00735D7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8A5670" w14:textId="77777777" w:rsidR="00735D76" w:rsidRDefault="00735D76" w:rsidP="00735D7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22D4B0" w14:textId="77777777" w:rsidR="00735D76" w:rsidRDefault="00735D76" w:rsidP="00735D7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464127" w14:textId="0BE90D84" w:rsidR="00735D76" w:rsidRDefault="00735D76" w:rsidP="00735D7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Лабораторная работа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</w:p>
    <w:p w14:paraId="0A3E2726" w14:textId="1AD519BF" w:rsidR="00735D76" w:rsidRDefault="00735D76" w:rsidP="00735D7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 дисциплине «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Компьютерные системы и сети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0D709634" w14:textId="0DB7BDEF" w:rsidR="00735D76" w:rsidRDefault="00735D76" w:rsidP="00735D76">
      <w:pPr>
        <w:pStyle w:val="41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На тему «</w:t>
      </w:r>
      <w:r w:rsidRPr="00735D76">
        <w:t xml:space="preserve"> </w:t>
      </w:r>
      <w:r w:rsidR="000573D6">
        <w:rPr>
          <w:rFonts w:cs="Times New Roman"/>
          <w:color w:val="000000" w:themeColor="text1"/>
          <w:sz w:val="28"/>
          <w:szCs w:val="28"/>
          <w:lang w:val="ru-RU"/>
        </w:rPr>
        <w:t>Интерфейсы передачи данных интеллектуальных сенсоров</w:t>
      </w:r>
      <w:r>
        <w:rPr>
          <w:rFonts w:cs="Times New Roman"/>
          <w:color w:val="000000" w:themeColor="text1"/>
          <w:sz w:val="28"/>
          <w:szCs w:val="28"/>
        </w:rPr>
        <w:t>»</w:t>
      </w:r>
    </w:p>
    <w:p w14:paraId="333F019D" w14:textId="77777777" w:rsidR="00735D76" w:rsidRDefault="00735D76" w:rsidP="00735D7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2DAAC5" w14:textId="77777777" w:rsidR="00735D76" w:rsidRDefault="00735D76" w:rsidP="00735D7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FD0D06" w14:textId="77777777" w:rsidR="00735D76" w:rsidRDefault="00735D76" w:rsidP="00735D7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E987A1" w14:textId="77777777" w:rsidR="00735D76" w:rsidRDefault="00735D76" w:rsidP="00735D7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050D45" w14:textId="77777777" w:rsidR="00735D76" w:rsidRDefault="00735D76" w:rsidP="00735D7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DAEB7B" w14:textId="77777777" w:rsidR="00735D76" w:rsidRDefault="00735D76" w:rsidP="00735D7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88983E" w14:textId="77777777" w:rsidR="00735D76" w:rsidRDefault="00735D76" w:rsidP="00735D7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452BBC" w14:textId="47C6EFB9" w:rsidR="00735D76" w:rsidRPr="00054441" w:rsidRDefault="00735D76" w:rsidP="00735D76">
      <w:pPr>
        <w:ind w:left="50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Выполнили</w:t>
      </w:r>
      <w:r w:rsidRPr="0005444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15ABA164" w14:textId="47C7D427" w:rsidR="00735D76" w:rsidRDefault="00735D76" w:rsidP="00735D7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5444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           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Студенты 1 курса 7 группы</w:t>
      </w:r>
    </w:p>
    <w:p w14:paraId="745B47DA" w14:textId="192501DB" w:rsidR="00735D76" w:rsidRDefault="00735D76" w:rsidP="00735D76">
      <w:pPr>
        <w:ind w:left="50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Осипов Алексей Александрович</w:t>
      </w:r>
    </w:p>
    <w:p w14:paraId="0049DF59" w14:textId="40AC6ABE" w:rsidR="00735D76" w:rsidRDefault="00735D76" w:rsidP="00735D76">
      <w:pPr>
        <w:ind w:left="50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Силко Никита Андреевич</w:t>
      </w:r>
    </w:p>
    <w:p w14:paraId="62A2B5CB" w14:textId="451A5BA5" w:rsidR="00735D76" w:rsidRPr="00054441" w:rsidRDefault="00735D76" w:rsidP="00735D76">
      <w:pPr>
        <w:ind w:left="50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Яцко Антон Игоревич</w:t>
      </w:r>
    </w:p>
    <w:p w14:paraId="6CE05DD2" w14:textId="35B9385E" w:rsidR="00735D76" w:rsidRPr="00735D76" w:rsidRDefault="00735D76" w:rsidP="00735D7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                     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Бернацкий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П. </w:t>
      </w:r>
      <w:r w:rsidR="000573D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67C2338" w14:textId="77777777" w:rsidR="00735D76" w:rsidRDefault="00735D76" w:rsidP="00735D7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79AAE7" w14:textId="44F87E2E" w:rsidR="00735D76" w:rsidRPr="007106E0" w:rsidRDefault="00735D76" w:rsidP="00735D7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Минск 202</w:t>
      </w:r>
      <w:r w:rsidR="0028423E" w:rsidRPr="007106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</w:p>
    <w:p w14:paraId="524C0E79" w14:textId="77777777" w:rsidR="000573D6" w:rsidRPr="000573D6" w:rsidRDefault="000573D6" w:rsidP="000573D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573D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lastRenderedPageBreak/>
        <w:t>Цель работы:</w:t>
      </w:r>
      <w:r w:rsidRPr="000573D6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0573D6">
        <w:rPr>
          <w:rFonts w:ascii="Times New Roman" w:hAnsi="Times New Roman" w:cs="Times New Roman"/>
          <w:sz w:val="28"/>
          <w:szCs w:val="28"/>
          <w:lang w:val="ru-RU"/>
        </w:rPr>
        <w:t xml:space="preserve">ознакомиться с основными цифровыми интерфейсами передачи данных однокристальных микроконтроллеров. Реализовать обмен данными между </w:t>
      </w:r>
      <w:r w:rsidRPr="000573D6">
        <w:rPr>
          <w:rFonts w:ascii="Times New Roman" w:hAnsi="Times New Roman" w:cs="Times New Roman"/>
          <w:sz w:val="28"/>
          <w:szCs w:val="28"/>
          <w:lang w:val="en-US"/>
        </w:rPr>
        <w:t>OLED</w:t>
      </w:r>
      <w:r w:rsidRPr="000573D6">
        <w:rPr>
          <w:rFonts w:ascii="Times New Roman" w:hAnsi="Times New Roman" w:cs="Times New Roman"/>
          <w:sz w:val="28"/>
          <w:szCs w:val="28"/>
          <w:lang w:val="ru-RU"/>
        </w:rPr>
        <w:t xml:space="preserve">-дисплеем и микроконтроллером </w:t>
      </w:r>
      <w:r w:rsidRPr="000573D6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0573D6">
        <w:rPr>
          <w:rFonts w:ascii="Times New Roman" w:hAnsi="Times New Roman" w:cs="Times New Roman"/>
          <w:sz w:val="28"/>
          <w:szCs w:val="28"/>
          <w:lang w:val="ru-RU"/>
        </w:rPr>
        <w:t xml:space="preserve"> через интерфейс </w:t>
      </w:r>
      <w:r w:rsidRPr="000573D6">
        <w:rPr>
          <w:rFonts w:ascii="Times New Roman" w:hAnsi="Times New Roman" w:cs="Times New Roman"/>
          <w:sz w:val="28"/>
          <w:szCs w:val="28"/>
          <w:lang w:val="en-US"/>
        </w:rPr>
        <w:t>SPI</w:t>
      </w:r>
      <w:r w:rsidRPr="000573D6">
        <w:rPr>
          <w:rFonts w:ascii="Times New Roman" w:hAnsi="Times New Roman" w:cs="Times New Roman"/>
          <w:sz w:val="28"/>
          <w:szCs w:val="28"/>
          <w:lang w:val="ru-RU"/>
        </w:rPr>
        <w:t xml:space="preserve"> и интерфейс </w:t>
      </w:r>
      <w:r w:rsidRPr="000573D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573D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0573D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573D6">
        <w:rPr>
          <w:rFonts w:ascii="Times New Roman" w:hAnsi="Times New Roman" w:cs="Times New Roman"/>
          <w:sz w:val="28"/>
          <w:szCs w:val="28"/>
          <w:lang w:val="ru-RU"/>
        </w:rPr>
        <w:t xml:space="preserve">. Реализовать обмен данными между двумя микроконтроллерами </w:t>
      </w:r>
      <w:r w:rsidRPr="000573D6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0573D6">
        <w:rPr>
          <w:rFonts w:ascii="Times New Roman" w:hAnsi="Times New Roman" w:cs="Times New Roman"/>
          <w:sz w:val="28"/>
          <w:szCs w:val="28"/>
          <w:lang w:val="ru-RU"/>
        </w:rPr>
        <w:t xml:space="preserve"> через интерфейс </w:t>
      </w:r>
      <w:r w:rsidRPr="000573D6">
        <w:rPr>
          <w:rFonts w:ascii="Times New Roman" w:hAnsi="Times New Roman" w:cs="Times New Roman"/>
          <w:sz w:val="28"/>
          <w:szCs w:val="28"/>
          <w:lang w:val="en-US"/>
        </w:rPr>
        <w:t>UART</w:t>
      </w:r>
      <w:r w:rsidRPr="000573D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262AA0" w14:textId="7C1EDE5C" w:rsidR="000573D6" w:rsidRDefault="000573D6" w:rsidP="00735D7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Теоретические сведения</w:t>
      </w:r>
    </w:p>
    <w:p w14:paraId="6721CA00" w14:textId="77777777" w:rsidR="00187F18" w:rsidRPr="00187F18" w:rsidRDefault="00187F18" w:rsidP="00187F18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187F18">
        <w:rPr>
          <w:rFonts w:ascii="Times New Roman" w:hAnsi="Times New Roman" w:cs="Times New Roman"/>
          <w:b/>
          <w:bCs/>
          <w:sz w:val="28"/>
          <w:szCs w:val="28"/>
          <w:lang w:val="ru-BY"/>
        </w:rPr>
        <w:t>1. Основы передачи данных</w:t>
      </w:r>
    </w:p>
    <w:p w14:paraId="164F455C" w14:textId="77777777" w:rsidR="00187F18" w:rsidRPr="00187F18" w:rsidRDefault="00187F18" w:rsidP="00187F18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187F18">
        <w:rPr>
          <w:rFonts w:ascii="Times New Roman" w:hAnsi="Times New Roman" w:cs="Times New Roman"/>
          <w:sz w:val="28"/>
          <w:szCs w:val="28"/>
          <w:lang w:val="ru-BY"/>
        </w:rPr>
        <w:t>Любая система обмена данными состоит из трех ключевых элементов:</w:t>
      </w:r>
    </w:p>
    <w:p w14:paraId="7A24885A" w14:textId="77777777" w:rsidR="00187F18" w:rsidRPr="00187F18" w:rsidRDefault="00187F18" w:rsidP="00187F1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187F18">
        <w:rPr>
          <w:rFonts w:ascii="Times New Roman" w:hAnsi="Times New Roman" w:cs="Times New Roman"/>
          <w:sz w:val="28"/>
          <w:szCs w:val="28"/>
          <w:lang w:val="ru-BY"/>
        </w:rPr>
        <w:t>Передатчик — устройство, отправляющее данные.</w:t>
      </w:r>
    </w:p>
    <w:p w14:paraId="668FCBCB" w14:textId="77777777" w:rsidR="00187F18" w:rsidRPr="00187F18" w:rsidRDefault="00187F18" w:rsidP="00187F1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187F18">
        <w:rPr>
          <w:rFonts w:ascii="Times New Roman" w:hAnsi="Times New Roman" w:cs="Times New Roman"/>
          <w:sz w:val="28"/>
          <w:szCs w:val="28"/>
          <w:lang w:val="ru-BY"/>
        </w:rPr>
        <w:t>Приемник — устройство, принимающее данные.</w:t>
      </w:r>
    </w:p>
    <w:p w14:paraId="358A288D" w14:textId="77777777" w:rsidR="00187F18" w:rsidRPr="00187F18" w:rsidRDefault="00187F18" w:rsidP="00187F1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187F18">
        <w:rPr>
          <w:rFonts w:ascii="Times New Roman" w:hAnsi="Times New Roman" w:cs="Times New Roman"/>
          <w:sz w:val="28"/>
          <w:szCs w:val="28"/>
          <w:lang w:val="ru-BY"/>
        </w:rPr>
        <w:t>Канал связи — физическая среда передачи (медь, оптоволокно, радио и т.д.).</w:t>
      </w:r>
    </w:p>
    <w:p w14:paraId="10428217" w14:textId="08FACBAA" w:rsidR="00187F18" w:rsidRPr="00187F18" w:rsidRDefault="00187F18" w:rsidP="00187F18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187F18">
        <w:rPr>
          <w:rFonts w:ascii="Times New Roman" w:hAnsi="Times New Roman" w:cs="Times New Roman"/>
          <w:sz w:val="28"/>
          <w:szCs w:val="28"/>
          <w:lang w:val="ru-BY"/>
        </w:rPr>
        <w:t>Для успешного взаимодействия передатчик и приемник должны</w:t>
      </w:r>
      <w:r>
        <w:rPr>
          <w:rFonts w:ascii="Times New Roman" w:eastAsia="MS Gothic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eastAsia="MS Gothic" w:hAnsi="Times New Roman" w:cs="Times New Roman"/>
          <w:sz w:val="28"/>
          <w:szCs w:val="28"/>
          <w:lang w:val="ru-RU"/>
        </w:rPr>
        <w:t>соответствовать</w:t>
      </w:r>
      <w:r w:rsidRPr="00187F18">
        <w:rPr>
          <w:rFonts w:ascii="Times New Roman" w:hAnsi="Times New Roman" w:cs="Times New Roman"/>
          <w:sz w:val="28"/>
          <w:szCs w:val="28"/>
          <w:lang w:val="ru-BY"/>
        </w:rPr>
        <w:t> протоколу — набору правил и соглашений, определяющих процесс обмена данными. Физическая реализация этих правил называется интерфейсом.</w:t>
      </w:r>
    </w:p>
    <w:p w14:paraId="6285702A" w14:textId="77777777" w:rsidR="00187F18" w:rsidRPr="00187F18" w:rsidRDefault="00187F18" w:rsidP="00187F18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187F18">
        <w:rPr>
          <w:rFonts w:ascii="Times New Roman" w:hAnsi="Times New Roman" w:cs="Times New Roman"/>
          <w:b/>
          <w:bCs/>
          <w:sz w:val="28"/>
          <w:szCs w:val="28"/>
          <w:lang w:val="ru-BY"/>
        </w:rPr>
        <w:t>2. Классификация интерфейсов</w:t>
      </w:r>
    </w:p>
    <w:p w14:paraId="342CE3DC" w14:textId="77777777" w:rsidR="00187F18" w:rsidRPr="00187F18" w:rsidRDefault="00187F18" w:rsidP="00187F18">
      <w:pPr>
        <w:rPr>
          <w:rFonts w:ascii="Times New Roman" w:hAnsi="Times New Roman" w:cs="Times New Roman"/>
          <w:sz w:val="28"/>
          <w:szCs w:val="28"/>
          <w:u w:val="single"/>
          <w:lang w:val="ru-BY"/>
        </w:rPr>
      </w:pPr>
      <w:r w:rsidRPr="00187F18">
        <w:rPr>
          <w:rFonts w:ascii="Times New Roman" w:hAnsi="Times New Roman" w:cs="Times New Roman"/>
          <w:sz w:val="28"/>
          <w:szCs w:val="28"/>
          <w:u w:val="single"/>
          <w:lang w:val="ru-BY"/>
        </w:rPr>
        <w:t>Последовательные и параллельные</w:t>
      </w:r>
    </w:p>
    <w:p w14:paraId="392E3847" w14:textId="77777777" w:rsidR="00187F18" w:rsidRPr="00187F18" w:rsidRDefault="00187F18" w:rsidP="00187F1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187F18">
        <w:rPr>
          <w:rFonts w:ascii="Times New Roman" w:hAnsi="Times New Roman" w:cs="Times New Roman"/>
          <w:sz w:val="28"/>
          <w:szCs w:val="28"/>
          <w:lang w:val="ru-BY"/>
        </w:rPr>
        <w:t>Параллельный интерфейс: Передача нескольких бит одновременно по отдельным линиям (ножкам микроконтроллера). Обеспечивает высокую скорость, но требует большого количества линий связи.</w:t>
      </w:r>
    </w:p>
    <w:p w14:paraId="3D31CEF7" w14:textId="77777777" w:rsidR="00187F18" w:rsidRPr="00187F18" w:rsidRDefault="00187F18" w:rsidP="00187F1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187F18">
        <w:rPr>
          <w:rFonts w:ascii="Times New Roman" w:hAnsi="Times New Roman" w:cs="Times New Roman"/>
          <w:sz w:val="28"/>
          <w:szCs w:val="28"/>
          <w:lang w:val="ru-BY"/>
        </w:rPr>
        <w:t>Последовательный интерфейс: Передача бит последовательно, один за другим, по одной линии связи. Требует меньше линий, но уступает параллельному в скорости (при прочих равных условиях).</w:t>
      </w:r>
    </w:p>
    <w:p w14:paraId="3ADDA509" w14:textId="77777777" w:rsidR="00187F18" w:rsidRPr="00187F18" w:rsidRDefault="00187F18" w:rsidP="00187F18">
      <w:pPr>
        <w:rPr>
          <w:rFonts w:ascii="Times New Roman" w:hAnsi="Times New Roman" w:cs="Times New Roman"/>
          <w:sz w:val="28"/>
          <w:szCs w:val="28"/>
          <w:u w:val="single"/>
          <w:lang w:val="ru-BY"/>
        </w:rPr>
      </w:pPr>
      <w:r w:rsidRPr="00187F18">
        <w:rPr>
          <w:rFonts w:ascii="Times New Roman" w:hAnsi="Times New Roman" w:cs="Times New Roman"/>
          <w:sz w:val="28"/>
          <w:szCs w:val="28"/>
          <w:u w:val="single"/>
          <w:lang w:val="ru-BY"/>
        </w:rPr>
        <w:t>Синхронные и асинхронные</w:t>
      </w:r>
    </w:p>
    <w:p w14:paraId="641112CC" w14:textId="77777777" w:rsidR="00187F18" w:rsidRPr="00187F18" w:rsidRDefault="00187F18" w:rsidP="00187F1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187F18">
        <w:rPr>
          <w:rFonts w:ascii="Times New Roman" w:hAnsi="Times New Roman" w:cs="Times New Roman"/>
          <w:sz w:val="28"/>
          <w:szCs w:val="28"/>
          <w:lang w:val="ru-BY"/>
        </w:rPr>
        <w:t>Синхронный</w:t>
      </w:r>
      <w:proofErr w:type="gramStart"/>
      <w:r w:rsidRPr="00187F18">
        <w:rPr>
          <w:rFonts w:ascii="Times New Roman" w:hAnsi="Times New Roman" w:cs="Times New Roman"/>
          <w:sz w:val="28"/>
          <w:szCs w:val="28"/>
          <w:lang w:val="ru-BY"/>
        </w:rPr>
        <w:t>: Использует</w:t>
      </w:r>
      <w:proofErr w:type="gramEnd"/>
      <w:r w:rsidRPr="00187F18">
        <w:rPr>
          <w:rFonts w:ascii="Times New Roman" w:hAnsi="Times New Roman" w:cs="Times New Roman"/>
          <w:sz w:val="28"/>
          <w:szCs w:val="28"/>
          <w:lang w:val="ru-BY"/>
        </w:rPr>
        <w:t xml:space="preserve"> отдельную тактовую линию (сигнал синхронизации), которая указывает приемнику момент для считывания данных. Это делает интерфейс независимым от стабильности тактовых частот устройств (пример: SPI).</w:t>
      </w:r>
    </w:p>
    <w:p w14:paraId="7E0B15B7" w14:textId="77777777" w:rsidR="00187F18" w:rsidRPr="00187F18" w:rsidRDefault="00187F18" w:rsidP="00187F1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187F18">
        <w:rPr>
          <w:rFonts w:ascii="Times New Roman" w:hAnsi="Times New Roman" w:cs="Times New Roman"/>
          <w:sz w:val="28"/>
          <w:szCs w:val="28"/>
          <w:lang w:val="ru-BY"/>
        </w:rPr>
        <w:t>Асинхронный</w:t>
      </w:r>
      <w:proofErr w:type="gramStart"/>
      <w:r w:rsidRPr="00187F18">
        <w:rPr>
          <w:rFonts w:ascii="Times New Roman" w:hAnsi="Times New Roman" w:cs="Times New Roman"/>
          <w:sz w:val="28"/>
          <w:szCs w:val="28"/>
          <w:lang w:val="ru-BY"/>
        </w:rPr>
        <w:t>: Не</w:t>
      </w:r>
      <w:proofErr w:type="gramEnd"/>
      <w:r w:rsidRPr="00187F18">
        <w:rPr>
          <w:rFonts w:ascii="Times New Roman" w:hAnsi="Times New Roman" w:cs="Times New Roman"/>
          <w:sz w:val="28"/>
          <w:szCs w:val="28"/>
          <w:lang w:val="ru-BY"/>
        </w:rPr>
        <w:t xml:space="preserve"> имеет отдельной тактовой линии. Приемник ориентируется на заранее известную скорость передачи (</w:t>
      </w:r>
      <w:proofErr w:type="spellStart"/>
      <w:r w:rsidRPr="00187F18">
        <w:rPr>
          <w:rFonts w:ascii="Times New Roman" w:hAnsi="Times New Roman" w:cs="Times New Roman"/>
          <w:sz w:val="28"/>
          <w:szCs w:val="28"/>
          <w:lang w:val="ru-BY"/>
        </w:rPr>
        <w:t>baud</w:t>
      </w:r>
      <w:proofErr w:type="spellEnd"/>
      <w:r w:rsidRPr="00187F1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87F18">
        <w:rPr>
          <w:rFonts w:ascii="Times New Roman" w:hAnsi="Times New Roman" w:cs="Times New Roman"/>
          <w:sz w:val="28"/>
          <w:szCs w:val="28"/>
          <w:lang w:val="ru-BY"/>
        </w:rPr>
        <w:t>rate</w:t>
      </w:r>
      <w:proofErr w:type="spellEnd"/>
      <w:r w:rsidRPr="00187F18">
        <w:rPr>
          <w:rFonts w:ascii="Times New Roman" w:hAnsi="Times New Roman" w:cs="Times New Roman"/>
          <w:sz w:val="28"/>
          <w:szCs w:val="28"/>
          <w:lang w:val="ru-BY"/>
        </w:rPr>
        <w:t xml:space="preserve">) и специальные служебные биты (старт-бит и стоп-биты), которые </w:t>
      </w:r>
      <w:r w:rsidRPr="00187F18">
        <w:rPr>
          <w:rFonts w:ascii="Times New Roman" w:hAnsi="Times New Roman" w:cs="Times New Roman"/>
          <w:sz w:val="28"/>
          <w:szCs w:val="28"/>
          <w:lang w:val="ru-BY"/>
        </w:rPr>
        <w:lastRenderedPageBreak/>
        <w:t>обрамляют каждый байт данных, позволяя идентифицировать начало и конец посылки (пример: UART).</w:t>
      </w:r>
    </w:p>
    <w:p w14:paraId="0A4D061E" w14:textId="77777777" w:rsidR="00187F18" w:rsidRPr="00187F18" w:rsidRDefault="00187F18" w:rsidP="00187F18">
      <w:pPr>
        <w:rPr>
          <w:rFonts w:ascii="Times New Roman" w:hAnsi="Times New Roman" w:cs="Times New Roman"/>
          <w:sz w:val="28"/>
          <w:szCs w:val="28"/>
          <w:u w:val="single"/>
          <w:lang w:val="ru-BY"/>
        </w:rPr>
      </w:pPr>
      <w:r w:rsidRPr="00187F18">
        <w:rPr>
          <w:rFonts w:ascii="Times New Roman" w:hAnsi="Times New Roman" w:cs="Times New Roman"/>
          <w:sz w:val="28"/>
          <w:szCs w:val="28"/>
          <w:u w:val="single"/>
          <w:lang w:val="ru-BY"/>
        </w:rPr>
        <w:t>Дифференциальные и обычные (несимметричные)</w:t>
      </w:r>
    </w:p>
    <w:p w14:paraId="47F07175" w14:textId="77777777" w:rsidR="00187F18" w:rsidRPr="00187F18" w:rsidRDefault="00187F18" w:rsidP="00187F1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187F18">
        <w:rPr>
          <w:rFonts w:ascii="Times New Roman" w:hAnsi="Times New Roman" w:cs="Times New Roman"/>
          <w:sz w:val="28"/>
          <w:szCs w:val="28"/>
          <w:lang w:val="ru-BY"/>
        </w:rPr>
        <w:t>Обычный (несимметричный): Сигнал передается относительно общего провода (земли). Чувствителен к помехам.</w:t>
      </w:r>
    </w:p>
    <w:p w14:paraId="6E3D770F" w14:textId="77777777" w:rsidR="00187F18" w:rsidRPr="00187F18" w:rsidRDefault="00187F18" w:rsidP="00187F1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187F18">
        <w:rPr>
          <w:rFonts w:ascii="Times New Roman" w:hAnsi="Times New Roman" w:cs="Times New Roman"/>
          <w:sz w:val="28"/>
          <w:szCs w:val="28"/>
          <w:lang w:val="ru-BY"/>
        </w:rPr>
        <w:t>Дифференциальный: Сигнал передается по двум линиям (пара). На одной линии — прямой сигнал, на второй — инверсный. Приемник считывает разность потенциалов. Это позволяет эффективно подавлять синфазные помехи, снижать электромагнитное излучение и напряжение сигнала, что повышает помехоустойчивость и скорость передачи (пример: CAN).</w:t>
      </w:r>
    </w:p>
    <w:p w14:paraId="470D6752" w14:textId="77777777" w:rsidR="00187F18" w:rsidRPr="00187F18" w:rsidRDefault="00187F18" w:rsidP="00187F18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187F18">
        <w:rPr>
          <w:rFonts w:ascii="Times New Roman" w:hAnsi="Times New Roman" w:cs="Times New Roman"/>
          <w:b/>
          <w:bCs/>
          <w:sz w:val="28"/>
          <w:szCs w:val="28"/>
          <w:lang w:val="ru-BY"/>
        </w:rPr>
        <w:t>3. Режимы работы интерфейсов</w:t>
      </w:r>
    </w:p>
    <w:p w14:paraId="68418BC7" w14:textId="77777777" w:rsidR="00187F18" w:rsidRPr="00187F18" w:rsidRDefault="00187F18" w:rsidP="00187F1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187F18">
        <w:rPr>
          <w:rFonts w:ascii="Times New Roman" w:hAnsi="Times New Roman" w:cs="Times New Roman"/>
          <w:sz w:val="28"/>
          <w:szCs w:val="28"/>
          <w:lang w:val="ru-BY"/>
        </w:rPr>
        <w:t>Симплекс (</w:t>
      </w:r>
      <w:proofErr w:type="spellStart"/>
      <w:r w:rsidRPr="00187F18">
        <w:rPr>
          <w:rFonts w:ascii="Times New Roman" w:hAnsi="Times New Roman" w:cs="Times New Roman"/>
          <w:sz w:val="28"/>
          <w:szCs w:val="28"/>
          <w:lang w:val="ru-BY"/>
        </w:rPr>
        <w:t>Simplex</w:t>
      </w:r>
      <w:proofErr w:type="spellEnd"/>
      <w:r w:rsidRPr="00187F18">
        <w:rPr>
          <w:rFonts w:ascii="Times New Roman" w:hAnsi="Times New Roman" w:cs="Times New Roman"/>
          <w:sz w:val="28"/>
          <w:szCs w:val="28"/>
          <w:lang w:val="ru-BY"/>
        </w:rPr>
        <w:t>): Передача данных осуществляется только в одном направлении (один канал).</w:t>
      </w:r>
    </w:p>
    <w:p w14:paraId="359C4D13" w14:textId="77777777" w:rsidR="00187F18" w:rsidRPr="00187F18" w:rsidRDefault="00187F18" w:rsidP="00187F1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187F18">
        <w:rPr>
          <w:rFonts w:ascii="Times New Roman" w:hAnsi="Times New Roman" w:cs="Times New Roman"/>
          <w:sz w:val="28"/>
          <w:szCs w:val="28"/>
          <w:lang w:val="ru-BY"/>
        </w:rPr>
        <w:t>Полудуплекс (Half-</w:t>
      </w:r>
      <w:proofErr w:type="spellStart"/>
      <w:r w:rsidRPr="00187F18">
        <w:rPr>
          <w:rFonts w:ascii="Times New Roman" w:hAnsi="Times New Roman" w:cs="Times New Roman"/>
          <w:sz w:val="28"/>
          <w:szCs w:val="28"/>
          <w:lang w:val="ru-BY"/>
        </w:rPr>
        <w:t>duplex</w:t>
      </w:r>
      <w:proofErr w:type="spellEnd"/>
      <w:r w:rsidRPr="00187F18">
        <w:rPr>
          <w:rFonts w:ascii="Times New Roman" w:hAnsi="Times New Roman" w:cs="Times New Roman"/>
          <w:sz w:val="28"/>
          <w:szCs w:val="28"/>
          <w:lang w:val="ru-BY"/>
        </w:rPr>
        <w:t>): Передача возможна в обоих направлениях, но поочередно (используется один канал).</w:t>
      </w:r>
    </w:p>
    <w:p w14:paraId="4845AE70" w14:textId="77777777" w:rsidR="00187F18" w:rsidRPr="00187F18" w:rsidRDefault="00187F18" w:rsidP="00187F1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187F18">
        <w:rPr>
          <w:rFonts w:ascii="Times New Roman" w:hAnsi="Times New Roman" w:cs="Times New Roman"/>
          <w:sz w:val="28"/>
          <w:szCs w:val="28"/>
          <w:lang w:val="ru-BY"/>
        </w:rPr>
        <w:t>Полный дуплекс (Full-</w:t>
      </w:r>
      <w:proofErr w:type="spellStart"/>
      <w:r w:rsidRPr="00187F18">
        <w:rPr>
          <w:rFonts w:ascii="Times New Roman" w:hAnsi="Times New Roman" w:cs="Times New Roman"/>
          <w:sz w:val="28"/>
          <w:szCs w:val="28"/>
          <w:lang w:val="ru-BY"/>
        </w:rPr>
        <w:t>duplex</w:t>
      </w:r>
      <w:proofErr w:type="spellEnd"/>
      <w:r w:rsidRPr="00187F18">
        <w:rPr>
          <w:rFonts w:ascii="Times New Roman" w:hAnsi="Times New Roman" w:cs="Times New Roman"/>
          <w:sz w:val="28"/>
          <w:szCs w:val="28"/>
          <w:lang w:val="ru-BY"/>
        </w:rPr>
        <w:t>): Передача возможна одновременно в обоих направлениях (используются два канала: отдельно на прием и на передачу).</w:t>
      </w:r>
    </w:p>
    <w:p w14:paraId="3441E50A" w14:textId="77777777" w:rsidR="00187F18" w:rsidRPr="00187F18" w:rsidRDefault="00187F18" w:rsidP="00187F18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187F18">
        <w:rPr>
          <w:rFonts w:ascii="Times New Roman" w:hAnsi="Times New Roman" w:cs="Times New Roman"/>
          <w:b/>
          <w:bCs/>
          <w:sz w:val="28"/>
          <w:szCs w:val="28"/>
          <w:lang w:val="ru-BY"/>
        </w:rPr>
        <w:t>4. Свойства шины (Топология)</w:t>
      </w:r>
    </w:p>
    <w:p w14:paraId="5EFC8F1E" w14:textId="77777777" w:rsidR="00187F18" w:rsidRPr="00187F18" w:rsidRDefault="00187F18" w:rsidP="00187F1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187F18">
        <w:rPr>
          <w:rFonts w:ascii="Times New Roman" w:hAnsi="Times New Roman" w:cs="Times New Roman"/>
          <w:sz w:val="28"/>
          <w:szCs w:val="28"/>
          <w:lang w:val="ru-BY"/>
        </w:rPr>
        <w:t>Точка-точка: Соединение только двух устройств, равноправных по иерархии (например, UART).</w:t>
      </w:r>
    </w:p>
    <w:p w14:paraId="1A0B4D9D" w14:textId="77777777" w:rsidR="00187F18" w:rsidRPr="00187F18" w:rsidRDefault="00187F18" w:rsidP="00187F1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187F18">
        <w:rPr>
          <w:rFonts w:ascii="Times New Roman" w:hAnsi="Times New Roman" w:cs="Times New Roman"/>
          <w:sz w:val="28"/>
          <w:szCs w:val="28"/>
          <w:lang w:val="ru-BY"/>
        </w:rPr>
        <w:t>Многоустройственные</w:t>
      </w:r>
      <w:proofErr w:type="spellEnd"/>
      <w:r w:rsidRPr="00187F18">
        <w:rPr>
          <w:rFonts w:ascii="Times New Roman" w:hAnsi="Times New Roman" w:cs="Times New Roman"/>
          <w:sz w:val="28"/>
          <w:szCs w:val="28"/>
          <w:lang w:val="ru-BY"/>
        </w:rPr>
        <w:t xml:space="preserve"> (Master-</w:t>
      </w:r>
      <w:proofErr w:type="spellStart"/>
      <w:r w:rsidRPr="00187F18">
        <w:rPr>
          <w:rFonts w:ascii="Times New Roman" w:hAnsi="Times New Roman" w:cs="Times New Roman"/>
          <w:sz w:val="28"/>
          <w:szCs w:val="28"/>
          <w:lang w:val="ru-BY"/>
        </w:rPr>
        <w:t>Slave</w:t>
      </w:r>
      <w:proofErr w:type="spellEnd"/>
      <w:r w:rsidRPr="00187F18">
        <w:rPr>
          <w:rFonts w:ascii="Times New Roman" w:hAnsi="Times New Roman" w:cs="Times New Roman"/>
          <w:sz w:val="28"/>
          <w:szCs w:val="28"/>
          <w:lang w:val="ru-BY"/>
        </w:rPr>
        <w:t>): Наличие одного ведущего устройства (Master), которое управляет обменом, и одного или нескольких ведомых (</w:t>
      </w:r>
      <w:proofErr w:type="spellStart"/>
      <w:r w:rsidRPr="00187F18">
        <w:rPr>
          <w:rFonts w:ascii="Times New Roman" w:hAnsi="Times New Roman" w:cs="Times New Roman"/>
          <w:sz w:val="28"/>
          <w:szCs w:val="28"/>
          <w:lang w:val="ru-BY"/>
        </w:rPr>
        <w:t>Slave</w:t>
      </w:r>
      <w:proofErr w:type="spellEnd"/>
      <w:r w:rsidRPr="00187F18">
        <w:rPr>
          <w:rFonts w:ascii="Times New Roman" w:hAnsi="Times New Roman" w:cs="Times New Roman"/>
          <w:sz w:val="28"/>
          <w:szCs w:val="28"/>
          <w:lang w:val="ru-BY"/>
        </w:rPr>
        <w:t>). Для адресации конкретного устройства часто используется отдельная линия выбора (</w:t>
      </w:r>
      <w:proofErr w:type="spellStart"/>
      <w:r w:rsidRPr="00187F18">
        <w:rPr>
          <w:rFonts w:ascii="Times New Roman" w:hAnsi="Times New Roman" w:cs="Times New Roman"/>
          <w:sz w:val="28"/>
          <w:szCs w:val="28"/>
          <w:lang w:val="ru-BY"/>
        </w:rPr>
        <w:t>Chip</w:t>
      </w:r>
      <w:proofErr w:type="spellEnd"/>
      <w:r w:rsidRPr="00187F18">
        <w:rPr>
          <w:rFonts w:ascii="Times New Roman" w:hAnsi="Times New Roman" w:cs="Times New Roman"/>
          <w:sz w:val="28"/>
          <w:szCs w:val="28"/>
          <w:lang w:val="ru-BY"/>
        </w:rPr>
        <w:t xml:space="preserve"> Select), как в интерфейсе SPI.</w:t>
      </w:r>
    </w:p>
    <w:p w14:paraId="4A7CA577" w14:textId="77777777" w:rsidR="000573D6" w:rsidRPr="00187F18" w:rsidRDefault="000573D6" w:rsidP="00735D7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4A2E8534" w14:textId="77777777" w:rsidR="00187F18" w:rsidRDefault="00187F18" w:rsidP="00735D7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5D1606C" w14:textId="77777777" w:rsidR="00187F18" w:rsidRDefault="00187F18" w:rsidP="00735D7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8A6960A" w14:textId="77777777" w:rsidR="00187F18" w:rsidRDefault="00187F18" w:rsidP="00735D7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425F6D6" w14:textId="77777777" w:rsidR="00187F18" w:rsidRDefault="00187F18" w:rsidP="00735D7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1008DB9" w14:textId="09D6E543" w:rsidR="00F92432" w:rsidRDefault="00735D76" w:rsidP="00735D7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35D7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1</w:t>
      </w:r>
    </w:p>
    <w:p w14:paraId="603AD544" w14:textId="5B934EB3" w:rsidR="00735D76" w:rsidRDefault="00735D76" w:rsidP="00735D7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35D7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D3EFF0C" wp14:editId="25723A83">
            <wp:extent cx="3467872" cy="2938145"/>
            <wp:effectExtent l="0" t="0" r="0" b="0"/>
            <wp:docPr id="1362937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37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5002" cy="294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18BD" w14:textId="3B31AF6A" w:rsidR="00735D76" w:rsidRDefault="00735D76" w:rsidP="00735D7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75FD5F1" wp14:editId="5F43529F">
            <wp:extent cx="6129780" cy="3652314"/>
            <wp:effectExtent l="0" t="0" r="4445" b="5715"/>
            <wp:docPr id="16647687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881" cy="3657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6D4B8" w14:textId="7709EBCA" w:rsidR="00735D76" w:rsidRDefault="000573D6" w:rsidP="00735D7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73D6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52A798D2" wp14:editId="029E949F">
            <wp:extent cx="4899660" cy="9251950"/>
            <wp:effectExtent l="0" t="0" r="0" b="6350"/>
            <wp:docPr id="1809336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36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8C80" w14:textId="1A4B71BB" w:rsidR="00735D76" w:rsidRDefault="00735D76" w:rsidP="00735D7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3</w:t>
      </w:r>
    </w:p>
    <w:p w14:paraId="7951DB6E" w14:textId="16BF93CB" w:rsidR="00735D76" w:rsidRDefault="00735D76" w:rsidP="00735D7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35D76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4E958745" wp14:editId="7B9FE35E">
            <wp:extent cx="3900735" cy="2438846"/>
            <wp:effectExtent l="0" t="0" r="5080" b="0"/>
            <wp:docPr id="1137461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61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5675" cy="249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E246" w14:textId="7C5CDBFD" w:rsidR="00735D76" w:rsidRDefault="000573D6" w:rsidP="00735D7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FF6F091" wp14:editId="65A4EBC1">
            <wp:extent cx="6207754" cy="3699885"/>
            <wp:effectExtent l="0" t="0" r="3175" b="0"/>
            <wp:docPr id="150492710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095" cy="3713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16CF2" w14:textId="5BA2644A" w:rsidR="000573D6" w:rsidRDefault="000573D6" w:rsidP="00735D7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E4D68D9" wp14:editId="78A8251E">
            <wp:extent cx="6244590" cy="3647029"/>
            <wp:effectExtent l="0" t="0" r="3810" b="0"/>
            <wp:docPr id="14214238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719" cy="3657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FE5A" w14:textId="293F3384" w:rsidR="000573D6" w:rsidRPr="000573D6" w:rsidRDefault="000573D6" w:rsidP="000573D6">
      <w:pPr>
        <w:ind w:left="68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573D6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Контрольные вопросы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p w14:paraId="7D2D6AEE" w14:textId="77777777" w:rsidR="000573D6" w:rsidRPr="007106E0" w:rsidRDefault="000573D6" w:rsidP="000573D6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106E0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Перечислите достоинства и недостатки параллельных интерфейсов передачи данных, приведите примеры стандартов параллельных интерфейсов</w:t>
      </w:r>
    </w:p>
    <w:p w14:paraId="09CEB65E" w14:textId="77777777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106E0">
        <w:rPr>
          <w:rStyle w:val="ac"/>
          <w:rFonts w:eastAsiaTheme="majorEastAsia"/>
          <w:color w:val="0F1115"/>
          <w:sz w:val="28"/>
          <w:szCs w:val="28"/>
        </w:rPr>
        <w:t>Достоинства:</w:t>
      </w:r>
      <w:r w:rsidRPr="007106E0">
        <w:rPr>
          <w:color w:val="0F1115"/>
          <w:sz w:val="28"/>
          <w:szCs w:val="28"/>
        </w:rPr>
        <w:t> Высокая скорость передачи (N бит за такт).</w:t>
      </w:r>
    </w:p>
    <w:p w14:paraId="5A36F6E9" w14:textId="77777777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106E0">
        <w:rPr>
          <w:rStyle w:val="ac"/>
          <w:rFonts w:eastAsiaTheme="majorEastAsia"/>
          <w:color w:val="0F1115"/>
          <w:sz w:val="28"/>
          <w:szCs w:val="28"/>
        </w:rPr>
        <w:t>Недостатки:</w:t>
      </w:r>
      <w:r w:rsidRPr="007106E0">
        <w:rPr>
          <w:color w:val="0F1115"/>
          <w:sz w:val="28"/>
          <w:szCs w:val="28"/>
        </w:rPr>
        <w:t> Требует много проводов/выводов МК, ограниченная длина кабеля из-за перекоса фаз.</w:t>
      </w:r>
    </w:p>
    <w:p w14:paraId="09AB1C6B" w14:textId="77777777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106E0">
        <w:rPr>
          <w:rStyle w:val="ac"/>
          <w:rFonts w:eastAsiaTheme="majorEastAsia"/>
          <w:color w:val="0F1115"/>
          <w:sz w:val="28"/>
          <w:szCs w:val="28"/>
        </w:rPr>
        <w:t>Примеры:</w:t>
      </w:r>
      <w:r w:rsidRPr="007106E0">
        <w:rPr>
          <w:color w:val="0F1115"/>
          <w:sz w:val="28"/>
          <w:szCs w:val="28"/>
        </w:rPr>
        <w:t> PCI, LPT (IEEE 1284), интерфейс LCD дисплеев (WINSTAR).</w:t>
      </w:r>
    </w:p>
    <w:p w14:paraId="3DF85836" w14:textId="0F0D5D77" w:rsidR="007106E0" w:rsidRPr="007106E0" w:rsidRDefault="007106E0" w:rsidP="007106E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526C1B0E" w14:textId="77777777" w:rsidR="000573D6" w:rsidRPr="007106E0" w:rsidRDefault="000573D6" w:rsidP="000573D6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106E0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Перечислите достоинства и недостатки последовательных интерфейсов передачи данных, приведите примеры стандартов последовательных интерфейсов</w:t>
      </w:r>
    </w:p>
    <w:p w14:paraId="1B81E1FE" w14:textId="77777777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106E0">
        <w:rPr>
          <w:rStyle w:val="ac"/>
          <w:rFonts w:eastAsiaTheme="majorEastAsia"/>
          <w:color w:val="0F1115"/>
          <w:sz w:val="28"/>
          <w:szCs w:val="28"/>
        </w:rPr>
        <w:t>Достоинства:</w:t>
      </w:r>
      <w:r w:rsidRPr="007106E0">
        <w:rPr>
          <w:color w:val="0F1115"/>
          <w:sz w:val="28"/>
          <w:szCs w:val="28"/>
        </w:rPr>
        <w:t> Малое число проводов (минимум 1-2), дешевизна, возможность передачи на большие расстояния.</w:t>
      </w:r>
    </w:p>
    <w:p w14:paraId="60C79BA6" w14:textId="77777777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106E0">
        <w:rPr>
          <w:rStyle w:val="ac"/>
          <w:rFonts w:eastAsiaTheme="majorEastAsia"/>
          <w:color w:val="0F1115"/>
          <w:sz w:val="28"/>
          <w:szCs w:val="28"/>
        </w:rPr>
        <w:t>Недостатки:</w:t>
      </w:r>
      <w:r w:rsidRPr="007106E0">
        <w:rPr>
          <w:color w:val="0F1115"/>
          <w:sz w:val="28"/>
          <w:szCs w:val="28"/>
        </w:rPr>
        <w:t> Меньшая скорость по сравнению с параллельными (N бит за N тактов).</w:t>
      </w:r>
    </w:p>
    <w:p w14:paraId="64AB08FE" w14:textId="77777777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106E0">
        <w:rPr>
          <w:rStyle w:val="ac"/>
          <w:rFonts w:eastAsiaTheme="majorEastAsia"/>
          <w:color w:val="0F1115"/>
          <w:sz w:val="28"/>
          <w:szCs w:val="28"/>
        </w:rPr>
        <w:t>Примеры:</w:t>
      </w:r>
      <w:r w:rsidRPr="007106E0">
        <w:rPr>
          <w:color w:val="0F1115"/>
          <w:sz w:val="28"/>
          <w:szCs w:val="28"/>
        </w:rPr>
        <w:t> UART, SPI, I2C, CAN, USB.</w:t>
      </w:r>
    </w:p>
    <w:p w14:paraId="7C4AF9E3" w14:textId="77777777" w:rsidR="007106E0" w:rsidRPr="007106E0" w:rsidRDefault="007106E0" w:rsidP="007106E0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1856C5D3" w14:textId="77777777" w:rsidR="000573D6" w:rsidRPr="007106E0" w:rsidRDefault="000573D6" w:rsidP="000573D6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106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Приведите пример схемы подключения устройств по </w:t>
      </w:r>
      <w:r w:rsidRPr="007106E0">
        <w:rPr>
          <w:rFonts w:ascii="Times New Roman" w:hAnsi="Times New Roman" w:cs="Times New Roman"/>
          <w:b/>
          <w:bCs/>
          <w:sz w:val="28"/>
          <w:szCs w:val="28"/>
          <w:lang w:val="en-US"/>
        </w:rPr>
        <w:t>IIC</w:t>
      </w:r>
      <w:r w:rsidRPr="007106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укажите номера и названия портов для подключения по </w:t>
      </w:r>
      <w:r w:rsidRPr="007106E0">
        <w:rPr>
          <w:rFonts w:ascii="Times New Roman" w:hAnsi="Times New Roman" w:cs="Times New Roman"/>
          <w:b/>
          <w:bCs/>
          <w:sz w:val="28"/>
          <w:szCs w:val="28"/>
          <w:lang w:val="en-US"/>
        </w:rPr>
        <w:t>IIC</w:t>
      </w:r>
      <w:r w:rsidRPr="007106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 плате </w:t>
      </w:r>
      <w:r w:rsidRPr="007106E0">
        <w:rPr>
          <w:rFonts w:ascii="Times New Roman" w:hAnsi="Times New Roman" w:cs="Times New Roman"/>
          <w:b/>
          <w:bCs/>
          <w:sz w:val="28"/>
          <w:szCs w:val="28"/>
          <w:lang w:val="en-US"/>
        </w:rPr>
        <w:t>Arduino</w:t>
      </w:r>
      <w:r w:rsidRPr="007106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106E0">
        <w:rPr>
          <w:rFonts w:ascii="Times New Roman" w:hAnsi="Times New Roman" w:cs="Times New Roman"/>
          <w:b/>
          <w:bCs/>
          <w:sz w:val="28"/>
          <w:szCs w:val="28"/>
          <w:lang w:val="en-US"/>
        </w:rPr>
        <w:t>MEGA</w:t>
      </w:r>
    </w:p>
    <w:p w14:paraId="12E3F183" w14:textId="77777777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106E0">
        <w:rPr>
          <w:rStyle w:val="ac"/>
          <w:rFonts w:eastAsiaTheme="majorEastAsia"/>
          <w:color w:val="0F1115"/>
          <w:sz w:val="28"/>
          <w:szCs w:val="28"/>
        </w:rPr>
        <w:lastRenderedPageBreak/>
        <w:t>Схема:</w:t>
      </w:r>
      <w:r w:rsidRPr="007106E0">
        <w:rPr>
          <w:color w:val="0F1115"/>
          <w:sz w:val="28"/>
          <w:szCs w:val="28"/>
        </w:rPr>
        <w:t> Линия данных </w:t>
      </w:r>
      <w:r w:rsidRPr="007106E0">
        <w:rPr>
          <w:rStyle w:val="ac"/>
          <w:rFonts w:eastAsiaTheme="majorEastAsia"/>
          <w:color w:val="0F1115"/>
          <w:sz w:val="28"/>
          <w:szCs w:val="28"/>
        </w:rPr>
        <w:t>SDA</w:t>
      </w:r>
      <w:r w:rsidRPr="007106E0">
        <w:rPr>
          <w:color w:val="0F1115"/>
          <w:sz w:val="28"/>
          <w:szCs w:val="28"/>
        </w:rPr>
        <w:t> и линия синхронизации </w:t>
      </w:r>
      <w:r w:rsidRPr="007106E0">
        <w:rPr>
          <w:rStyle w:val="ac"/>
          <w:rFonts w:eastAsiaTheme="majorEastAsia"/>
          <w:color w:val="0F1115"/>
          <w:sz w:val="28"/>
          <w:szCs w:val="28"/>
        </w:rPr>
        <w:t>SCL</w:t>
      </w:r>
      <w:r w:rsidRPr="007106E0">
        <w:rPr>
          <w:color w:val="0F1115"/>
          <w:sz w:val="28"/>
          <w:szCs w:val="28"/>
        </w:rPr>
        <w:t> подключаются параллельно ко всем устройствам. Обязательны подтягивающие резисторы к +5В.</w:t>
      </w:r>
    </w:p>
    <w:p w14:paraId="4DB4D81A" w14:textId="77777777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106E0">
        <w:rPr>
          <w:rStyle w:val="ac"/>
          <w:rFonts w:eastAsiaTheme="majorEastAsia"/>
          <w:color w:val="0F1115"/>
          <w:sz w:val="28"/>
          <w:szCs w:val="28"/>
        </w:rPr>
        <w:t>Номера портов MEGA:</w:t>
      </w:r>
      <w:r w:rsidRPr="007106E0">
        <w:rPr>
          <w:color w:val="0F1115"/>
          <w:sz w:val="28"/>
          <w:szCs w:val="28"/>
        </w:rPr>
        <w:t> </w:t>
      </w:r>
      <w:r w:rsidRPr="007106E0">
        <w:rPr>
          <w:rStyle w:val="ac"/>
          <w:rFonts w:eastAsiaTheme="majorEastAsia"/>
          <w:color w:val="0F1115"/>
          <w:sz w:val="28"/>
          <w:szCs w:val="28"/>
        </w:rPr>
        <w:t>20 (SDA)</w:t>
      </w:r>
      <w:r w:rsidRPr="007106E0">
        <w:rPr>
          <w:color w:val="0F1115"/>
          <w:sz w:val="28"/>
          <w:szCs w:val="28"/>
        </w:rPr>
        <w:t> и </w:t>
      </w:r>
      <w:r w:rsidRPr="007106E0">
        <w:rPr>
          <w:rStyle w:val="ac"/>
          <w:rFonts w:eastAsiaTheme="majorEastAsia"/>
          <w:color w:val="0F1115"/>
          <w:sz w:val="28"/>
          <w:szCs w:val="28"/>
        </w:rPr>
        <w:t>21 (SCL)</w:t>
      </w:r>
      <w:r w:rsidRPr="007106E0">
        <w:rPr>
          <w:color w:val="0F1115"/>
          <w:sz w:val="28"/>
          <w:szCs w:val="28"/>
        </w:rPr>
        <w:t>.</w:t>
      </w:r>
    </w:p>
    <w:p w14:paraId="483FBA34" w14:textId="77777777" w:rsidR="007106E0" w:rsidRPr="007106E0" w:rsidRDefault="007106E0" w:rsidP="007106E0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53EFEC0B" w14:textId="77777777" w:rsidR="000573D6" w:rsidRPr="007106E0" w:rsidRDefault="000573D6" w:rsidP="000573D6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106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Приведите пример схемы подключения устройств по </w:t>
      </w:r>
      <w:r w:rsidRPr="007106E0">
        <w:rPr>
          <w:rFonts w:ascii="Times New Roman" w:hAnsi="Times New Roman" w:cs="Times New Roman"/>
          <w:b/>
          <w:bCs/>
          <w:sz w:val="28"/>
          <w:szCs w:val="28"/>
          <w:lang w:val="en-US"/>
        </w:rPr>
        <w:t>SPI</w:t>
      </w:r>
      <w:r w:rsidRPr="007106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названия портов для подключения по </w:t>
      </w:r>
      <w:r w:rsidRPr="007106E0">
        <w:rPr>
          <w:rFonts w:ascii="Times New Roman" w:hAnsi="Times New Roman" w:cs="Times New Roman"/>
          <w:b/>
          <w:bCs/>
          <w:sz w:val="28"/>
          <w:szCs w:val="28"/>
          <w:lang w:val="en-US"/>
        </w:rPr>
        <w:t>SPI</w:t>
      </w:r>
      <w:r w:rsidRPr="007106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 плате </w:t>
      </w:r>
      <w:r w:rsidRPr="007106E0">
        <w:rPr>
          <w:rFonts w:ascii="Times New Roman" w:hAnsi="Times New Roman" w:cs="Times New Roman"/>
          <w:b/>
          <w:bCs/>
          <w:sz w:val="28"/>
          <w:szCs w:val="28"/>
          <w:lang w:val="en-US"/>
        </w:rPr>
        <w:t>Arduino</w:t>
      </w:r>
      <w:r w:rsidRPr="007106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106E0">
        <w:rPr>
          <w:rFonts w:ascii="Times New Roman" w:hAnsi="Times New Roman" w:cs="Times New Roman"/>
          <w:b/>
          <w:bCs/>
          <w:sz w:val="28"/>
          <w:szCs w:val="28"/>
          <w:lang w:val="en-US"/>
        </w:rPr>
        <w:t>MEGA</w:t>
      </w:r>
    </w:p>
    <w:p w14:paraId="6E2A58E4" w14:textId="77777777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106E0">
        <w:rPr>
          <w:rStyle w:val="ac"/>
          <w:rFonts w:eastAsiaTheme="majorEastAsia"/>
          <w:color w:val="0F1115"/>
          <w:sz w:val="28"/>
          <w:szCs w:val="28"/>
        </w:rPr>
        <w:t>Схема:</w:t>
      </w:r>
      <w:r w:rsidRPr="007106E0">
        <w:rPr>
          <w:color w:val="0F1115"/>
          <w:sz w:val="28"/>
          <w:szCs w:val="28"/>
        </w:rPr>
        <w:t> Общие шины MISO, MOSI, SCK и индивидуальные линии SS (</w:t>
      </w:r>
      <w:proofErr w:type="spellStart"/>
      <w:r w:rsidRPr="007106E0">
        <w:rPr>
          <w:color w:val="0F1115"/>
          <w:sz w:val="28"/>
          <w:szCs w:val="28"/>
        </w:rPr>
        <w:t>Slave</w:t>
      </w:r>
      <w:proofErr w:type="spellEnd"/>
      <w:r w:rsidRPr="007106E0">
        <w:rPr>
          <w:color w:val="0F1115"/>
          <w:sz w:val="28"/>
          <w:szCs w:val="28"/>
        </w:rPr>
        <w:t xml:space="preserve"> Select) для каждого устройства.</w:t>
      </w:r>
    </w:p>
    <w:p w14:paraId="69A1158B" w14:textId="77777777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106E0">
        <w:rPr>
          <w:rStyle w:val="ac"/>
          <w:rFonts w:eastAsiaTheme="majorEastAsia"/>
          <w:color w:val="0F1115"/>
          <w:sz w:val="28"/>
          <w:szCs w:val="28"/>
        </w:rPr>
        <w:t>Названия портов MEGA:</w:t>
      </w:r>
      <w:r w:rsidRPr="007106E0">
        <w:rPr>
          <w:color w:val="0F1115"/>
          <w:sz w:val="28"/>
          <w:szCs w:val="28"/>
        </w:rPr>
        <w:t> </w:t>
      </w:r>
      <w:r w:rsidRPr="007106E0">
        <w:rPr>
          <w:rStyle w:val="ac"/>
          <w:rFonts w:eastAsiaTheme="majorEastAsia"/>
          <w:color w:val="0F1115"/>
          <w:sz w:val="28"/>
          <w:szCs w:val="28"/>
        </w:rPr>
        <w:t>50 (MISO)</w:t>
      </w:r>
      <w:r w:rsidRPr="007106E0">
        <w:rPr>
          <w:color w:val="0F1115"/>
          <w:sz w:val="28"/>
          <w:szCs w:val="28"/>
        </w:rPr>
        <w:t>, </w:t>
      </w:r>
      <w:r w:rsidRPr="007106E0">
        <w:rPr>
          <w:rStyle w:val="ac"/>
          <w:rFonts w:eastAsiaTheme="majorEastAsia"/>
          <w:color w:val="0F1115"/>
          <w:sz w:val="28"/>
          <w:szCs w:val="28"/>
        </w:rPr>
        <w:t>51 (MOSI)</w:t>
      </w:r>
      <w:r w:rsidRPr="007106E0">
        <w:rPr>
          <w:color w:val="0F1115"/>
          <w:sz w:val="28"/>
          <w:szCs w:val="28"/>
        </w:rPr>
        <w:t>, </w:t>
      </w:r>
      <w:r w:rsidRPr="007106E0">
        <w:rPr>
          <w:rStyle w:val="ac"/>
          <w:rFonts w:eastAsiaTheme="majorEastAsia"/>
          <w:color w:val="0F1115"/>
          <w:sz w:val="28"/>
          <w:szCs w:val="28"/>
        </w:rPr>
        <w:t>52 (SCK)</w:t>
      </w:r>
      <w:r w:rsidRPr="007106E0">
        <w:rPr>
          <w:color w:val="0F1115"/>
          <w:sz w:val="28"/>
          <w:szCs w:val="28"/>
        </w:rPr>
        <w:t>, </w:t>
      </w:r>
      <w:r w:rsidRPr="007106E0">
        <w:rPr>
          <w:rStyle w:val="ac"/>
          <w:rFonts w:eastAsiaTheme="majorEastAsia"/>
          <w:color w:val="0F1115"/>
          <w:sz w:val="28"/>
          <w:szCs w:val="28"/>
        </w:rPr>
        <w:t>53 (SS)</w:t>
      </w:r>
      <w:r w:rsidRPr="007106E0">
        <w:rPr>
          <w:color w:val="0F1115"/>
          <w:sz w:val="28"/>
          <w:szCs w:val="28"/>
        </w:rPr>
        <w:t>.</w:t>
      </w:r>
    </w:p>
    <w:p w14:paraId="053C0BE6" w14:textId="77777777" w:rsidR="007106E0" w:rsidRPr="007106E0" w:rsidRDefault="007106E0" w:rsidP="007106E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363F4B45" w14:textId="77777777" w:rsidR="000573D6" w:rsidRPr="007106E0" w:rsidRDefault="000573D6" w:rsidP="000573D6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106E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Приведите примеры аналоговых и цифровых последовательных интерфейсов для передачи данных</w:t>
      </w:r>
    </w:p>
    <w:p w14:paraId="2A3C5A5E" w14:textId="77777777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106E0">
        <w:rPr>
          <w:rStyle w:val="ac"/>
          <w:rFonts w:eastAsiaTheme="majorEastAsia"/>
          <w:color w:val="0F1115"/>
          <w:sz w:val="28"/>
          <w:szCs w:val="28"/>
        </w:rPr>
        <w:t>Цифровые:</w:t>
      </w:r>
      <w:r w:rsidRPr="007106E0">
        <w:rPr>
          <w:color w:val="0F1115"/>
          <w:sz w:val="28"/>
          <w:szCs w:val="28"/>
        </w:rPr>
        <w:t> I2C, SPI, UART, CAN. (Дискретные уровни 0 и 1).</w:t>
      </w:r>
    </w:p>
    <w:p w14:paraId="6863A129" w14:textId="77777777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106E0">
        <w:rPr>
          <w:rStyle w:val="ac"/>
          <w:rFonts w:eastAsiaTheme="majorEastAsia"/>
          <w:color w:val="0F1115"/>
          <w:sz w:val="28"/>
          <w:szCs w:val="28"/>
        </w:rPr>
        <w:t>Аналоговые:</w:t>
      </w:r>
      <w:r w:rsidRPr="007106E0">
        <w:rPr>
          <w:color w:val="0F1115"/>
          <w:sz w:val="28"/>
          <w:szCs w:val="28"/>
        </w:rPr>
        <w:t> Токовая петля 4-20 мА. (Величина тока несет информацию об измеряемом параметре).</w:t>
      </w:r>
    </w:p>
    <w:p w14:paraId="2C71E65F" w14:textId="77777777" w:rsidR="007106E0" w:rsidRPr="007106E0" w:rsidRDefault="007106E0" w:rsidP="007106E0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353777C6" w14:textId="77777777" w:rsidR="000573D6" w:rsidRPr="007106E0" w:rsidRDefault="000573D6" w:rsidP="000573D6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106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Приведите примеры параллельных интерфейсов для передачи данных</w:t>
      </w:r>
    </w:p>
    <w:p w14:paraId="17DFC962" w14:textId="77777777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r w:rsidRPr="007106E0">
        <w:rPr>
          <w:rStyle w:val="ac"/>
          <w:rFonts w:eastAsiaTheme="majorEastAsia"/>
          <w:color w:val="0F1115"/>
          <w:sz w:val="28"/>
          <w:szCs w:val="28"/>
        </w:rPr>
        <w:t>PCI</w:t>
      </w:r>
      <w:r w:rsidRPr="007106E0">
        <w:rPr>
          <w:color w:val="0F1115"/>
          <w:sz w:val="28"/>
          <w:szCs w:val="28"/>
        </w:rPr>
        <w:t> (шина компьютера).</w:t>
      </w:r>
    </w:p>
    <w:p w14:paraId="76105FA5" w14:textId="70CA31A7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106E0">
        <w:rPr>
          <w:rStyle w:val="ac"/>
          <w:rFonts w:eastAsiaTheme="majorEastAsia"/>
          <w:color w:val="0F1115"/>
          <w:sz w:val="28"/>
          <w:szCs w:val="28"/>
        </w:rPr>
        <w:t xml:space="preserve">LPT / </w:t>
      </w:r>
      <w:proofErr w:type="spellStart"/>
      <w:r w:rsidRPr="007106E0">
        <w:rPr>
          <w:rStyle w:val="ac"/>
          <w:rFonts w:eastAsiaTheme="majorEastAsia"/>
          <w:color w:val="0F1115"/>
          <w:sz w:val="28"/>
          <w:szCs w:val="28"/>
        </w:rPr>
        <w:t>Centronics</w:t>
      </w:r>
      <w:proofErr w:type="spellEnd"/>
      <w:r w:rsidRPr="007106E0">
        <w:rPr>
          <w:color w:val="0F1115"/>
          <w:sz w:val="28"/>
          <w:szCs w:val="28"/>
        </w:rPr>
        <w:t> (порт принтера).</w:t>
      </w:r>
    </w:p>
    <w:p w14:paraId="6D3221B8" w14:textId="77777777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106E0">
        <w:rPr>
          <w:rStyle w:val="ac"/>
          <w:rFonts w:eastAsiaTheme="majorEastAsia"/>
          <w:color w:val="0F1115"/>
          <w:sz w:val="28"/>
          <w:szCs w:val="28"/>
        </w:rPr>
        <w:t>ATA / IDE</w:t>
      </w:r>
      <w:r w:rsidRPr="007106E0">
        <w:rPr>
          <w:color w:val="0F1115"/>
          <w:sz w:val="28"/>
          <w:szCs w:val="28"/>
        </w:rPr>
        <w:t> (подключение жестких дисков).</w:t>
      </w:r>
    </w:p>
    <w:p w14:paraId="7E38B28A" w14:textId="77777777" w:rsidR="007106E0" w:rsidRPr="007106E0" w:rsidRDefault="007106E0" w:rsidP="007106E0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2BFABB60" w14:textId="77777777" w:rsidR="000573D6" w:rsidRPr="007106E0" w:rsidRDefault="000573D6" w:rsidP="000573D6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106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Количество подключаемы устройств в интерфейсах </w:t>
      </w:r>
      <w:r w:rsidRPr="007106E0">
        <w:rPr>
          <w:rFonts w:ascii="Times New Roman" w:hAnsi="Times New Roman" w:cs="Times New Roman"/>
          <w:b/>
          <w:bCs/>
          <w:sz w:val="28"/>
          <w:szCs w:val="28"/>
          <w:lang w:val="en-US"/>
        </w:rPr>
        <w:t>IIC</w:t>
      </w:r>
      <w:r w:rsidRPr="007106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Pr="007106E0">
        <w:rPr>
          <w:rFonts w:ascii="Times New Roman" w:hAnsi="Times New Roman" w:cs="Times New Roman"/>
          <w:b/>
          <w:bCs/>
          <w:sz w:val="28"/>
          <w:szCs w:val="28"/>
          <w:lang w:val="en-US"/>
        </w:rPr>
        <w:t>SPI</w:t>
      </w:r>
      <w:r w:rsidRPr="007106E0">
        <w:rPr>
          <w:rFonts w:ascii="Times New Roman" w:hAnsi="Times New Roman" w:cs="Times New Roman"/>
          <w:b/>
          <w:bCs/>
          <w:sz w:val="28"/>
          <w:szCs w:val="28"/>
          <w:lang w:val="ru-RU"/>
        </w:rPr>
        <w:t>, UART.</w:t>
      </w:r>
    </w:p>
    <w:p w14:paraId="225F8B34" w14:textId="77777777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106E0">
        <w:rPr>
          <w:rStyle w:val="ac"/>
          <w:rFonts w:eastAsiaTheme="majorEastAsia"/>
          <w:color w:val="0F1115"/>
          <w:sz w:val="28"/>
          <w:szCs w:val="28"/>
        </w:rPr>
        <w:t>I2C:</w:t>
      </w:r>
      <w:r w:rsidRPr="007106E0">
        <w:rPr>
          <w:color w:val="0F1115"/>
          <w:sz w:val="28"/>
          <w:szCs w:val="28"/>
        </w:rPr>
        <w:t> До 127 устройств (ограничено адресацией).</w:t>
      </w:r>
    </w:p>
    <w:p w14:paraId="466C19C4" w14:textId="77777777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106E0">
        <w:rPr>
          <w:rStyle w:val="ac"/>
          <w:rFonts w:eastAsiaTheme="majorEastAsia"/>
          <w:color w:val="0F1115"/>
          <w:sz w:val="28"/>
          <w:szCs w:val="28"/>
        </w:rPr>
        <w:t>SPI:</w:t>
      </w:r>
      <w:r w:rsidRPr="007106E0">
        <w:rPr>
          <w:color w:val="0F1115"/>
          <w:sz w:val="28"/>
          <w:szCs w:val="28"/>
        </w:rPr>
        <w:t> Ограничено количеством свободных пинов </w:t>
      </w:r>
      <w:r w:rsidRPr="007106E0">
        <w:rPr>
          <w:rStyle w:val="ac"/>
          <w:rFonts w:eastAsiaTheme="majorEastAsia"/>
          <w:color w:val="0F1115"/>
          <w:sz w:val="28"/>
          <w:szCs w:val="28"/>
        </w:rPr>
        <w:t>SS</w:t>
      </w:r>
      <w:r w:rsidRPr="007106E0">
        <w:rPr>
          <w:color w:val="0F1115"/>
          <w:sz w:val="28"/>
          <w:szCs w:val="28"/>
        </w:rPr>
        <w:t> на Мастере.</w:t>
      </w:r>
    </w:p>
    <w:p w14:paraId="3C253FCE" w14:textId="77777777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106E0">
        <w:rPr>
          <w:rStyle w:val="ac"/>
          <w:rFonts w:eastAsiaTheme="majorEastAsia"/>
          <w:color w:val="0F1115"/>
          <w:sz w:val="28"/>
          <w:szCs w:val="28"/>
        </w:rPr>
        <w:t>UART:</w:t>
      </w:r>
      <w:r w:rsidRPr="007106E0">
        <w:rPr>
          <w:color w:val="0F1115"/>
          <w:sz w:val="28"/>
          <w:szCs w:val="28"/>
        </w:rPr>
        <w:t> Только </w:t>
      </w:r>
      <w:r w:rsidRPr="007106E0">
        <w:rPr>
          <w:rStyle w:val="ac"/>
          <w:rFonts w:eastAsiaTheme="majorEastAsia"/>
          <w:color w:val="0F1115"/>
          <w:sz w:val="28"/>
          <w:szCs w:val="28"/>
        </w:rPr>
        <w:t>2 устройства</w:t>
      </w:r>
      <w:r w:rsidRPr="007106E0">
        <w:rPr>
          <w:color w:val="0F1115"/>
          <w:sz w:val="28"/>
          <w:szCs w:val="28"/>
        </w:rPr>
        <w:t> (точка-точка).</w:t>
      </w:r>
    </w:p>
    <w:p w14:paraId="49D536C6" w14:textId="768E8EFF" w:rsidR="007106E0" w:rsidRPr="007106E0" w:rsidRDefault="007106E0" w:rsidP="007106E0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4CF3208D" w14:textId="77777777" w:rsidR="000573D6" w:rsidRPr="007106E0" w:rsidRDefault="000573D6" w:rsidP="000573D6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106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Приведите примеры устройств ввода/вывода, подключаемых по </w:t>
      </w:r>
      <w:r w:rsidRPr="007106E0">
        <w:rPr>
          <w:rFonts w:ascii="Times New Roman" w:hAnsi="Times New Roman" w:cs="Times New Roman"/>
          <w:b/>
          <w:bCs/>
          <w:sz w:val="28"/>
          <w:szCs w:val="28"/>
          <w:lang w:val="en-US"/>
        </w:rPr>
        <w:t>IIC</w:t>
      </w:r>
    </w:p>
    <w:p w14:paraId="33419B71" w14:textId="77777777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r w:rsidRPr="007106E0">
        <w:rPr>
          <w:color w:val="0F1115"/>
          <w:sz w:val="28"/>
          <w:szCs w:val="28"/>
        </w:rPr>
        <w:t>Датчик температуры/влажности </w:t>
      </w:r>
      <w:r w:rsidRPr="007106E0">
        <w:rPr>
          <w:rStyle w:val="ac"/>
          <w:rFonts w:eastAsiaTheme="majorEastAsia"/>
          <w:color w:val="0F1115"/>
          <w:sz w:val="28"/>
          <w:szCs w:val="28"/>
        </w:rPr>
        <w:t>HTU21D</w:t>
      </w:r>
      <w:r w:rsidRPr="007106E0">
        <w:rPr>
          <w:color w:val="0F1115"/>
          <w:sz w:val="28"/>
          <w:szCs w:val="28"/>
        </w:rPr>
        <w:t>.</w:t>
      </w:r>
    </w:p>
    <w:p w14:paraId="0D05FE8E" w14:textId="31375842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106E0">
        <w:rPr>
          <w:color w:val="0F1115"/>
          <w:sz w:val="28"/>
          <w:szCs w:val="28"/>
        </w:rPr>
        <w:t>Модуль часов реального времени </w:t>
      </w:r>
      <w:r w:rsidRPr="007106E0">
        <w:rPr>
          <w:rStyle w:val="ac"/>
          <w:rFonts w:eastAsiaTheme="majorEastAsia"/>
          <w:color w:val="0F1115"/>
          <w:sz w:val="28"/>
          <w:szCs w:val="28"/>
        </w:rPr>
        <w:t>DS3231</w:t>
      </w:r>
      <w:r w:rsidRPr="007106E0">
        <w:rPr>
          <w:color w:val="0F1115"/>
          <w:sz w:val="28"/>
          <w:szCs w:val="28"/>
        </w:rPr>
        <w:t>.</w:t>
      </w:r>
    </w:p>
    <w:p w14:paraId="3A033A78" w14:textId="77777777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106E0">
        <w:rPr>
          <w:rStyle w:val="ac"/>
          <w:rFonts w:eastAsiaTheme="majorEastAsia"/>
          <w:color w:val="0F1115"/>
          <w:sz w:val="28"/>
          <w:szCs w:val="28"/>
        </w:rPr>
        <w:t>OLED-дисплей</w:t>
      </w:r>
      <w:r w:rsidRPr="007106E0">
        <w:rPr>
          <w:color w:val="0F1115"/>
          <w:sz w:val="28"/>
          <w:szCs w:val="28"/>
        </w:rPr>
        <w:t> (4-пиновый вариант).</w:t>
      </w:r>
    </w:p>
    <w:p w14:paraId="1628CF73" w14:textId="5E790758" w:rsidR="007106E0" w:rsidRPr="007106E0" w:rsidRDefault="007106E0" w:rsidP="007106E0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634906C" w14:textId="77777777" w:rsidR="000573D6" w:rsidRPr="007106E0" w:rsidRDefault="000573D6" w:rsidP="000573D6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106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Приведите примеры устройств ввода/вывода, подключаемых по </w:t>
      </w:r>
      <w:r w:rsidRPr="007106E0">
        <w:rPr>
          <w:rFonts w:ascii="Times New Roman" w:hAnsi="Times New Roman" w:cs="Times New Roman"/>
          <w:b/>
          <w:bCs/>
          <w:sz w:val="28"/>
          <w:szCs w:val="28"/>
          <w:lang w:val="en-US"/>
        </w:rPr>
        <w:t>SPI</w:t>
      </w:r>
    </w:p>
    <w:p w14:paraId="5AB48C0C" w14:textId="77777777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r w:rsidRPr="007106E0">
        <w:rPr>
          <w:color w:val="0F1115"/>
          <w:sz w:val="28"/>
          <w:szCs w:val="28"/>
        </w:rPr>
        <w:lastRenderedPageBreak/>
        <w:t>Карты памяти </w:t>
      </w:r>
      <w:r w:rsidRPr="007106E0">
        <w:rPr>
          <w:rStyle w:val="ac"/>
          <w:rFonts w:eastAsiaTheme="majorEastAsia"/>
          <w:color w:val="0F1115"/>
          <w:sz w:val="28"/>
          <w:szCs w:val="28"/>
        </w:rPr>
        <w:t xml:space="preserve">SD / </w:t>
      </w:r>
      <w:proofErr w:type="spellStart"/>
      <w:r w:rsidRPr="007106E0">
        <w:rPr>
          <w:rStyle w:val="ac"/>
          <w:rFonts w:eastAsiaTheme="majorEastAsia"/>
          <w:color w:val="0F1115"/>
          <w:sz w:val="28"/>
          <w:szCs w:val="28"/>
        </w:rPr>
        <w:t>microSD</w:t>
      </w:r>
      <w:r w:rsidRPr="007106E0">
        <w:rPr>
          <w:color w:val="0F1115"/>
          <w:sz w:val="28"/>
          <w:szCs w:val="28"/>
        </w:rPr>
        <w:t>.</w:t>
      </w:r>
      <w:proofErr w:type="spellEnd"/>
    </w:p>
    <w:p w14:paraId="17D187EC" w14:textId="559BF28A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106E0">
        <w:rPr>
          <w:color w:val="0F1115"/>
          <w:sz w:val="28"/>
          <w:szCs w:val="28"/>
        </w:rPr>
        <w:t>Цифровой потенциометр </w:t>
      </w:r>
      <w:r w:rsidRPr="007106E0">
        <w:rPr>
          <w:rStyle w:val="ac"/>
          <w:rFonts w:eastAsiaTheme="majorEastAsia"/>
          <w:color w:val="0F1115"/>
          <w:sz w:val="28"/>
          <w:szCs w:val="28"/>
        </w:rPr>
        <w:t>MCP4131</w:t>
      </w:r>
      <w:r w:rsidRPr="007106E0">
        <w:rPr>
          <w:color w:val="0F1115"/>
          <w:sz w:val="28"/>
          <w:szCs w:val="28"/>
        </w:rPr>
        <w:t>.</w:t>
      </w:r>
    </w:p>
    <w:p w14:paraId="5C582F51" w14:textId="77777777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106E0">
        <w:rPr>
          <w:color w:val="0F1115"/>
          <w:sz w:val="28"/>
          <w:szCs w:val="28"/>
        </w:rPr>
        <w:t>Беспроводной модуль </w:t>
      </w:r>
      <w:r w:rsidRPr="007106E0">
        <w:rPr>
          <w:rStyle w:val="ac"/>
          <w:rFonts w:eastAsiaTheme="majorEastAsia"/>
          <w:color w:val="0F1115"/>
          <w:sz w:val="28"/>
          <w:szCs w:val="28"/>
        </w:rPr>
        <w:t>nRF24L01</w:t>
      </w:r>
      <w:r w:rsidRPr="007106E0">
        <w:rPr>
          <w:color w:val="0F1115"/>
          <w:sz w:val="28"/>
          <w:szCs w:val="28"/>
        </w:rPr>
        <w:t>.</w:t>
      </w:r>
    </w:p>
    <w:p w14:paraId="7A7B7B17" w14:textId="77777777" w:rsidR="007106E0" w:rsidRPr="007106E0" w:rsidRDefault="007106E0" w:rsidP="007106E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99558D9" w14:textId="77777777" w:rsidR="000573D6" w:rsidRPr="007106E0" w:rsidRDefault="000573D6" w:rsidP="000573D6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106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Перечислите возможности интерфейса </w:t>
      </w:r>
      <w:r w:rsidRPr="007106E0">
        <w:rPr>
          <w:rFonts w:ascii="Times New Roman" w:hAnsi="Times New Roman" w:cs="Times New Roman"/>
          <w:b/>
          <w:bCs/>
          <w:sz w:val="28"/>
          <w:szCs w:val="28"/>
          <w:lang w:val="en-US"/>
        </w:rPr>
        <w:t>UART</w:t>
      </w:r>
    </w:p>
    <w:p w14:paraId="6893D8D4" w14:textId="77777777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106E0">
        <w:rPr>
          <w:color w:val="0F1115"/>
          <w:sz w:val="28"/>
          <w:szCs w:val="28"/>
        </w:rPr>
        <w:t>Асинхронная передача (без линии тактирования).</w:t>
      </w:r>
    </w:p>
    <w:p w14:paraId="0AF222FF" w14:textId="77777777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106E0">
        <w:rPr>
          <w:color w:val="0F1115"/>
          <w:sz w:val="28"/>
          <w:szCs w:val="28"/>
        </w:rPr>
        <w:t>Режим полного дуплекса (одновременный прием и передача по линиям RX и TX).</w:t>
      </w:r>
    </w:p>
    <w:p w14:paraId="06354C49" w14:textId="77777777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106E0">
        <w:rPr>
          <w:color w:val="0F1115"/>
          <w:sz w:val="28"/>
          <w:szCs w:val="28"/>
        </w:rPr>
        <w:t>Наличие стартовых и стоповых битов для синхронизации байтов.</w:t>
      </w:r>
    </w:p>
    <w:p w14:paraId="45BC301C" w14:textId="77777777" w:rsidR="007106E0" w:rsidRPr="007106E0" w:rsidRDefault="007106E0" w:rsidP="007106E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106E0">
        <w:rPr>
          <w:color w:val="0F1115"/>
          <w:sz w:val="28"/>
          <w:szCs w:val="28"/>
        </w:rPr>
        <w:t>Простота подключения (всего 2 провода).</w:t>
      </w:r>
    </w:p>
    <w:p w14:paraId="78D648AD" w14:textId="77777777" w:rsidR="007106E0" w:rsidRPr="007106E0" w:rsidRDefault="007106E0" w:rsidP="007106E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07BBD1A" w14:textId="77777777" w:rsidR="000573D6" w:rsidRPr="007106E0" w:rsidRDefault="000573D6" w:rsidP="00735D7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0573D6" w:rsidRPr="007106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4BDA"/>
    <w:multiLevelType w:val="multilevel"/>
    <w:tmpl w:val="38AE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9272E"/>
    <w:multiLevelType w:val="multilevel"/>
    <w:tmpl w:val="7152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D4645"/>
    <w:multiLevelType w:val="multilevel"/>
    <w:tmpl w:val="350C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A07C6"/>
    <w:multiLevelType w:val="multilevel"/>
    <w:tmpl w:val="EDE0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70D9D"/>
    <w:multiLevelType w:val="multilevel"/>
    <w:tmpl w:val="C1AC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15012"/>
    <w:multiLevelType w:val="multilevel"/>
    <w:tmpl w:val="2268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71715"/>
    <w:multiLevelType w:val="hybridMultilevel"/>
    <w:tmpl w:val="3A54FF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E324AD"/>
    <w:multiLevelType w:val="multilevel"/>
    <w:tmpl w:val="854C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516F7"/>
    <w:multiLevelType w:val="multilevel"/>
    <w:tmpl w:val="84AA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914F7"/>
    <w:multiLevelType w:val="multilevel"/>
    <w:tmpl w:val="D6AA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5323C"/>
    <w:multiLevelType w:val="multilevel"/>
    <w:tmpl w:val="E96C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23F0E"/>
    <w:multiLevelType w:val="multilevel"/>
    <w:tmpl w:val="908C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995B5A"/>
    <w:multiLevelType w:val="hybridMultilevel"/>
    <w:tmpl w:val="03F0734E"/>
    <w:lvl w:ilvl="0" w:tplc="FFFFFFFF">
      <w:start w:val="1"/>
      <w:numFmt w:val="decimal"/>
      <w:lvlText w:val="%1."/>
      <w:lvlJc w:val="left"/>
      <w:pPr>
        <w:ind w:left="1040" w:hanging="360"/>
      </w:pPr>
      <w:rPr>
        <w:b/>
      </w:rPr>
    </w:lvl>
    <w:lvl w:ilvl="1" w:tplc="FFFFFFFF">
      <w:start w:val="1"/>
      <w:numFmt w:val="lowerLetter"/>
      <w:lvlText w:val="%2."/>
      <w:lvlJc w:val="left"/>
      <w:pPr>
        <w:ind w:left="1760" w:hanging="360"/>
      </w:pPr>
    </w:lvl>
    <w:lvl w:ilvl="2" w:tplc="FFFFFFFF">
      <w:start w:val="1"/>
      <w:numFmt w:val="lowerRoman"/>
      <w:lvlText w:val="%3."/>
      <w:lvlJc w:val="right"/>
      <w:pPr>
        <w:ind w:left="2480" w:hanging="180"/>
      </w:pPr>
    </w:lvl>
    <w:lvl w:ilvl="3" w:tplc="FFFFFFFF">
      <w:start w:val="1"/>
      <w:numFmt w:val="decimal"/>
      <w:lvlText w:val="%4."/>
      <w:lvlJc w:val="left"/>
      <w:pPr>
        <w:ind w:left="3200" w:hanging="360"/>
      </w:pPr>
    </w:lvl>
    <w:lvl w:ilvl="4" w:tplc="FFFFFFFF">
      <w:start w:val="1"/>
      <w:numFmt w:val="lowerLetter"/>
      <w:lvlText w:val="%5."/>
      <w:lvlJc w:val="left"/>
      <w:pPr>
        <w:ind w:left="3920" w:hanging="360"/>
      </w:pPr>
    </w:lvl>
    <w:lvl w:ilvl="5" w:tplc="FFFFFFFF">
      <w:start w:val="1"/>
      <w:numFmt w:val="lowerRoman"/>
      <w:lvlText w:val="%6."/>
      <w:lvlJc w:val="right"/>
      <w:pPr>
        <w:ind w:left="4640" w:hanging="180"/>
      </w:pPr>
    </w:lvl>
    <w:lvl w:ilvl="6" w:tplc="FFFFFFFF">
      <w:start w:val="1"/>
      <w:numFmt w:val="decimal"/>
      <w:lvlText w:val="%7."/>
      <w:lvlJc w:val="left"/>
      <w:pPr>
        <w:ind w:left="5360" w:hanging="360"/>
      </w:pPr>
    </w:lvl>
    <w:lvl w:ilvl="7" w:tplc="FFFFFFFF">
      <w:start w:val="1"/>
      <w:numFmt w:val="lowerLetter"/>
      <w:lvlText w:val="%8."/>
      <w:lvlJc w:val="left"/>
      <w:pPr>
        <w:ind w:left="6080" w:hanging="360"/>
      </w:pPr>
    </w:lvl>
    <w:lvl w:ilvl="8" w:tplc="FFFFFFFF">
      <w:start w:val="1"/>
      <w:numFmt w:val="lowerRoman"/>
      <w:lvlText w:val="%9."/>
      <w:lvlJc w:val="right"/>
      <w:pPr>
        <w:ind w:left="6800" w:hanging="180"/>
      </w:pPr>
    </w:lvl>
  </w:abstractNum>
  <w:abstractNum w:abstractNumId="13" w15:restartNumberingAfterBreak="0">
    <w:nsid w:val="76E33C46"/>
    <w:multiLevelType w:val="multilevel"/>
    <w:tmpl w:val="03D4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3E6525"/>
    <w:multiLevelType w:val="multilevel"/>
    <w:tmpl w:val="2086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304911"/>
    <w:multiLevelType w:val="multilevel"/>
    <w:tmpl w:val="ADA4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6B0194"/>
    <w:multiLevelType w:val="multilevel"/>
    <w:tmpl w:val="731C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90A84"/>
    <w:multiLevelType w:val="multilevel"/>
    <w:tmpl w:val="4D60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98295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074227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5678628">
    <w:abstractNumId w:val="12"/>
  </w:num>
  <w:num w:numId="4" w16cid:durableId="545675663">
    <w:abstractNumId w:val="17"/>
  </w:num>
  <w:num w:numId="5" w16cid:durableId="178399242">
    <w:abstractNumId w:val="0"/>
  </w:num>
  <w:num w:numId="6" w16cid:durableId="1388456073">
    <w:abstractNumId w:val="4"/>
  </w:num>
  <w:num w:numId="7" w16cid:durableId="1426995393">
    <w:abstractNumId w:val="8"/>
  </w:num>
  <w:num w:numId="8" w16cid:durableId="1840267984">
    <w:abstractNumId w:val="16"/>
  </w:num>
  <w:num w:numId="9" w16cid:durableId="876283193">
    <w:abstractNumId w:val="11"/>
  </w:num>
  <w:num w:numId="10" w16cid:durableId="1575121968">
    <w:abstractNumId w:val="15"/>
  </w:num>
  <w:num w:numId="11" w16cid:durableId="1141506158">
    <w:abstractNumId w:val="5"/>
  </w:num>
  <w:num w:numId="12" w16cid:durableId="2019574826">
    <w:abstractNumId w:val="7"/>
  </w:num>
  <w:num w:numId="13" w16cid:durableId="2011131195">
    <w:abstractNumId w:val="3"/>
  </w:num>
  <w:num w:numId="14" w16cid:durableId="1356928738">
    <w:abstractNumId w:val="14"/>
  </w:num>
  <w:num w:numId="15" w16cid:durableId="1584410018">
    <w:abstractNumId w:val="1"/>
  </w:num>
  <w:num w:numId="16" w16cid:durableId="747504613">
    <w:abstractNumId w:val="2"/>
  </w:num>
  <w:num w:numId="17" w16cid:durableId="1163348708">
    <w:abstractNumId w:val="9"/>
  </w:num>
  <w:num w:numId="18" w16cid:durableId="586306448">
    <w:abstractNumId w:val="13"/>
  </w:num>
  <w:num w:numId="19" w16cid:durableId="3521908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D76"/>
    <w:rsid w:val="000573D6"/>
    <w:rsid w:val="000C6B53"/>
    <w:rsid w:val="00187F18"/>
    <w:rsid w:val="0028423E"/>
    <w:rsid w:val="007106E0"/>
    <w:rsid w:val="00735D76"/>
    <w:rsid w:val="008C43DD"/>
    <w:rsid w:val="009C0AA1"/>
    <w:rsid w:val="00A8187E"/>
    <w:rsid w:val="00B61991"/>
    <w:rsid w:val="00B848E3"/>
    <w:rsid w:val="00EC7A4F"/>
    <w:rsid w:val="00F9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2D339"/>
  <w15:chartTrackingRefBased/>
  <w15:docId w15:val="{C801BD23-4AC0-4C29-A5B9-6CB4EEA6C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5D76"/>
    <w:rPr>
      <w:lang w:val="zh-CN"/>
    </w:rPr>
  </w:style>
  <w:style w:type="paragraph" w:styleId="1">
    <w:name w:val="heading 1"/>
    <w:basedOn w:val="a"/>
    <w:next w:val="a"/>
    <w:link w:val="10"/>
    <w:uiPriority w:val="9"/>
    <w:qFormat/>
    <w:rsid w:val="00735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5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5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5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5D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5D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5D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5D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5D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5D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5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5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5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5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5D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5D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5D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5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5D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5D76"/>
    <w:rPr>
      <w:b/>
      <w:bCs/>
      <w:smallCaps/>
      <w:color w:val="2F5496" w:themeColor="accent1" w:themeShade="BF"/>
      <w:spacing w:val="5"/>
    </w:rPr>
  </w:style>
  <w:style w:type="paragraph" w:customStyle="1" w:styleId="41">
    <w:name w:val="Основной текст (4)"/>
    <w:basedOn w:val="a"/>
    <w:uiPriority w:val="99"/>
    <w:qFormat/>
    <w:rsid w:val="00735D76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  <w:style w:type="paragraph" w:customStyle="1" w:styleId="ds-markdown-paragraph">
    <w:name w:val="ds-markdown-paragraph"/>
    <w:basedOn w:val="a"/>
    <w:rsid w:val="00710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BY" w:eastAsia="ru-BY"/>
      <w14:ligatures w14:val="none"/>
    </w:rPr>
  </w:style>
  <w:style w:type="character" w:styleId="ac">
    <w:name w:val="Strong"/>
    <w:basedOn w:val="a0"/>
    <w:uiPriority w:val="22"/>
    <w:qFormat/>
    <w:rsid w:val="007106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9</Pages>
  <Words>913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Леша О</dc:creator>
  <cp:keywords/>
  <dc:description/>
  <cp:lastModifiedBy>Леша О</cp:lastModifiedBy>
  <cp:revision>3</cp:revision>
  <dcterms:created xsi:type="dcterms:W3CDTF">2026-03-28T05:53:00Z</dcterms:created>
  <dcterms:modified xsi:type="dcterms:W3CDTF">2026-04-10T15:02:00Z</dcterms:modified>
</cp:coreProperties>
</file>