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37106" w:rsidRPr="00C2301C" w:rsidTr="00337106">
        <w:tc>
          <w:tcPr>
            <w:tcW w:w="9464" w:type="dxa"/>
            <w:shd w:val="clear" w:color="auto" w:fill="DDD9C3" w:themeFill="background2" w:themeFillShade="E6"/>
          </w:tcPr>
          <w:p w:rsidR="00337106" w:rsidRPr="00C2301C" w:rsidRDefault="00337106" w:rsidP="00337106">
            <w:pPr>
              <w:spacing w:before="120"/>
              <w:rPr>
                <w:rFonts w:ascii="Trebuchet MS" w:eastAsia="Times New Roman" w:hAnsi="Trebuchet MS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3"/>
              </w:rPr>
              <w:t>Accommodations for EMNLP-IJCNLP</w:t>
            </w:r>
            <w:r w:rsidRPr="00C2301C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3"/>
              </w:rPr>
              <w:t xml:space="preserve"> 201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3"/>
              </w:rPr>
              <w:t>9</w:t>
            </w:r>
            <w:r w:rsidRPr="00C2301C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3"/>
              </w:rPr>
              <w:t xml:space="preserve"> Student Participant</w:t>
            </w:r>
          </w:p>
          <w:p w:rsidR="00337106" w:rsidRDefault="00337106" w:rsidP="00337106">
            <w:pPr>
              <w:rPr>
                <w:rFonts w:ascii="Trebuchet MS" w:eastAsia="Times New Roman" w:hAnsi="Trebuchet MS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noProof/>
                <w:color w:val="000000"/>
                <w:sz w:val="23"/>
                <w:szCs w:val="23"/>
                <w:lang w:eastAsia="zh-TW"/>
              </w:rPr>
              <w:drawing>
                <wp:inline distT="0" distB="0" distL="0" distR="0" wp14:anchorId="24CA48EE" wp14:editId="7F5C8722">
                  <wp:extent cx="5857875" cy="180335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ambler Garde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828" cy="181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eastAsia="Times New Roman" w:hAnsi="Trebuchet MS" w:cs="Times New Roman"/>
                <w:bCs/>
                <w:color w:val="000000"/>
                <w:sz w:val="23"/>
                <w:szCs w:val="23"/>
              </w:rPr>
              <w:br/>
            </w:r>
            <w:r w:rsidRPr="00337106">
              <w:rPr>
                <w:rFonts w:ascii="Trebuchet MS" w:eastAsia="Times New Roman" w:hAnsi="Trebuchet MS" w:cs="Times New Roman"/>
                <w:bCs/>
                <w:color w:val="000000"/>
                <w:sz w:val="23"/>
                <w:szCs w:val="23"/>
              </w:rPr>
              <w:t>Rambler Garden Hotel</w:t>
            </w:r>
          </w:p>
          <w:p w:rsidR="00337106" w:rsidRPr="00C2301C" w:rsidRDefault="00337106" w:rsidP="00337106">
            <w:pPr>
              <w:rPr>
                <w:rFonts w:ascii="Trebuchet MS" w:eastAsia="Times New Roman" w:hAnsi="Trebuchet MS" w:cs="Times New Roman"/>
                <w:color w:val="000000"/>
                <w:sz w:val="23"/>
                <w:szCs w:val="23"/>
              </w:rPr>
            </w:pPr>
          </w:p>
          <w:p w:rsidR="00337106" w:rsidRDefault="00337106" w:rsidP="00337106">
            <w:pPr>
              <w:rPr>
                <w:rFonts w:ascii="Trebuchet MS" w:eastAsia="Times New Roman" w:hAnsi="Trebuchet MS" w:cs="Times New Roman"/>
                <w:b/>
                <w:bCs/>
                <w:noProof/>
                <w:color w:val="000000"/>
                <w:sz w:val="23"/>
                <w:szCs w:val="23"/>
                <w:lang w:eastAsia="zh-TW"/>
              </w:rPr>
            </w:pPr>
            <w:r w:rsidRPr="00C2301C">
              <w:rPr>
                <w:rFonts w:ascii="Trebuchet MS" w:eastAsia="Times New Roman" w:hAnsi="Trebuchet MS" w:cs="Times New Roman"/>
                <w:b/>
                <w:color w:val="000000"/>
                <w:sz w:val="23"/>
                <w:szCs w:val="23"/>
              </w:rPr>
              <w:t xml:space="preserve">Address: </w:t>
            </w:r>
            <w:r w:rsidRPr="00337106">
              <w:rPr>
                <w:rFonts w:ascii="Trebuchet MS" w:eastAsia="Times New Roman" w:hAnsi="Trebuchet MS" w:cs="Times New Roman"/>
                <w:color w:val="000000"/>
                <w:sz w:val="23"/>
                <w:szCs w:val="23"/>
              </w:rPr>
              <w:t>No.1 Tsing Yi Road,</w:t>
            </w:r>
            <w:r>
              <w:rPr>
                <w:rFonts w:ascii="Trebuchet MS" w:eastAsia="Times New Roman" w:hAnsi="Trebuchet MS" w:cs="Times New Roman"/>
                <w:color w:val="000000"/>
                <w:sz w:val="23"/>
                <w:szCs w:val="23"/>
              </w:rPr>
              <w:t xml:space="preserve"> </w:t>
            </w:r>
            <w:r w:rsidRPr="00337106">
              <w:rPr>
                <w:rFonts w:ascii="Trebuchet MS" w:eastAsia="Times New Roman" w:hAnsi="Trebuchet MS" w:cs="Times New Roman"/>
                <w:color w:val="000000"/>
                <w:sz w:val="23"/>
                <w:szCs w:val="23"/>
              </w:rPr>
              <w:t>Tsing Yi,</w:t>
            </w:r>
            <w:r>
              <w:rPr>
                <w:rFonts w:ascii="Trebuchet MS" w:eastAsia="Times New Roman" w:hAnsi="Trebuchet MS" w:cs="Times New Roman"/>
                <w:color w:val="000000"/>
                <w:sz w:val="23"/>
                <w:szCs w:val="23"/>
              </w:rPr>
              <w:t xml:space="preserve"> </w:t>
            </w:r>
            <w:r w:rsidRPr="00337106">
              <w:rPr>
                <w:rFonts w:ascii="Trebuchet MS" w:eastAsia="Times New Roman" w:hAnsi="Trebuchet MS" w:cs="Times New Roman"/>
                <w:color w:val="000000"/>
                <w:sz w:val="23"/>
                <w:szCs w:val="23"/>
              </w:rPr>
              <w:t>Hong Kong</w:t>
            </w:r>
            <w:r>
              <w:rPr>
                <w:rFonts w:ascii="Trebuchet MS" w:eastAsia="Times New Roman" w:hAnsi="Trebuchet MS" w:cs="Times New Roman"/>
                <w:b/>
                <w:bCs/>
                <w:noProof/>
                <w:color w:val="000000"/>
                <w:sz w:val="23"/>
                <w:szCs w:val="23"/>
                <w:lang w:eastAsia="zh-TW"/>
              </w:rPr>
              <w:t xml:space="preserve"> </w:t>
            </w:r>
          </w:p>
          <w:p w:rsidR="00337106" w:rsidRPr="00C2301C" w:rsidRDefault="00337106" w:rsidP="00337106">
            <w:pPr>
              <w:rPr>
                <w:rFonts w:ascii="Trebuchet MS" w:eastAsia="Times New Roman" w:hAnsi="Trebuchet MS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noProof/>
                <w:color w:val="000000"/>
                <w:sz w:val="23"/>
                <w:szCs w:val="23"/>
                <w:lang w:eastAsia="zh-TW"/>
              </w:rPr>
              <w:t xml:space="preserve">Website: </w:t>
            </w:r>
            <w:r w:rsidRPr="00337106">
              <w:rPr>
                <w:rFonts w:ascii="Trebuchet MS" w:eastAsia="Times New Roman" w:hAnsi="Trebuchet MS" w:cs="Times New Roman"/>
                <w:bCs/>
                <w:noProof/>
                <w:color w:val="000000"/>
                <w:sz w:val="23"/>
                <w:szCs w:val="23"/>
                <w:lang w:eastAsia="zh-TW"/>
              </w:rPr>
              <w:t>https://www.ramblerhotels.com/garden/Index-en.htm</w:t>
            </w:r>
          </w:p>
        </w:tc>
      </w:tr>
    </w:tbl>
    <w:p w:rsidR="00C2301C" w:rsidRDefault="00C2301C" w:rsidP="00D753E1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</w:p>
    <w:p w:rsidR="00337106" w:rsidRDefault="00337106" w:rsidP="00D753E1">
      <w:pPr>
        <w:spacing w:after="0" w:line="240" w:lineRule="auto"/>
        <w:jc w:val="both"/>
        <w:rPr>
          <w:rFonts w:ascii="Trebuchet MS" w:eastAsia="Times New Roman" w:hAnsi="Trebuchet MS" w:cs="Times New Roman"/>
          <w:bCs/>
          <w:color w:val="000000"/>
          <w:sz w:val="23"/>
          <w:szCs w:val="23"/>
        </w:rPr>
      </w:pPr>
      <w:r w:rsidRPr="00337106"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>Guestroom was reserved specially for Students who are participating EMNLP-IJCNLP 2019 at a lower rate.</w:t>
      </w:r>
      <w:r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 xml:space="preserve">  </w:t>
      </w:r>
    </w:p>
    <w:p w:rsidR="00337106" w:rsidRDefault="00337106" w:rsidP="00D753E1">
      <w:pPr>
        <w:spacing w:after="0" w:line="240" w:lineRule="auto"/>
        <w:jc w:val="both"/>
        <w:rPr>
          <w:rFonts w:ascii="Trebuchet MS" w:eastAsia="Times New Roman" w:hAnsi="Trebuchet MS" w:cs="Times New Roman"/>
          <w:bCs/>
          <w:color w:val="000000"/>
          <w:sz w:val="23"/>
          <w:szCs w:val="23"/>
        </w:rPr>
      </w:pPr>
    </w:p>
    <w:p w:rsidR="00337106" w:rsidRDefault="00337106" w:rsidP="00D753E1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r w:rsidRPr="00337106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Eligibility:</w:t>
      </w:r>
      <w:r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 </w:t>
      </w:r>
    </w:p>
    <w:p w:rsidR="00337106" w:rsidRPr="00337106" w:rsidRDefault="00337106" w:rsidP="0033710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eastAsia="Times New Roman" w:hAnsi="Trebuchet MS" w:cs="Times New Roman"/>
          <w:bCs/>
          <w:color w:val="000000"/>
          <w:sz w:val="23"/>
          <w:szCs w:val="23"/>
        </w:rPr>
      </w:pPr>
      <w:r w:rsidRPr="00337106"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 xml:space="preserve">Priority will be given to participants who registered as Student.  </w:t>
      </w:r>
      <w:r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>W</w:t>
      </w:r>
      <w:r w:rsidRPr="00337106"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 xml:space="preserve">e will </w:t>
      </w:r>
      <w:r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 xml:space="preserve">only </w:t>
      </w:r>
      <w:r w:rsidRPr="00337106"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>accept other participants</w:t>
      </w:r>
      <w:r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>, i</w:t>
      </w:r>
      <w:r w:rsidR="00DB5260"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>f</w:t>
      </w:r>
      <w:r w:rsidRPr="00337106"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 xml:space="preserve"> there ar</w:t>
      </w:r>
      <w:r>
        <w:rPr>
          <w:rFonts w:ascii="Trebuchet MS" w:eastAsia="Times New Roman" w:hAnsi="Trebuchet MS" w:cs="Times New Roman"/>
          <w:bCs/>
          <w:color w:val="000000"/>
          <w:sz w:val="23"/>
          <w:szCs w:val="23"/>
        </w:rPr>
        <w:t>e rooms left after the deadline.</w:t>
      </w:r>
    </w:p>
    <w:p w:rsidR="00337106" w:rsidRPr="00337106" w:rsidRDefault="00337106" w:rsidP="00D753E1">
      <w:pPr>
        <w:spacing w:after="0" w:line="240" w:lineRule="auto"/>
        <w:jc w:val="both"/>
        <w:rPr>
          <w:rFonts w:ascii="Trebuchet MS" w:eastAsia="Times New Roman" w:hAnsi="Trebuchet MS" w:cs="Times New Roman"/>
          <w:bCs/>
          <w:color w:val="000000"/>
          <w:sz w:val="23"/>
          <w:szCs w:val="23"/>
        </w:rPr>
      </w:pPr>
    </w:p>
    <w:p w:rsidR="00D753E1" w:rsidRPr="00D753E1" w:rsidRDefault="00D753E1" w:rsidP="00D753E1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Accommodation details:</w:t>
      </w:r>
    </w:p>
    <w:p w:rsidR="004B293D" w:rsidRDefault="004B293D" w:rsidP="00D753E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>This is a hotel guestroom and we help to the matching and sharing of participants so as to lower the accommodation price.</w:t>
      </w:r>
    </w:p>
    <w:p w:rsidR="00D753E1" w:rsidRDefault="00D753E1" w:rsidP="00D753E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Participants will be allocated at </w:t>
      </w:r>
      <w:r w:rsidR="004B293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a twin room 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with other </w:t>
      </w:r>
      <w:r w:rsidR="00DB5260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EMNLP-IJCNLP 2019’s 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participants.  Unless otherwise specified, the room allocation will be assigned by the conference organizer.</w:t>
      </w:r>
    </w:p>
    <w:p w:rsidR="004B293D" w:rsidRPr="00D753E1" w:rsidRDefault="004B293D" w:rsidP="00D753E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>We will not specify which bed and area for each user and participants please communicate with your roommate during the stay.</w:t>
      </w:r>
    </w:p>
    <w:p w:rsidR="00D753E1" w:rsidRDefault="00DB5260" w:rsidP="00D753E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Participants </w:t>
      </w:r>
      <w:r w:rsidR="00D753E1"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of </w:t>
      </w:r>
      <w:r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same </w:t>
      </w:r>
      <w:r w:rsidR="00D753E1"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genders will be assigned to the same room.</w:t>
      </w:r>
      <w:r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 If there is married couple, please let us know and we will try to assign the room for you together.</w:t>
      </w:r>
    </w:p>
    <w:p w:rsidR="00C2301C" w:rsidRPr="00D753E1" w:rsidRDefault="00C2301C" w:rsidP="00C32662">
      <w:pPr>
        <w:spacing w:after="0" w:line="240" w:lineRule="auto"/>
        <w:ind w:left="720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D753E1" w:rsidRPr="00D753E1" w:rsidRDefault="00D753E1" w:rsidP="00D753E1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Room Facilities:</w:t>
      </w:r>
    </w:p>
    <w:p w:rsidR="004B293D" w:rsidRDefault="004B293D" w:rsidP="00D753E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This is a standard hotel twin room with 2 beds.  </w:t>
      </w:r>
    </w:p>
    <w:p w:rsidR="00D753E1" w:rsidRPr="00D753E1" w:rsidRDefault="00D753E1" w:rsidP="00D753E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Free </w:t>
      </w:r>
      <w:proofErr w:type="spellStart"/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Wifi</w:t>
      </w:r>
      <w:proofErr w:type="spellEnd"/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and air-conditioning will be provided.</w:t>
      </w:r>
    </w:p>
    <w:p w:rsidR="00D753E1" w:rsidRPr="00D753E1" w:rsidRDefault="00D753E1" w:rsidP="00D753E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Other than the standard room provisions, a guest will normally be provided with a pillow, a pillow case, a bed cover sheet and a summer/winter quilt with cover.</w:t>
      </w:r>
    </w:p>
    <w:p w:rsidR="00D753E1" w:rsidRDefault="00D753E1" w:rsidP="00D753E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Toiletries like toothbrush, toothpaste, shampoo, shower gel, slippers, towel, etc. will be provided.</w:t>
      </w:r>
    </w:p>
    <w:p w:rsidR="00337ABC" w:rsidRDefault="00337ABC" w:rsidP="00D753E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>Can enjoy hotel facilities.</w:t>
      </w:r>
    </w:p>
    <w:p w:rsidR="00C2301C" w:rsidRPr="00D753E1" w:rsidRDefault="00C2301C" w:rsidP="00C2301C">
      <w:pPr>
        <w:spacing w:after="0" w:line="240" w:lineRule="auto"/>
        <w:ind w:left="720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D753E1" w:rsidRPr="00D753E1" w:rsidRDefault="00D753E1" w:rsidP="00D753E1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Price:</w:t>
      </w:r>
    </w:p>
    <w:p w:rsidR="00D753E1" w:rsidRPr="00D753E1" w:rsidRDefault="00D753E1" w:rsidP="00D753E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Total amount is </w:t>
      </w: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HK$ </w:t>
      </w:r>
      <w:r w:rsidR="00C32662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1,8</w:t>
      </w:r>
      <w:r w:rsidR="00337ABC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5</w:t>
      </w:r>
      <w:r w:rsidR="00C32662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0</w:t>
      </w: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 </w:t>
      </w:r>
      <w:r w:rsidR="004B293D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(approx. USD 238) </w:t>
      </w: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per person for sharing room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for the whole duration from </w:t>
      </w:r>
      <w:r w:rsidR="00C32662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2 </w:t>
      </w:r>
      <w:r w:rsidR="0096646A">
        <w:rPr>
          <w:rFonts w:ascii="Trebuchet MS" w:eastAsia="Times New Roman" w:hAnsi="Trebuchet MS" w:cs="Times New Roman"/>
          <w:color w:val="000000"/>
          <w:sz w:val="23"/>
          <w:szCs w:val="23"/>
        </w:rPr>
        <w:t>November</w:t>
      </w:r>
      <w:r w:rsidR="00C32662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2019 (Friday)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to </w:t>
      </w:r>
      <w:r w:rsidR="00C32662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8 </w:t>
      </w:r>
      <w:r w:rsidR="0096646A">
        <w:rPr>
          <w:rFonts w:ascii="Trebuchet MS" w:eastAsia="Times New Roman" w:hAnsi="Trebuchet MS" w:cs="Times New Roman"/>
          <w:color w:val="000000"/>
          <w:sz w:val="23"/>
          <w:szCs w:val="23"/>
        </w:rPr>
        <w:t>November</w:t>
      </w:r>
      <w:r w:rsidR="00C32662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2019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(</w:t>
      </w:r>
      <w:r w:rsidR="00C32662">
        <w:rPr>
          <w:rFonts w:ascii="Trebuchet MS" w:eastAsia="Times New Roman" w:hAnsi="Trebuchet MS" w:cs="Times New Roman"/>
          <w:color w:val="000000"/>
          <w:sz w:val="23"/>
          <w:szCs w:val="23"/>
        </w:rPr>
        <w:t>Thursday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), 6 nights.  </w:t>
      </w:r>
    </w:p>
    <w:p w:rsidR="00D753E1" w:rsidRPr="00D753E1" w:rsidRDefault="00D753E1" w:rsidP="00D753E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Since it is a group booking, we will charge the same rate even for shorter stay.</w:t>
      </w:r>
    </w:p>
    <w:p w:rsidR="00D753E1" w:rsidRDefault="00D753E1" w:rsidP="00D753E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The rooms will be given in first-come first-serve basis and priority will be given to participants who </w:t>
      </w:r>
      <w:r w:rsidR="00C32662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are Student Registrant and 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are willing to share room.</w:t>
      </w:r>
    </w:p>
    <w:p w:rsidR="00C2301C" w:rsidRPr="00D753E1" w:rsidRDefault="00C2301C" w:rsidP="00C2301C">
      <w:pPr>
        <w:spacing w:after="0" w:line="240" w:lineRule="auto"/>
        <w:ind w:left="720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D753E1" w:rsidRPr="00D753E1" w:rsidRDefault="00D753E1" w:rsidP="00D753E1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Application procedures:</w:t>
      </w:r>
    </w:p>
    <w:p w:rsidR="00D753E1" w:rsidRPr="00D753E1" w:rsidRDefault="00D753E1" w:rsidP="00D753E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Interested student please completed the </w:t>
      </w:r>
      <w:hyperlink r:id="rId6" w:history="1">
        <w:r w:rsidRPr="00E72BA2">
          <w:rPr>
            <w:rStyle w:val="Hyperlink"/>
            <w:rFonts w:ascii="Trebuchet MS" w:eastAsia="Times New Roman" w:hAnsi="Trebuchet MS" w:cs="Times New Roman"/>
            <w:sz w:val="23"/>
            <w:szCs w:val="23"/>
          </w:rPr>
          <w:t>applic</w:t>
        </w:r>
        <w:bookmarkStart w:id="0" w:name="_GoBack"/>
        <w:bookmarkEnd w:id="0"/>
        <w:r w:rsidRPr="00E72BA2">
          <w:rPr>
            <w:rStyle w:val="Hyperlink"/>
            <w:rFonts w:ascii="Trebuchet MS" w:eastAsia="Times New Roman" w:hAnsi="Trebuchet MS" w:cs="Times New Roman"/>
            <w:sz w:val="23"/>
            <w:szCs w:val="23"/>
          </w:rPr>
          <w:t>a</w:t>
        </w:r>
        <w:r w:rsidRPr="00E72BA2">
          <w:rPr>
            <w:rStyle w:val="Hyperlink"/>
            <w:rFonts w:ascii="Trebuchet MS" w:eastAsia="Times New Roman" w:hAnsi="Trebuchet MS" w:cs="Times New Roman"/>
            <w:sz w:val="23"/>
            <w:szCs w:val="23"/>
          </w:rPr>
          <w:t xml:space="preserve">tion </w:t>
        </w:r>
        <w:r w:rsidRPr="00E72BA2">
          <w:rPr>
            <w:rStyle w:val="Hyperlink"/>
            <w:rFonts w:ascii="Trebuchet MS" w:eastAsia="Times New Roman" w:hAnsi="Trebuchet MS" w:cs="Times New Roman"/>
            <w:sz w:val="23"/>
            <w:szCs w:val="23"/>
          </w:rPr>
          <w:t>f</w:t>
        </w:r>
        <w:r w:rsidRPr="00E72BA2">
          <w:rPr>
            <w:rStyle w:val="Hyperlink"/>
            <w:rFonts w:ascii="Trebuchet MS" w:eastAsia="Times New Roman" w:hAnsi="Trebuchet MS" w:cs="Times New Roman"/>
            <w:sz w:val="23"/>
            <w:szCs w:val="23"/>
          </w:rPr>
          <w:t>orm</w:t>
        </w:r>
      </w:hyperlink>
      <w:r w:rsidR="00E72BA2">
        <w:rPr>
          <w:rFonts w:ascii="Trebuchet MS" w:eastAsia="Times New Roman" w:hAnsi="Trebuchet MS" w:cs="Times New Roman"/>
          <w:sz w:val="23"/>
          <w:szCs w:val="23"/>
        </w:rPr>
        <w:t xml:space="preserve"> (google form)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by </w:t>
      </w:r>
      <w:r w:rsidR="00E77BC6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29 September</w:t>
      </w:r>
      <w:r w:rsidR="00C32662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 2019 Sunday</w:t>
      </w: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 23:59 HKT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.</w:t>
      </w:r>
    </w:p>
    <w:p w:rsidR="00D753E1" w:rsidRPr="00D753E1" w:rsidRDefault="00D753E1" w:rsidP="00D753E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Successful applicants will receive email notification with the payment information</w:t>
      </w:r>
      <w:r w:rsidR="00C32662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(by Credit Card)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.</w:t>
      </w:r>
    </w:p>
    <w:p w:rsidR="00D753E1" w:rsidRPr="00D753E1" w:rsidRDefault="00D753E1" w:rsidP="00D753E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Successful applicants should pay for the room fees </w:t>
      </w:r>
      <w:r w:rsidRPr="00C32662">
        <w:rPr>
          <w:rFonts w:ascii="Trebuchet MS" w:eastAsia="Times New Roman" w:hAnsi="Trebuchet MS" w:cs="Times New Roman"/>
          <w:b/>
          <w:color w:val="000000"/>
          <w:sz w:val="23"/>
          <w:szCs w:val="23"/>
        </w:rPr>
        <w:t>within 1 Week</w:t>
      </w: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after receiving the notification email. </w:t>
      </w:r>
    </w:p>
    <w:p w:rsidR="00D753E1" w:rsidRPr="00D753E1" w:rsidRDefault="00D753E1" w:rsidP="00D753E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Please note:</w:t>
      </w:r>
    </w:p>
    <w:p w:rsidR="00D753E1" w:rsidRPr="00D753E1" w:rsidRDefault="00D753E1" w:rsidP="00D753E1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lastRenderedPageBreak/>
        <w:t>You will be regarded as giving up the room place if we cannot receive the fee by the deadline and your place will be released to other applicants.</w:t>
      </w:r>
    </w:p>
    <w:p w:rsidR="00D753E1" w:rsidRDefault="00D753E1" w:rsidP="00D753E1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The room fee is not refundable and transferable.</w:t>
      </w:r>
    </w:p>
    <w:p w:rsidR="00B921F9" w:rsidRPr="00D753E1" w:rsidRDefault="00B921F9" w:rsidP="00B921F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Payment and receipt will be received and issued by </w:t>
      </w:r>
      <w:r w:rsidRPr="00A92E6A">
        <w:rPr>
          <w:rFonts w:ascii="Trebuchet MS" w:eastAsia="Times New Roman" w:hAnsi="Trebuchet MS" w:cs="Times New Roman"/>
          <w:color w:val="000000"/>
          <w:sz w:val="23"/>
          <w:szCs w:val="23"/>
          <w:u w:val="single"/>
        </w:rPr>
        <w:t>The Chinese University of Hong Kong</w:t>
      </w:r>
      <w:r>
        <w:rPr>
          <w:rFonts w:ascii="Trebuchet MS" w:eastAsia="Times New Roman" w:hAnsi="Trebuchet MS" w:cs="Times New Roman"/>
          <w:color w:val="000000"/>
          <w:sz w:val="23"/>
          <w:szCs w:val="23"/>
        </w:rPr>
        <w:t>.</w:t>
      </w:r>
    </w:p>
    <w:p w:rsidR="00D753E1" w:rsidRPr="00D753E1" w:rsidRDefault="00D753E1" w:rsidP="00D753E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D753E1" w:rsidRPr="00D753E1" w:rsidRDefault="00D753E1" w:rsidP="00D753E1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u w:val="single"/>
        </w:rPr>
        <w:t>Transportation:</w:t>
      </w:r>
    </w:p>
    <w:p w:rsidR="00D753E1" w:rsidRPr="00D753E1" w:rsidRDefault="00D753E1" w:rsidP="00D753E1">
      <w:pPr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To </w:t>
      </w:r>
      <w:proofErr w:type="spellStart"/>
      <w:r w:rsidR="00150716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AsiaWorld</w:t>
      </w:r>
      <w:proofErr w:type="spellEnd"/>
      <w:r w:rsidR="00150716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 Expo</w:t>
      </w:r>
      <w:r w:rsidRPr="00D753E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 </w:t>
      </w:r>
    </w:p>
    <w:p w:rsidR="00D753E1" w:rsidRPr="00D753E1" w:rsidRDefault="00150716" w:rsidP="00D753E1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>By Bus:</w:t>
      </w:r>
    </w:p>
    <w:p w:rsidR="00097C2D" w:rsidRDefault="00150716" w:rsidP="00097C2D">
      <w:pPr>
        <w:pStyle w:val="ListParagraph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Walk about 5 </w:t>
      </w:r>
      <w:proofErr w:type="spellStart"/>
      <w:r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mins</w:t>
      </w:r>
      <w:proofErr w:type="spellEnd"/>
      <w:r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to </w:t>
      </w:r>
      <w:proofErr w:type="spellStart"/>
      <w:r w:rsidR="00097C2D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Ching</w:t>
      </w:r>
      <w:proofErr w:type="spellEnd"/>
      <w:r w:rsidR="00097C2D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Tao House Cheung </w:t>
      </w:r>
      <w:proofErr w:type="spellStart"/>
      <w:r w:rsidR="00097C2D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Ching</w:t>
      </w:r>
      <w:proofErr w:type="spellEnd"/>
      <w:r w:rsidR="00097C2D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Estate Bus Stop (only operate during 10:00-15:40) </w:t>
      </w:r>
    </w:p>
    <w:p w:rsidR="00097C2D" w:rsidRDefault="00097C2D" w:rsidP="00097C2D">
      <w:pPr>
        <w:pStyle w:val="ListParagraph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>T</w:t>
      </w:r>
      <w:r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ake the Bus Route No. E32.  This bus is heading to </w:t>
      </w:r>
      <w:proofErr w:type="spellStart"/>
      <w:r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AsiaWorld</w:t>
      </w:r>
      <w:proofErr w:type="spellEnd"/>
      <w:r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Expo (Bus Terminal</w:t>
      </w:r>
      <w:proofErr w:type="gramStart"/>
      <w:r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).</w:t>
      </w:r>
      <w:r w:rsidR="00150716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Take</w:t>
      </w:r>
      <w:proofErr w:type="gramEnd"/>
      <w:r w:rsidR="00150716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the Bus Route No. E32</w:t>
      </w:r>
      <w:r w:rsidR="00D753E1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to </w:t>
      </w:r>
      <w:proofErr w:type="spellStart"/>
      <w:r w:rsidR="00150716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AsiaWorld</w:t>
      </w:r>
      <w:proofErr w:type="spellEnd"/>
      <w:r w:rsidR="00150716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Expo</w:t>
      </w:r>
      <w:r w:rsidR="00D753E1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</w:p>
    <w:p w:rsidR="00D753E1" w:rsidRPr="00097C2D" w:rsidRDefault="00097C2D" w:rsidP="00097C2D">
      <w:pPr>
        <w:pStyle w:val="ListParagraph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>F</w:t>
      </w:r>
      <w:r w:rsidR="00D753E1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are: HK$ </w:t>
      </w:r>
      <w:r w:rsidR="00150716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10</w:t>
      </w:r>
      <w:r w:rsidR="00D753E1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.8 / Operated by </w:t>
      </w:r>
      <w:r w:rsidR="00150716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L</w:t>
      </w:r>
      <w:r w:rsidR="00D753E1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MB</w:t>
      </w:r>
    </w:p>
    <w:p w:rsidR="00D753E1" w:rsidRPr="00D753E1" w:rsidRDefault="00D753E1" w:rsidP="00D753E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150716" w:rsidRDefault="00D753E1" w:rsidP="00C2301C">
      <w:pPr>
        <w:tabs>
          <w:tab w:val="left" w:pos="360"/>
        </w:tabs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53E1">
        <w:rPr>
          <w:rFonts w:ascii="Trebuchet MS" w:eastAsia="Times New Roman" w:hAnsi="Trebuchet MS" w:cs="Times New Roman"/>
          <w:color w:val="000000"/>
          <w:sz w:val="23"/>
          <w:szCs w:val="23"/>
        </w:rPr>
        <w:t>2)</w:t>
      </w:r>
      <w:r w:rsidR="00C2301C">
        <w:rPr>
          <w:rFonts w:ascii="Trebuchet MS" w:eastAsia="Times New Roman" w:hAnsi="Trebuchet MS" w:cs="Times New Roman"/>
          <w:color w:val="000000"/>
          <w:sz w:val="23"/>
          <w:szCs w:val="23"/>
        </w:rPr>
        <w:tab/>
      </w:r>
      <w:r w:rsidR="00150716">
        <w:rPr>
          <w:rFonts w:ascii="Trebuchet MS" w:eastAsia="Times New Roman" w:hAnsi="Trebuchet MS" w:cs="Times New Roman"/>
          <w:color w:val="000000"/>
          <w:sz w:val="23"/>
          <w:szCs w:val="23"/>
        </w:rPr>
        <w:t>By Airport Express:</w:t>
      </w:r>
    </w:p>
    <w:p w:rsidR="00150716" w:rsidRPr="00150716" w:rsidRDefault="00150716" w:rsidP="00097C2D">
      <w:pPr>
        <w:pStyle w:val="ListParagraph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150716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Walk about 5 </w:t>
      </w:r>
      <w:proofErr w:type="spellStart"/>
      <w:r w:rsidRPr="00150716">
        <w:rPr>
          <w:rFonts w:ascii="Trebuchet MS" w:eastAsia="Times New Roman" w:hAnsi="Trebuchet MS" w:cs="Times New Roman"/>
          <w:color w:val="000000"/>
          <w:sz w:val="23"/>
          <w:szCs w:val="23"/>
        </w:rPr>
        <w:t>mins</w:t>
      </w:r>
      <w:proofErr w:type="spellEnd"/>
      <w:r w:rsidRPr="00150716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to </w:t>
      </w:r>
      <w:proofErr w:type="spellStart"/>
      <w:r w:rsidR="00097C2D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Ching</w:t>
      </w:r>
      <w:proofErr w:type="spellEnd"/>
      <w:r w:rsidR="00097C2D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Tao House Cheung </w:t>
      </w:r>
      <w:proofErr w:type="spellStart"/>
      <w:r w:rsidR="00097C2D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>Ching</w:t>
      </w:r>
      <w:proofErr w:type="spellEnd"/>
      <w:r w:rsidR="00097C2D" w:rsidRPr="00097C2D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Estate Bus Stop</w:t>
      </w:r>
    </w:p>
    <w:p w:rsidR="00097C2D" w:rsidRDefault="00150716" w:rsidP="00150716">
      <w:pPr>
        <w:pStyle w:val="ListParagraph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150716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Take the Bus Route No. </w:t>
      </w:r>
      <w:r>
        <w:rPr>
          <w:rFonts w:ascii="Trebuchet MS" w:eastAsia="Times New Roman" w:hAnsi="Trebuchet MS" w:cs="Times New Roman"/>
          <w:color w:val="000000"/>
          <w:sz w:val="23"/>
          <w:szCs w:val="23"/>
        </w:rPr>
        <w:t>249X</w:t>
      </w:r>
      <w:r w:rsidRPr="00150716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to </w:t>
      </w:r>
      <w:r>
        <w:rPr>
          <w:rFonts w:ascii="Trebuchet MS" w:eastAsia="Times New Roman" w:hAnsi="Trebuchet MS" w:cs="Times New Roman"/>
          <w:color w:val="000000"/>
          <w:sz w:val="23"/>
          <w:szCs w:val="23"/>
        </w:rPr>
        <w:t>Tsing Yi Station</w:t>
      </w:r>
      <w:r w:rsidRPr="00150716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</w:p>
    <w:p w:rsidR="00150716" w:rsidRDefault="00097C2D" w:rsidP="00150716">
      <w:pPr>
        <w:pStyle w:val="ListParagraph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>F</w:t>
      </w:r>
      <w:r w:rsidR="00150716" w:rsidRPr="00150716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are: HK$ </w:t>
      </w:r>
      <w:r>
        <w:rPr>
          <w:rFonts w:ascii="Trebuchet MS" w:eastAsia="Times New Roman" w:hAnsi="Trebuchet MS" w:cs="Times New Roman"/>
          <w:color w:val="000000"/>
          <w:sz w:val="23"/>
          <w:szCs w:val="23"/>
        </w:rPr>
        <w:t>4.3</w:t>
      </w:r>
      <w:r w:rsidR="00150716" w:rsidRPr="00150716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/ Operated by </w:t>
      </w:r>
      <w:r>
        <w:rPr>
          <w:rFonts w:ascii="Trebuchet MS" w:eastAsia="Times New Roman" w:hAnsi="Trebuchet MS" w:cs="Times New Roman"/>
          <w:color w:val="000000"/>
          <w:sz w:val="23"/>
          <w:szCs w:val="23"/>
        </w:rPr>
        <w:t>K</w:t>
      </w:r>
      <w:r w:rsidR="00150716" w:rsidRPr="00150716">
        <w:rPr>
          <w:rFonts w:ascii="Trebuchet MS" w:eastAsia="Times New Roman" w:hAnsi="Trebuchet MS" w:cs="Times New Roman"/>
          <w:color w:val="000000"/>
          <w:sz w:val="23"/>
          <w:szCs w:val="23"/>
        </w:rPr>
        <w:t>MB</w:t>
      </w:r>
    </w:p>
    <w:p w:rsidR="00097C2D" w:rsidRDefault="00097C2D" w:rsidP="00150716">
      <w:pPr>
        <w:pStyle w:val="ListParagraph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Take Airport Express line from Tsing Yi Station to </w:t>
      </w:r>
      <w:proofErr w:type="spellStart"/>
      <w:r>
        <w:rPr>
          <w:rFonts w:ascii="Trebuchet MS" w:eastAsia="Times New Roman" w:hAnsi="Trebuchet MS" w:cs="Times New Roman"/>
          <w:color w:val="000000"/>
          <w:sz w:val="23"/>
          <w:szCs w:val="23"/>
        </w:rPr>
        <w:t>AsiaWorld</w:t>
      </w:r>
      <w:proofErr w:type="spellEnd"/>
      <w:r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Expo</w:t>
      </w:r>
    </w:p>
    <w:p w:rsidR="00097C2D" w:rsidRDefault="00097C2D" w:rsidP="00150716">
      <w:pPr>
        <w:pStyle w:val="ListParagraph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>Fare: HK$ 70 (single trip) / HK$ 65 (Same Day Return using Octopus Card) / HK$ 70 (Same Day Return Smart Ticket)</w:t>
      </w:r>
    </w:p>
    <w:p w:rsidR="00097C2D" w:rsidRPr="00150716" w:rsidRDefault="00097C2D" w:rsidP="00150716">
      <w:pPr>
        <w:pStyle w:val="ListParagraph"/>
        <w:numPr>
          <w:ilvl w:val="0"/>
          <w:numId w:val="15"/>
        </w:numPr>
        <w:spacing w:after="0" w:line="240" w:lineRule="auto"/>
        <w:ind w:left="709" w:hanging="283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</w:rPr>
          <w:t>http://www.mtr.com.hk/en/customer/tickets/tf_index.html</w:t>
        </w:r>
      </w:hyperlink>
    </w:p>
    <w:p w:rsidR="00D753E1" w:rsidRPr="00D753E1" w:rsidRDefault="00150716" w:rsidP="00097C2D">
      <w:pPr>
        <w:tabs>
          <w:tab w:val="left" w:pos="360"/>
        </w:tabs>
        <w:spacing w:after="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ab/>
      </w:r>
    </w:p>
    <w:p w:rsidR="00D753E1" w:rsidRDefault="00097C2D" w:rsidP="00097C2D">
      <w:pPr>
        <w:tabs>
          <w:tab w:val="left" w:pos="426"/>
        </w:tabs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3) </w:t>
      </w:r>
      <w:r>
        <w:rPr>
          <w:rFonts w:ascii="Trebuchet MS" w:eastAsia="Times New Roman" w:hAnsi="Trebuchet MS" w:cs="Times New Roman"/>
          <w:sz w:val="24"/>
          <w:szCs w:val="24"/>
        </w:rPr>
        <w:tab/>
        <w:t>Coach:</w:t>
      </w:r>
    </w:p>
    <w:p w:rsidR="00097C2D" w:rsidRPr="00097C2D" w:rsidRDefault="00097C2D" w:rsidP="00097C2D">
      <w:pPr>
        <w:pStyle w:val="ListParagraph"/>
        <w:numPr>
          <w:ilvl w:val="0"/>
          <w:numId w:val="16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We will arrange a coach specially for Student Participants to </w:t>
      </w:r>
      <w:proofErr w:type="spellStart"/>
      <w:r>
        <w:rPr>
          <w:rFonts w:ascii="Trebuchet MS" w:eastAsia="Times New Roman" w:hAnsi="Trebuchet MS" w:cs="Times New Roman"/>
          <w:color w:val="000000"/>
          <w:sz w:val="23"/>
          <w:szCs w:val="23"/>
        </w:rPr>
        <w:t>AsiaWorld</w:t>
      </w:r>
      <w:proofErr w:type="spellEnd"/>
      <w:r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Expo every morning.  The coach schedule will be announced to successful applicants later.</w:t>
      </w:r>
    </w:p>
    <w:p w:rsidR="00097C2D" w:rsidRDefault="00097C2D" w:rsidP="00D753E1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</w:p>
    <w:p w:rsidR="00A92E6A" w:rsidRPr="00A92E6A" w:rsidRDefault="00A92E6A" w:rsidP="00A92E6A">
      <w:pPr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b/>
          <w:i/>
          <w:color w:val="000000"/>
          <w:sz w:val="20"/>
          <w:szCs w:val="23"/>
        </w:rPr>
      </w:pPr>
      <w:r w:rsidRPr="00A92E6A">
        <w:rPr>
          <w:rFonts w:ascii="Trebuchet MS" w:eastAsia="Times New Roman" w:hAnsi="Trebuchet MS" w:cs="Times New Roman"/>
          <w:b/>
          <w:i/>
          <w:color w:val="000000"/>
          <w:sz w:val="20"/>
          <w:szCs w:val="23"/>
        </w:rPr>
        <w:t xml:space="preserve">Information prepared by The Chinese University of Hong Kong, </w:t>
      </w:r>
      <w:r w:rsidRPr="00A92E6A">
        <w:rPr>
          <w:rFonts w:ascii="Trebuchet MS" w:eastAsia="Times New Roman" w:hAnsi="Trebuchet MS" w:cs="Times New Roman"/>
          <w:b/>
          <w:i/>
          <w:color w:val="000000"/>
          <w:sz w:val="20"/>
          <w:szCs w:val="23"/>
        </w:rPr>
        <w:br/>
        <w:t xml:space="preserve">Coordinator for Student </w:t>
      </w:r>
      <w:r w:rsidR="00097C2D">
        <w:rPr>
          <w:rFonts w:ascii="Trebuchet MS" w:eastAsia="Times New Roman" w:hAnsi="Trebuchet MS" w:cs="Times New Roman"/>
          <w:b/>
          <w:i/>
          <w:color w:val="000000"/>
          <w:sz w:val="20"/>
          <w:szCs w:val="23"/>
        </w:rPr>
        <w:t>Accommodations</w:t>
      </w:r>
      <w:r w:rsidRPr="00A92E6A">
        <w:rPr>
          <w:rFonts w:ascii="Trebuchet MS" w:eastAsia="Times New Roman" w:hAnsi="Trebuchet MS" w:cs="Times New Roman"/>
          <w:b/>
          <w:i/>
          <w:color w:val="000000"/>
          <w:sz w:val="20"/>
          <w:szCs w:val="23"/>
        </w:rPr>
        <w:br/>
      </w:r>
      <w:r w:rsidR="00097C2D">
        <w:rPr>
          <w:rFonts w:ascii="Trebuchet MS" w:eastAsia="Times New Roman" w:hAnsi="Trebuchet MS" w:cs="Times New Roman"/>
          <w:b/>
          <w:i/>
          <w:color w:val="000000"/>
          <w:sz w:val="20"/>
          <w:szCs w:val="23"/>
        </w:rPr>
        <w:t>6 September 2019</w:t>
      </w:r>
    </w:p>
    <w:sectPr w:rsidR="00A92E6A" w:rsidRPr="00A92E6A" w:rsidSect="004B293D">
      <w:pgSz w:w="12240" w:h="15840"/>
      <w:pgMar w:top="99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5107"/>
    <w:multiLevelType w:val="multilevel"/>
    <w:tmpl w:val="8C4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4452B"/>
    <w:multiLevelType w:val="multilevel"/>
    <w:tmpl w:val="9A3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B5B68"/>
    <w:multiLevelType w:val="multilevel"/>
    <w:tmpl w:val="BBAE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936D8"/>
    <w:multiLevelType w:val="multilevel"/>
    <w:tmpl w:val="8AB8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014D4"/>
    <w:multiLevelType w:val="multilevel"/>
    <w:tmpl w:val="921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40BF9"/>
    <w:multiLevelType w:val="multilevel"/>
    <w:tmpl w:val="187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83F24"/>
    <w:multiLevelType w:val="multilevel"/>
    <w:tmpl w:val="FA26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22C80"/>
    <w:multiLevelType w:val="hybridMultilevel"/>
    <w:tmpl w:val="E91C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35EB9"/>
    <w:multiLevelType w:val="hybridMultilevel"/>
    <w:tmpl w:val="6BF65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D366B4"/>
    <w:multiLevelType w:val="multilevel"/>
    <w:tmpl w:val="BBD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7147A"/>
    <w:multiLevelType w:val="multilevel"/>
    <w:tmpl w:val="631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17E78"/>
    <w:multiLevelType w:val="multilevel"/>
    <w:tmpl w:val="1EF0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D2083A"/>
    <w:multiLevelType w:val="multilevel"/>
    <w:tmpl w:val="B7F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B51F5"/>
    <w:multiLevelType w:val="hybridMultilevel"/>
    <w:tmpl w:val="ED6CDBA2"/>
    <w:lvl w:ilvl="0" w:tplc="B0043E2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038B5"/>
    <w:multiLevelType w:val="multilevel"/>
    <w:tmpl w:val="6CA8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5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1"/>
  </w:num>
  <w:num w:numId="7">
    <w:abstractNumId w:val="14"/>
  </w:num>
  <w:num w:numId="8">
    <w:abstractNumId w:val="6"/>
  </w:num>
  <w:num w:numId="9">
    <w:abstractNumId w:val="9"/>
  </w:num>
  <w:num w:numId="10">
    <w:abstractNumId w:val="1"/>
  </w:num>
  <w:num w:numId="11">
    <w:abstractNumId w:val="3"/>
  </w:num>
  <w:num w:numId="12">
    <w:abstractNumId w:val="12"/>
  </w:num>
  <w:num w:numId="13">
    <w:abstractNumId w:val="0"/>
  </w:num>
  <w:num w:numId="14">
    <w:abstractNumId w:val="1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E1"/>
    <w:rsid w:val="00097C2D"/>
    <w:rsid w:val="00150716"/>
    <w:rsid w:val="00337106"/>
    <w:rsid w:val="00337ABC"/>
    <w:rsid w:val="004B293D"/>
    <w:rsid w:val="00504013"/>
    <w:rsid w:val="008C374F"/>
    <w:rsid w:val="009645AA"/>
    <w:rsid w:val="0096646A"/>
    <w:rsid w:val="00A92E6A"/>
    <w:rsid w:val="00B921F9"/>
    <w:rsid w:val="00C2301C"/>
    <w:rsid w:val="00C32662"/>
    <w:rsid w:val="00D753E1"/>
    <w:rsid w:val="00DB5260"/>
    <w:rsid w:val="00E72BA2"/>
    <w:rsid w:val="00E77BC6"/>
    <w:rsid w:val="00F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2CE0"/>
  <w15:docId w15:val="{83DC57DF-16E7-469F-BA5C-355B4057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53E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753E1"/>
  </w:style>
  <w:style w:type="paragraph" w:styleId="BalloonText">
    <w:name w:val="Balloon Text"/>
    <w:basedOn w:val="Normal"/>
    <w:link w:val="BalloonTextChar"/>
    <w:uiPriority w:val="99"/>
    <w:semiHidden/>
    <w:unhideWhenUsed/>
    <w:rsid w:val="00D7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3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1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40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tr.com.hk/en/customer/tickets/tf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hh6DfbWkoMJEowLQ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Windows User</cp:lastModifiedBy>
  <cp:revision>4</cp:revision>
  <cp:lastPrinted>2015-03-16T09:53:00Z</cp:lastPrinted>
  <dcterms:created xsi:type="dcterms:W3CDTF">2019-09-06T10:55:00Z</dcterms:created>
  <dcterms:modified xsi:type="dcterms:W3CDTF">2019-09-07T07:09:00Z</dcterms:modified>
</cp:coreProperties>
</file>