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CF7A7" w14:textId="77777777" w:rsidR="003B6AF2" w:rsidRDefault="00071595" w:rsidP="007F4AD1">
      <w:pPr>
        <w:widowControl/>
        <w:adjustRightInd w:val="0"/>
        <w:snapToGrid w:val="0"/>
        <w:spacing w:line="480" w:lineRule="auto"/>
        <w:jc w:val="center"/>
        <w:rPr>
          <w:sz w:val="30"/>
          <w:szCs w:val="30"/>
        </w:rPr>
      </w:pPr>
      <w:r w:rsidRPr="000C5CE2">
        <w:rPr>
          <w:rFonts w:hint="eastAsia"/>
          <w:sz w:val="30"/>
          <w:szCs w:val="30"/>
        </w:rPr>
        <w:t xml:space="preserve">Metaphor </w:t>
      </w:r>
      <w:r w:rsidR="000C5CE2">
        <w:rPr>
          <w:rFonts w:hint="eastAsia"/>
          <w:sz w:val="30"/>
          <w:szCs w:val="30"/>
        </w:rPr>
        <w:t>A</w:t>
      </w:r>
      <w:r w:rsidR="00FB720D" w:rsidRPr="000C5CE2">
        <w:rPr>
          <w:rFonts w:hint="eastAsia"/>
          <w:sz w:val="30"/>
          <w:szCs w:val="30"/>
        </w:rPr>
        <w:t>nnotation</w:t>
      </w:r>
      <w:r w:rsidR="000C5CE2">
        <w:rPr>
          <w:rFonts w:hint="eastAsia"/>
          <w:sz w:val="30"/>
          <w:szCs w:val="30"/>
        </w:rPr>
        <w:t xml:space="preserve"> G</w:t>
      </w:r>
      <w:r w:rsidR="00B926E8">
        <w:rPr>
          <w:rFonts w:hint="eastAsia"/>
          <w:sz w:val="30"/>
          <w:szCs w:val="30"/>
        </w:rPr>
        <w:t>uidelin</w:t>
      </w:r>
      <w:r w:rsidRPr="000C5CE2">
        <w:rPr>
          <w:rFonts w:hint="eastAsia"/>
          <w:sz w:val="30"/>
          <w:szCs w:val="30"/>
        </w:rPr>
        <w:t>e</w:t>
      </w:r>
      <w:r w:rsidR="002A7F10">
        <w:rPr>
          <w:rFonts w:hint="eastAsia"/>
          <w:sz w:val="30"/>
          <w:szCs w:val="30"/>
        </w:rPr>
        <w:t>s</w:t>
      </w:r>
    </w:p>
    <w:p w14:paraId="4655C0AC" w14:textId="1E4D2FDB" w:rsidR="000C5CE2" w:rsidRPr="00852371" w:rsidRDefault="000C5CE2" w:rsidP="007F4AD1">
      <w:pPr>
        <w:widowControl/>
        <w:adjustRightInd w:val="0"/>
        <w:snapToGrid w:val="0"/>
        <w:spacing w:after="240"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 xml:space="preserve">Note: </w:t>
      </w:r>
      <w:r w:rsidR="00B87DB8" w:rsidRPr="00852371">
        <w:rPr>
          <w:sz w:val="22"/>
          <w:szCs w:val="22"/>
        </w:rPr>
        <w:t>W</w:t>
      </w:r>
      <w:r w:rsidRPr="00852371">
        <w:rPr>
          <w:rFonts w:hint="eastAsia"/>
          <w:sz w:val="22"/>
          <w:szCs w:val="22"/>
        </w:rPr>
        <w:t xml:space="preserve">e </w:t>
      </w:r>
      <w:r w:rsidR="00575431" w:rsidRPr="00852371">
        <w:rPr>
          <w:sz w:val="22"/>
          <w:szCs w:val="22"/>
        </w:rPr>
        <w:t xml:space="preserve">have </w:t>
      </w:r>
      <w:r w:rsidRPr="00852371">
        <w:rPr>
          <w:rFonts w:hint="eastAsia"/>
          <w:sz w:val="22"/>
          <w:szCs w:val="22"/>
        </w:rPr>
        <w:t xml:space="preserve">translated </w:t>
      </w:r>
      <w:r w:rsidR="00575431" w:rsidRPr="00852371">
        <w:rPr>
          <w:sz w:val="22"/>
          <w:szCs w:val="22"/>
        </w:rPr>
        <w:t>some</w:t>
      </w:r>
      <w:r w:rsidRPr="00852371">
        <w:rPr>
          <w:rFonts w:hint="eastAsia"/>
          <w:sz w:val="22"/>
          <w:szCs w:val="22"/>
        </w:rPr>
        <w:t xml:space="preserve"> of Chinese annotation guideline</w:t>
      </w:r>
      <w:r w:rsidR="002A7F10" w:rsidRPr="00852371">
        <w:rPr>
          <w:rFonts w:hint="eastAsia"/>
          <w:sz w:val="22"/>
          <w:szCs w:val="22"/>
        </w:rPr>
        <w:t>s</w:t>
      </w:r>
      <w:r w:rsidRPr="00852371">
        <w:rPr>
          <w:rFonts w:hint="eastAsia"/>
          <w:sz w:val="22"/>
          <w:szCs w:val="22"/>
        </w:rPr>
        <w:t xml:space="preserve">, which </w:t>
      </w:r>
      <w:r w:rsidR="00575431" w:rsidRPr="00852371">
        <w:rPr>
          <w:sz w:val="22"/>
          <w:szCs w:val="22"/>
        </w:rPr>
        <w:t>are</w:t>
      </w:r>
      <w:r w:rsidRPr="00852371">
        <w:rPr>
          <w:rFonts w:hint="eastAsia"/>
          <w:sz w:val="22"/>
          <w:szCs w:val="22"/>
        </w:rPr>
        <w:t xml:space="preserve"> important, into English.</w:t>
      </w:r>
    </w:p>
    <w:p w14:paraId="62CD5BC0" w14:textId="12319DE2" w:rsidR="002A7F10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b/>
          <w:sz w:val="22"/>
          <w:szCs w:val="22"/>
        </w:rPr>
      </w:pPr>
      <w:r w:rsidRPr="00852371">
        <w:rPr>
          <w:rFonts w:hint="eastAsia"/>
          <w:b/>
          <w:sz w:val="22"/>
          <w:szCs w:val="22"/>
        </w:rPr>
        <w:t>1</w:t>
      </w:r>
      <w:r w:rsidR="002A7F10" w:rsidRPr="00852371">
        <w:rPr>
          <w:rFonts w:hint="eastAsia"/>
          <w:b/>
          <w:sz w:val="22"/>
          <w:szCs w:val="22"/>
        </w:rPr>
        <w:t>.</w:t>
      </w:r>
      <w:r w:rsidR="00553C72" w:rsidRPr="00852371">
        <w:rPr>
          <w:b/>
          <w:sz w:val="22"/>
          <w:szCs w:val="22"/>
        </w:rPr>
        <w:tab/>
      </w:r>
      <w:r w:rsidR="002A7F10" w:rsidRPr="00852371">
        <w:rPr>
          <w:b/>
          <w:sz w:val="22"/>
          <w:szCs w:val="22"/>
        </w:rPr>
        <w:t xml:space="preserve">Annotation </w:t>
      </w:r>
      <w:r w:rsidR="00604633" w:rsidRPr="00852371">
        <w:rPr>
          <w:b/>
          <w:sz w:val="22"/>
          <w:szCs w:val="22"/>
        </w:rPr>
        <w:t>s</w:t>
      </w:r>
      <w:r w:rsidR="002A7F10" w:rsidRPr="00852371">
        <w:rPr>
          <w:b/>
          <w:sz w:val="22"/>
          <w:szCs w:val="22"/>
        </w:rPr>
        <w:t>cheme</w:t>
      </w:r>
    </w:p>
    <w:p w14:paraId="7B45C9B6" w14:textId="77777777" w:rsidR="005F5C4F" w:rsidRPr="00852371" w:rsidRDefault="005F5C4F" w:rsidP="007F4AD1">
      <w:pPr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 xml:space="preserve">The following is an example of annotation and </w:t>
      </w:r>
      <w:r w:rsidR="00575431" w:rsidRPr="00852371">
        <w:rPr>
          <w:sz w:val="22"/>
          <w:szCs w:val="22"/>
        </w:rPr>
        <w:t xml:space="preserve">an </w:t>
      </w:r>
      <w:r w:rsidRPr="00852371">
        <w:rPr>
          <w:rFonts w:hint="eastAsia"/>
          <w:sz w:val="22"/>
          <w:szCs w:val="22"/>
        </w:rPr>
        <w:t xml:space="preserve">explanation of each label. </w:t>
      </w:r>
    </w:p>
    <w:p w14:paraId="3F5839B6" w14:textId="712ED469" w:rsidR="005F5C4F" w:rsidRPr="00852371" w:rsidRDefault="00A470EC" w:rsidP="007F4AD1">
      <w:pPr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sz w:val="22"/>
          <w:szCs w:val="22"/>
        </w:rPr>
        <w:t>E</w:t>
      </w:r>
      <w:r w:rsidR="005F5C4F" w:rsidRPr="00852371">
        <w:rPr>
          <w:rFonts w:hint="eastAsia"/>
          <w:sz w:val="22"/>
          <w:szCs w:val="22"/>
        </w:rPr>
        <w:t>xample:</w:t>
      </w:r>
    </w:p>
    <w:p w14:paraId="03B26DDF" w14:textId="77777777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&lt;</w:t>
      </w:r>
      <w:proofErr w:type="gramStart"/>
      <w:r w:rsidRPr="00852371">
        <w:rPr>
          <w:sz w:val="22"/>
          <w:szCs w:val="22"/>
        </w:rPr>
        <w:t>metaphor</w:t>
      </w:r>
      <w:proofErr w:type="gramEnd"/>
      <w:r w:rsidRPr="00852371">
        <w:rPr>
          <w:sz w:val="22"/>
          <w:szCs w:val="22"/>
        </w:rPr>
        <w:t>&gt;</w:t>
      </w:r>
    </w:p>
    <w:p w14:paraId="6F2DC1FA" w14:textId="77777777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ab/>
      </w:r>
      <w:r w:rsidRPr="00852371">
        <w:rPr>
          <w:sz w:val="22"/>
          <w:szCs w:val="22"/>
        </w:rPr>
        <w:tab/>
        <w:t>&lt;ID&gt;W0220&lt;/ID&gt;</w:t>
      </w:r>
    </w:p>
    <w:p w14:paraId="497775FA" w14:textId="64EA1B02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ab/>
      </w:r>
      <w:r w:rsidRPr="00852371">
        <w:rPr>
          <w:rFonts w:hint="eastAsia"/>
          <w:sz w:val="22"/>
          <w:szCs w:val="22"/>
        </w:rPr>
        <w:tab/>
        <w:t>&lt;Sentences&gt;</w:t>
      </w:r>
      <w:r w:rsidRPr="00852371">
        <w:rPr>
          <w:rFonts w:hint="eastAsia"/>
          <w:sz w:val="22"/>
          <w:szCs w:val="22"/>
        </w:rPr>
        <w:t>地球是我们的母亲</w:t>
      </w:r>
      <w:r w:rsidRPr="00852371">
        <w:rPr>
          <w:sz w:val="22"/>
          <w:szCs w:val="22"/>
        </w:rPr>
        <w:t>“The earth is our mother”</w:t>
      </w:r>
      <w:r w:rsidRPr="00852371">
        <w:rPr>
          <w:rFonts w:hint="eastAsia"/>
          <w:sz w:val="22"/>
          <w:szCs w:val="22"/>
        </w:rPr>
        <w:t>&lt;/Sentences&gt;</w:t>
      </w:r>
    </w:p>
    <w:p w14:paraId="06F5CFB7" w14:textId="7D23E3E1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ab/>
      </w:r>
      <w:r w:rsidRPr="00852371">
        <w:rPr>
          <w:rFonts w:hint="eastAsia"/>
          <w:sz w:val="22"/>
          <w:szCs w:val="22"/>
        </w:rPr>
        <w:tab/>
        <w:t>&lt;Target&gt;</w:t>
      </w:r>
      <w:r w:rsidRPr="00852371">
        <w:rPr>
          <w:rFonts w:hint="eastAsia"/>
          <w:sz w:val="22"/>
          <w:szCs w:val="22"/>
        </w:rPr>
        <w:t>地球</w:t>
      </w:r>
      <w:r w:rsidRPr="00852371">
        <w:rPr>
          <w:sz w:val="22"/>
          <w:szCs w:val="22"/>
        </w:rPr>
        <w:t>“</w:t>
      </w:r>
      <w:r w:rsidRPr="00852371">
        <w:rPr>
          <w:rFonts w:hint="eastAsia"/>
          <w:sz w:val="22"/>
          <w:szCs w:val="22"/>
        </w:rPr>
        <w:t>earth</w:t>
      </w:r>
      <w:r w:rsidRPr="00852371">
        <w:rPr>
          <w:sz w:val="22"/>
          <w:szCs w:val="22"/>
        </w:rPr>
        <w:t>”</w:t>
      </w:r>
      <w:r w:rsidRPr="00852371">
        <w:rPr>
          <w:rFonts w:hint="eastAsia"/>
          <w:sz w:val="22"/>
          <w:szCs w:val="22"/>
        </w:rPr>
        <w:t>&lt;/Target&gt;</w:t>
      </w:r>
    </w:p>
    <w:p w14:paraId="1F2E556E" w14:textId="3307B2C3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ab/>
      </w:r>
      <w:r w:rsidRPr="00852371">
        <w:rPr>
          <w:rFonts w:hint="eastAsia"/>
          <w:sz w:val="22"/>
          <w:szCs w:val="22"/>
        </w:rPr>
        <w:tab/>
        <w:t>&lt;Source&gt;</w:t>
      </w:r>
      <w:r w:rsidRPr="00852371">
        <w:rPr>
          <w:rFonts w:hint="eastAsia"/>
          <w:sz w:val="22"/>
          <w:szCs w:val="22"/>
        </w:rPr>
        <w:t>母亲</w:t>
      </w:r>
      <w:r w:rsidRPr="00852371">
        <w:rPr>
          <w:sz w:val="22"/>
          <w:szCs w:val="22"/>
        </w:rPr>
        <w:t>“</w:t>
      </w:r>
      <w:r w:rsidRPr="00852371">
        <w:rPr>
          <w:rFonts w:hint="eastAsia"/>
          <w:sz w:val="22"/>
          <w:szCs w:val="22"/>
        </w:rPr>
        <w:t>mother</w:t>
      </w:r>
      <w:r w:rsidRPr="00852371">
        <w:rPr>
          <w:sz w:val="22"/>
          <w:szCs w:val="22"/>
        </w:rPr>
        <w:t>”</w:t>
      </w:r>
      <w:r w:rsidRPr="00852371">
        <w:rPr>
          <w:rFonts w:hint="eastAsia"/>
          <w:sz w:val="22"/>
          <w:szCs w:val="22"/>
        </w:rPr>
        <w:t>&lt;/Source&gt;</w:t>
      </w:r>
    </w:p>
    <w:p w14:paraId="4F902E68" w14:textId="77777777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ab/>
      </w:r>
      <w:r w:rsidRPr="00852371">
        <w:rPr>
          <w:sz w:val="22"/>
          <w:szCs w:val="22"/>
        </w:rPr>
        <w:tab/>
        <w:t>&lt;</w:t>
      </w:r>
      <w:proofErr w:type="spellStart"/>
      <w:r w:rsidRPr="00852371">
        <w:rPr>
          <w:sz w:val="22"/>
          <w:szCs w:val="22"/>
        </w:rPr>
        <w:t>EmotionCategory</w:t>
      </w:r>
      <w:proofErr w:type="spellEnd"/>
      <w:r w:rsidRPr="00852371">
        <w:rPr>
          <w:sz w:val="22"/>
          <w:szCs w:val="22"/>
        </w:rPr>
        <w:t>&gt;PB&lt;/</w:t>
      </w:r>
      <w:proofErr w:type="spellStart"/>
      <w:r w:rsidRPr="00852371">
        <w:rPr>
          <w:sz w:val="22"/>
          <w:szCs w:val="22"/>
        </w:rPr>
        <w:t>EmotionCategory</w:t>
      </w:r>
      <w:proofErr w:type="spellEnd"/>
      <w:r w:rsidRPr="00852371">
        <w:rPr>
          <w:sz w:val="22"/>
          <w:szCs w:val="22"/>
        </w:rPr>
        <w:t>&gt;</w:t>
      </w:r>
    </w:p>
    <w:p w14:paraId="695136A0" w14:textId="77777777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ab/>
      </w:r>
      <w:r w:rsidRPr="00852371">
        <w:rPr>
          <w:sz w:val="22"/>
          <w:szCs w:val="22"/>
        </w:rPr>
        <w:tab/>
        <w:t>&lt;</w:t>
      </w:r>
      <w:proofErr w:type="spellStart"/>
      <w:r w:rsidRPr="00852371">
        <w:rPr>
          <w:sz w:val="22"/>
          <w:szCs w:val="22"/>
        </w:rPr>
        <w:t>EmotionIntensity</w:t>
      </w:r>
      <w:proofErr w:type="spellEnd"/>
      <w:r w:rsidRPr="00852371">
        <w:rPr>
          <w:sz w:val="22"/>
          <w:szCs w:val="22"/>
        </w:rPr>
        <w:t>&gt;3&lt;/</w:t>
      </w:r>
      <w:proofErr w:type="spellStart"/>
      <w:r w:rsidRPr="00852371">
        <w:rPr>
          <w:sz w:val="22"/>
          <w:szCs w:val="22"/>
        </w:rPr>
        <w:t>EmotionIntensity</w:t>
      </w:r>
      <w:proofErr w:type="spellEnd"/>
      <w:r w:rsidRPr="00852371">
        <w:rPr>
          <w:sz w:val="22"/>
          <w:szCs w:val="22"/>
        </w:rPr>
        <w:t>&gt;</w:t>
      </w:r>
    </w:p>
    <w:p w14:paraId="6BA99913" w14:textId="77777777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ab/>
      </w:r>
      <w:r w:rsidRPr="00852371">
        <w:rPr>
          <w:sz w:val="22"/>
          <w:szCs w:val="22"/>
        </w:rPr>
        <w:tab/>
        <w:t>&lt;</w:t>
      </w:r>
      <w:proofErr w:type="spellStart"/>
      <w:r w:rsidRPr="00852371">
        <w:rPr>
          <w:sz w:val="22"/>
          <w:szCs w:val="22"/>
        </w:rPr>
        <w:t>MetaphorCategory</w:t>
      </w:r>
      <w:proofErr w:type="spellEnd"/>
      <w:r w:rsidRPr="00852371">
        <w:rPr>
          <w:sz w:val="22"/>
          <w:szCs w:val="22"/>
        </w:rPr>
        <w:t>&gt;Y&lt;/</w:t>
      </w:r>
      <w:proofErr w:type="spellStart"/>
      <w:r w:rsidRPr="00852371">
        <w:rPr>
          <w:sz w:val="22"/>
          <w:szCs w:val="22"/>
        </w:rPr>
        <w:t>MetaphorCategory</w:t>
      </w:r>
      <w:proofErr w:type="spellEnd"/>
      <w:r w:rsidRPr="00852371">
        <w:rPr>
          <w:sz w:val="22"/>
          <w:szCs w:val="22"/>
        </w:rPr>
        <w:t>&gt;</w:t>
      </w:r>
    </w:p>
    <w:p w14:paraId="64625EE4" w14:textId="7B1E973D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ab/>
      </w:r>
      <w:r w:rsidRPr="00852371">
        <w:rPr>
          <w:rFonts w:hint="eastAsia"/>
          <w:sz w:val="22"/>
          <w:szCs w:val="22"/>
        </w:rPr>
        <w:tab/>
        <w:t>&lt;Indicator&gt;</w:t>
      </w:r>
      <w:r w:rsidRPr="00852371">
        <w:rPr>
          <w:rFonts w:hint="eastAsia"/>
          <w:sz w:val="22"/>
          <w:szCs w:val="22"/>
        </w:rPr>
        <w:t>是</w:t>
      </w:r>
      <w:r w:rsidRPr="00852371">
        <w:rPr>
          <w:sz w:val="22"/>
          <w:szCs w:val="22"/>
        </w:rPr>
        <w:t>“</w:t>
      </w:r>
      <w:r w:rsidRPr="00852371">
        <w:rPr>
          <w:rFonts w:hint="eastAsia"/>
          <w:sz w:val="22"/>
          <w:szCs w:val="22"/>
        </w:rPr>
        <w:t>is</w:t>
      </w:r>
      <w:r w:rsidRPr="00852371">
        <w:rPr>
          <w:sz w:val="22"/>
          <w:szCs w:val="22"/>
        </w:rPr>
        <w:t>”</w:t>
      </w:r>
      <w:r w:rsidRPr="00852371">
        <w:rPr>
          <w:rFonts w:hint="eastAsia"/>
          <w:sz w:val="22"/>
          <w:szCs w:val="22"/>
        </w:rPr>
        <w:t>&lt;/Indicator&gt;</w:t>
      </w:r>
    </w:p>
    <w:p w14:paraId="0D0D7D7C" w14:textId="2CDF4DBC" w:rsidR="001D36AC" w:rsidRPr="00852371" w:rsidRDefault="001D36AC" w:rsidP="001D36AC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ab/>
      </w:r>
      <w:r w:rsidRPr="00852371">
        <w:rPr>
          <w:sz w:val="22"/>
          <w:szCs w:val="22"/>
        </w:rPr>
        <w:tab/>
        <w:t>&lt;</w:t>
      </w:r>
      <w:proofErr w:type="spellStart"/>
      <w:r w:rsidRPr="00852371">
        <w:rPr>
          <w:sz w:val="22"/>
          <w:szCs w:val="22"/>
        </w:rPr>
        <w:t>DataSource</w:t>
      </w:r>
      <w:proofErr w:type="spellEnd"/>
      <w:r w:rsidRPr="00852371">
        <w:rPr>
          <w:sz w:val="22"/>
          <w:szCs w:val="22"/>
        </w:rPr>
        <w:t>&gt;W&lt;/</w:t>
      </w:r>
      <w:proofErr w:type="spellStart"/>
      <w:r w:rsidRPr="00852371">
        <w:rPr>
          <w:sz w:val="22"/>
          <w:szCs w:val="22"/>
        </w:rPr>
        <w:t>DataSource</w:t>
      </w:r>
      <w:proofErr w:type="spellEnd"/>
      <w:r w:rsidRPr="00852371">
        <w:rPr>
          <w:sz w:val="22"/>
          <w:szCs w:val="22"/>
        </w:rPr>
        <w:t>&gt;</w:t>
      </w:r>
    </w:p>
    <w:p w14:paraId="7BBF46A4" w14:textId="77777777" w:rsidR="009F0295" w:rsidRPr="00852371" w:rsidRDefault="009F0295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&lt;/metaphor&gt;</w:t>
      </w:r>
    </w:p>
    <w:p w14:paraId="7405FE42" w14:textId="77777777" w:rsidR="005F5C4F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5F5C4F" w:rsidRPr="00852371">
        <w:rPr>
          <w:rFonts w:hint="eastAsia"/>
          <w:sz w:val="22"/>
          <w:szCs w:val="22"/>
        </w:rPr>
        <w:t>.1</w:t>
      </w:r>
      <w:r w:rsidR="00553C72" w:rsidRPr="00852371">
        <w:rPr>
          <w:sz w:val="22"/>
          <w:szCs w:val="22"/>
        </w:rPr>
        <w:tab/>
      </w:r>
      <w:r w:rsidR="005F5C4F" w:rsidRPr="00852371">
        <w:rPr>
          <w:rFonts w:hint="eastAsia"/>
          <w:sz w:val="22"/>
          <w:szCs w:val="22"/>
        </w:rPr>
        <w:t>ID</w:t>
      </w:r>
    </w:p>
    <w:p w14:paraId="24F8247C" w14:textId="574B88B0" w:rsidR="005F5C4F" w:rsidRPr="00852371" w:rsidRDefault="005F5C4F" w:rsidP="007F4AD1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  <w:proofErr w:type="gramStart"/>
      <w:r w:rsidRPr="00852371">
        <w:rPr>
          <w:rFonts w:hint="eastAsia"/>
          <w:sz w:val="22"/>
          <w:szCs w:val="22"/>
        </w:rPr>
        <w:t xml:space="preserve">The number of the sentence, which is created by </w:t>
      </w:r>
      <w:r w:rsidR="00F96735" w:rsidRPr="00852371">
        <w:rPr>
          <w:sz w:val="22"/>
          <w:szCs w:val="22"/>
        </w:rPr>
        <w:t xml:space="preserve">the </w:t>
      </w:r>
      <w:r w:rsidRPr="00852371">
        <w:rPr>
          <w:rFonts w:hint="eastAsia"/>
          <w:sz w:val="22"/>
          <w:szCs w:val="22"/>
        </w:rPr>
        <w:t>system.</w:t>
      </w:r>
      <w:proofErr w:type="gramEnd"/>
    </w:p>
    <w:p w14:paraId="5E9C8249" w14:textId="77777777" w:rsidR="005F5C4F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5F5C4F" w:rsidRPr="00852371">
        <w:rPr>
          <w:rFonts w:hint="eastAsia"/>
          <w:sz w:val="22"/>
          <w:szCs w:val="22"/>
        </w:rPr>
        <w:t>.2</w:t>
      </w:r>
      <w:r w:rsidR="00553C72" w:rsidRPr="00852371">
        <w:rPr>
          <w:sz w:val="22"/>
          <w:szCs w:val="22"/>
        </w:rPr>
        <w:tab/>
      </w:r>
      <w:r w:rsidR="005F5C4F" w:rsidRPr="00852371">
        <w:rPr>
          <w:rFonts w:hint="eastAsia"/>
          <w:sz w:val="22"/>
          <w:szCs w:val="22"/>
        </w:rPr>
        <w:t>Sentence</w:t>
      </w:r>
    </w:p>
    <w:p w14:paraId="353F112C" w14:textId="77777777" w:rsidR="005F5C4F" w:rsidRPr="00852371" w:rsidRDefault="005F5C4F" w:rsidP="007F4AD1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  <w:proofErr w:type="gramStart"/>
      <w:r w:rsidRPr="00852371">
        <w:rPr>
          <w:rFonts w:hint="eastAsia"/>
          <w:sz w:val="22"/>
          <w:szCs w:val="22"/>
        </w:rPr>
        <w:t>A metaphorical sentence.</w:t>
      </w:r>
      <w:proofErr w:type="gramEnd"/>
    </w:p>
    <w:p w14:paraId="4F8298FA" w14:textId="77777777" w:rsidR="00B926E8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B926E8" w:rsidRPr="00852371">
        <w:rPr>
          <w:rFonts w:hint="eastAsia"/>
          <w:sz w:val="22"/>
          <w:szCs w:val="22"/>
        </w:rPr>
        <w:t>.3</w:t>
      </w:r>
      <w:r w:rsidR="00553C72" w:rsidRPr="00852371">
        <w:rPr>
          <w:sz w:val="22"/>
          <w:szCs w:val="22"/>
        </w:rPr>
        <w:tab/>
      </w:r>
      <w:r w:rsidR="00B926E8" w:rsidRPr="00852371">
        <w:rPr>
          <w:rFonts w:hint="eastAsia"/>
          <w:sz w:val="22"/>
          <w:szCs w:val="22"/>
        </w:rPr>
        <w:t>Target domain vocabulary</w:t>
      </w:r>
      <w:r w:rsidR="00576DB1" w:rsidRPr="00852371">
        <w:rPr>
          <w:sz w:val="22"/>
          <w:szCs w:val="22"/>
        </w:rPr>
        <w:t xml:space="preserve"> (</w:t>
      </w:r>
      <w:r w:rsidR="00B926E8" w:rsidRPr="00852371">
        <w:rPr>
          <w:rFonts w:hint="eastAsia"/>
          <w:sz w:val="22"/>
          <w:szCs w:val="22"/>
        </w:rPr>
        <w:t>Target</w:t>
      </w:r>
      <w:r w:rsidR="00576DB1" w:rsidRPr="00852371">
        <w:rPr>
          <w:sz w:val="22"/>
          <w:szCs w:val="22"/>
        </w:rPr>
        <w:t>)</w:t>
      </w:r>
    </w:p>
    <w:p w14:paraId="6033A069" w14:textId="6C998175" w:rsidR="00B926E8" w:rsidRPr="00852371" w:rsidRDefault="001D36AC" w:rsidP="001D36AC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H</w:t>
      </w:r>
      <w:r w:rsidRPr="00852371">
        <w:rPr>
          <w:sz w:val="22"/>
          <w:szCs w:val="22"/>
        </w:rPr>
        <w:t>umans use one concept in metaphors to describe another concept for reasoning</w:t>
      </w:r>
      <w:r w:rsidRPr="00852371">
        <w:rPr>
          <w:rFonts w:hint="eastAsia"/>
          <w:sz w:val="22"/>
          <w:szCs w:val="22"/>
        </w:rPr>
        <w:t xml:space="preserve">. </w:t>
      </w:r>
      <w:r w:rsidR="00C40BC0" w:rsidRPr="00852371">
        <w:rPr>
          <w:sz w:val="22"/>
          <w:szCs w:val="22"/>
        </w:rPr>
        <w:t>T</w:t>
      </w:r>
      <w:r w:rsidR="00B926E8" w:rsidRPr="00852371">
        <w:rPr>
          <w:rFonts w:hint="eastAsia"/>
          <w:sz w:val="22"/>
          <w:szCs w:val="22"/>
        </w:rPr>
        <w:t xml:space="preserve">he function of </w:t>
      </w:r>
      <w:r w:rsidR="00C40BC0" w:rsidRPr="00852371">
        <w:rPr>
          <w:sz w:val="22"/>
          <w:szCs w:val="22"/>
        </w:rPr>
        <w:t xml:space="preserve">a </w:t>
      </w:r>
      <w:r w:rsidR="00B926E8" w:rsidRPr="00852371">
        <w:rPr>
          <w:rFonts w:hint="eastAsia"/>
          <w:sz w:val="22"/>
          <w:szCs w:val="22"/>
        </w:rPr>
        <w:t xml:space="preserve">metaphor is </w:t>
      </w:r>
      <w:r w:rsidR="00C40BC0" w:rsidRPr="00852371">
        <w:rPr>
          <w:sz w:val="22"/>
          <w:szCs w:val="22"/>
        </w:rPr>
        <w:t>to use</w:t>
      </w:r>
      <w:r w:rsidR="00B926E8" w:rsidRPr="00852371">
        <w:rPr>
          <w:rFonts w:hint="eastAsia"/>
          <w:sz w:val="22"/>
          <w:szCs w:val="22"/>
        </w:rPr>
        <w:t xml:space="preserve"> known objects</w:t>
      </w:r>
      <w:r w:rsidR="00C40BC0"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(source</w:t>
      </w:r>
      <w:r w:rsidR="00C40BC0" w:rsidRPr="00852371">
        <w:rPr>
          <w:sz w:val="22"/>
          <w:szCs w:val="22"/>
        </w:rPr>
        <w:t>s</w:t>
      </w:r>
      <w:r w:rsidR="00B926E8" w:rsidRPr="00852371">
        <w:rPr>
          <w:rFonts w:hint="eastAsia"/>
          <w:sz w:val="22"/>
          <w:szCs w:val="22"/>
        </w:rPr>
        <w:t>) to describe unknown and</w:t>
      </w:r>
      <w:r w:rsidR="00C40BC0"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(target</w:t>
      </w:r>
      <w:r w:rsidR="00C40BC0" w:rsidRPr="00852371">
        <w:rPr>
          <w:sz w:val="22"/>
          <w:szCs w:val="22"/>
        </w:rPr>
        <w:t>s</w:t>
      </w:r>
      <w:r w:rsidR="00B926E8" w:rsidRPr="00852371">
        <w:rPr>
          <w:rFonts w:hint="eastAsia"/>
          <w:sz w:val="22"/>
          <w:szCs w:val="22"/>
        </w:rPr>
        <w:t>).</w:t>
      </w:r>
      <w:r w:rsidR="00A470EC" w:rsidRPr="00852371">
        <w:rPr>
          <w:sz w:val="22"/>
          <w:szCs w:val="22"/>
        </w:rPr>
        <w:t xml:space="preserve"> </w:t>
      </w:r>
      <w:r w:rsidR="00C40BC0" w:rsidRPr="00852371">
        <w:rPr>
          <w:sz w:val="22"/>
          <w:szCs w:val="22"/>
        </w:rPr>
        <w:t>The t</w:t>
      </w:r>
      <w:r w:rsidR="00B926E8" w:rsidRPr="00852371">
        <w:rPr>
          <w:rFonts w:hint="eastAsia"/>
          <w:sz w:val="22"/>
          <w:szCs w:val="22"/>
        </w:rPr>
        <w:t xml:space="preserve">arget vocabulary </w:t>
      </w:r>
      <w:r w:rsidR="00C40BC0" w:rsidRPr="00852371">
        <w:rPr>
          <w:sz w:val="22"/>
          <w:szCs w:val="22"/>
        </w:rPr>
        <w:t>comprises</w:t>
      </w:r>
      <w:r w:rsidR="00C40BC0" w:rsidRPr="00852371">
        <w:rPr>
          <w:rFonts w:hint="eastAsia"/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unknown objects</w:t>
      </w:r>
      <w:r w:rsidR="00C40BC0" w:rsidRPr="00852371">
        <w:rPr>
          <w:sz w:val="22"/>
          <w:szCs w:val="22"/>
        </w:rPr>
        <w:t>;</w:t>
      </w:r>
      <w:r w:rsidR="00B926E8" w:rsidRPr="00852371">
        <w:rPr>
          <w:rFonts w:hint="eastAsia"/>
          <w:sz w:val="22"/>
          <w:szCs w:val="22"/>
        </w:rPr>
        <w:t xml:space="preserve"> </w:t>
      </w:r>
      <w:r w:rsidR="00C40BC0" w:rsidRPr="00852371">
        <w:rPr>
          <w:sz w:val="22"/>
          <w:szCs w:val="22"/>
        </w:rPr>
        <w:t xml:space="preserve">the </w:t>
      </w:r>
      <w:r w:rsidR="00B926E8" w:rsidRPr="00852371">
        <w:rPr>
          <w:rFonts w:hint="eastAsia"/>
          <w:sz w:val="22"/>
          <w:szCs w:val="22"/>
        </w:rPr>
        <w:t xml:space="preserve">source vocabulary </w:t>
      </w:r>
      <w:r w:rsidR="00C40BC0" w:rsidRPr="00852371">
        <w:rPr>
          <w:sz w:val="22"/>
          <w:szCs w:val="22"/>
        </w:rPr>
        <w:t>comprises</w:t>
      </w:r>
      <w:r w:rsidR="00C40BC0" w:rsidRPr="00852371">
        <w:rPr>
          <w:rFonts w:hint="eastAsia"/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known objects</w:t>
      </w:r>
      <w:r w:rsidR="00576DB1" w:rsidRPr="00852371">
        <w:rPr>
          <w:sz w:val="22"/>
          <w:szCs w:val="22"/>
        </w:rPr>
        <w:t>.</w:t>
      </w:r>
    </w:p>
    <w:p w14:paraId="379DC412" w14:textId="77777777" w:rsidR="00C639E7" w:rsidRPr="00852371" w:rsidRDefault="00B926E8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For example</w:t>
      </w:r>
      <w:r w:rsidR="00553C72" w:rsidRPr="00852371">
        <w:rPr>
          <w:rFonts w:hint="eastAsia"/>
          <w:sz w:val="22"/>
          <w:szCs w:val="22"/>
        </w:rPr>
        <w:t>:</w:t>
      </w:r>
      <w:r w:rsidR="00553C72" w:rsidRPr="00852371">
        <w:rPr>
          <w:sz w:val="22"/>
          <w:szCs w:val="22"/>
        </w:rPr>
        <w:t xml:space="preserve"> </w:t>
      </w:r>
      <w:r w:rsidRPr="00852371">
        <w:rPr>
          <w:sz w:val="22"/>
          <w:szCs w:val="22"/>
        </w:rPr>
        <w:t>That lawyer is like a fox.</w:t>
      </w:r>
    </w:p>
    <w:p w14:paraId="6C487BBF" w14:textId="77777777" w:rsidR="00852371" w:rsidRPr="00852371" w:rsidRDefault="00B926E8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Target</w:t>
      </w:r>
      <w:r w:rsidR="00553C72" w:rsidRPr="00852371">
        <w:rPr>
          <w:rFonts w:hint="eastAsia"/>
          <w:sz w:val="22"/>
          <w:szCs w:val="22"/>
        </w:rPr>
        <w:t>:</w:t>
      </w:r>
      <w:r w:rsidR="00553C72" w:rsidRPr="00852371">
        <w:rPr>
          <w:sz w:val="22"/>
          <w:szCs w:val="22"/>
        </w:rPr>
        <w:t xml:space="preserve"> </w:t>
      </w:r>
      <w:r w:rsidR="00C40BC0" w:rsidRPr="00852371">
        <w:rPr>
          <w:sz w:val="22"/>
          <w:szCs w:val="22"/>
        </w:rPr>
        <w:t>l</w:t>
      </w:r>
      <w:r w:rsidRPr="00852371">
        <w:rPr>
          <w:sz w:val="22"/>
          <w:szCs w:val="22"/>
        </w:rPr>
        <w:t xml:space="preserve">awyer; </w:t>
      </w:r>
    </w:p>
    <w:p w14:paraId="3A77BDE8" w14:textId="18FA6045" w:rsidR="00B926E8" w:rsidRPr="00852371" w:rsidRDefault="006E5EEF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B926E8" w:rsidRPr="00852371">
        <w:rPr>
          <w:sz w:val="22"/>
          <w:szCs w:val="22"/>
        </w:rPr>
        <w:t>ource</w:t>
      </w:r>
      <w:r w:rsidR="00576DB1" w:rsidRPr="00852371">
        <w:rPr>
          <w:rFonts w:hint="eastAsia"/>
          <w:sz w:val="22"/>
          <w:szCs w:val="22"/>
        </w:rPr>
        <w:t>:</w:t>
      </w:r>
      <w:r w:rsidR="00576DB1" w:rsidRPr="00852371">
        <w:rPr>
          <w:sz w:val="22"/>
          <w:szCs w:val="22"/>
        </w:rPr>
        <w:t xml:space="preserve"> </w:t>
      </w:r>
      <w:r w:rsidR="00C40BC0" w:rsidRPr="00852371">
        <w:rPr>
          <w:sz w:val="22"/>
          <w:szCs w:val="22"/>
        </w:rPr>
        <w:t>f</w:t>
      </w:r>
      <w:r w:rsidR="00B926E8" w:rsidRPr="00852371">
        <w:rPr>
          <w:sz w:val="22"/>
          <w:szCs w:val="22"/>
        </w:rPr>
        <w:t>ox</w:t>
      </w:r>
      <w:r w:rsidR="00C40BC0" w:rsidRPr="00852371">
        <w:rPr>
          <w:sz w:val="22"/>
          <w:szCs w:val="22"/>
        </w:rPr>
        <w:t>.</w:t>
      </w:r>
    </w:p>
    <w:p w14:paraId="223CF34C" w14:textId="7DF57529" w:rsidR="001D36AC" w:rsidRPr="00852371" w:rsidRDefault="001D36AC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The financial crisis has eaten up all my savings</w:t>
      </w:r>
      <w:r w:rsidRPr="00852371">
        <w:rPr>
          <w:rFonts w:hint="eastAsia"/>
          <w:sz w:val="22"/>
          <w:szCs w:val="22"/>
        </w:rPr>
        <w:t>.</w:t>
      </w:r>
    </w:p>
    <w:p w14:paraId="6FEAB2C3" w14:textId="77777777" w:rsidR="00852371" w:rsidRPr="00852371" w:rsidRDefault="001D36AC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T</w:t>
      </w:r>
      <w:r w:rsidRPr="00852371">
        <w:rPr>
          <w:sz w:val="22"/>
          <w:szCs w:val="22"/>
        </w:rPr>
        <w:t>arget</w:t>
      </w:r>
      <w:r w:rsidRPr="00852371">
        <w:rPr>
          <w:rFonts w:hint="eastAsia"/>
          <w:sz w:val="22"/>
          <w:szCs w:val="22"/>
        </w:rPr>
        <w:t xml:space="preserve">: </w:t>
      </w:r>
      <w:r w:rsidRPr="00852371">
        <w:rPr>
          <w:sz w:val="22"/>
          <w:szCs w:val="22"/>
        </w:rPr>
        <w:t>finances</w:t>
      </w:r>
      <w:r w:rsidRPr="00852371">
        <w:rPr>
          <w:rFonts w:hint="eastAsia"/>
          <w:sz w:val="22"/>
          <w:szCs w:val="22"/>
        </w:rPr>
        <w:t xml:space="preserve">; </w:t>
      </w:r>
    </w:p>
    <w:p w14:paraId="780DEF65" w14:textId="764047D5" w:rsidR="001D36AC" w:rsidRPr="00852371" w:rsidRDefault="006E5EEF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1D36AC" w:rsidRPr="00852371">
        <w:rPr>
          <w:rFonts w:hint="eastAsia"/>
          <w:sz w:val="22"/>
          <w:szCs w:val="22"/>
        </w:rPr>
        <w:t>ource: eat up</w:t>
      </w:r>
      <w:r>
        <w:rPr>
          <w:rFonts w:hint="eastAsia"/>
          <w:sz w:val="22"/>
          <w:szCs w:val="22"/>
        </w:rPr>
        <w:t>.</w:t>
      </w:r>
    </w:p>
    <w:p w14:paraId="151211BB" w14:textId="036B1B18" w:rsidR="001D36AC" w:rsidRPr="00852371" w:rsidRDefault="001D36AC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(T</w:t>
      </w:r>
      <w:r w:rsidRPr="00852371">
        <w:rPr>
          <w:sz w:val="22"/>
          <w:szCs w:val="22"/>
        </w:rPr>
        <w:t>he target domain is finances</w:t>
      </w:r>
      <w:r w:rsidRPr="00852371">
        <w:rPr>
          <w:rFonts w:hint="eastAsia"/>
          <w:sz w:val="22"/>
          <w:szCs w:val="22"/>
        </w:rPr>
        <w:t xml:space="preserve"> and</w:t>
      </w:r>
      <w:r w:rsidRPr="00852371">
        <w:rPr>
          <w:sz w:val="22"/>
          <w:szCs w:val="22"/>
        </w:rPr>
        <w:t xml:space="preserve"> </w:t>
      </w:r>
      <w:r w:rsidRPr="00852371">
        <w:rPr>
          <w:rFonts w:hint="eastAsia"/>
          <w:sz w:val="22"/>
          <w:szCs w:val="22"/>
        </w:rPr>
        <w:t>t</w:t>
      </w:r>
      <w:r w:rsidRPr="00852371">
        <w:rPr>
          <w:sz w:val="22"/>
          <w:szCs w:val="22"/>
        </w:rPr>
        <w:t>he source domain, implied by the verb “eat up,” is some sort of ravenous beast.</w:t>
      </w:r>
      <w:r w:rsidRPr="00852371">
        <w:rPr>
          <w:rFonts w:hint="eastAsia"/>
          <w:sz w:val="22"/>
          <w:szCs w:val="22"/>
        </w:rPr>
        <w:t>)</w:t>
      </w:r>
    </w:p>
    <w:p w14:paraId="1EBD3F2E" w14:textId="564B92F9" w:rsidR="00C639E7" w:rsidRPr="00852371" w:rsidRDefault="00B926E8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 xml:space="preserve">That manager </w:t>
      </w:r>
      <w:r w:rsidR="00C40BC0" w:rsidRPr="00852371">
        <w:rPr>
          <w:sz w:val="22"/>
          <w:szCs w:val="22"/>
        </w:rPr>
        <w:t>is controlling</w:t>
      </w:r>
      <w:r w:rsidRPr="00852371">
        <w:rPr>
          <w:sz w:val="22"/>
          <w:szCs w:val="22"/>
        </w:rPr>
        <w:t xml:space="preserve"> the situation</w:t>
      </w:r>
      <w:r w:rsidR="00C40BC0" w:rsidRPr="00852371">
        <w:rPr>
          <w:sz w:val="22"/>
          <w:szCs w:val="22"/>
        </w:rPr>
        <w:t xml:space="preserve"> well</w:t>
      </w:r>
      <w:r w:rsidRPr="00852371">
        <w:rPr>
          <w:sz w:val="22"/>
          <w:szCs w:val="22"/>
        </w:rPr>
        <w:t>.</w:t>
      </w:r>
    </w:p>
    <w:p w14:paraId="2BE20457" w14:textId="77777777" w:rsidR="00852371" w:rsidRPr="00852371" w:rsidRDefault="00B926E8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Target</w:t>
      </w:r>
      <w:r w:rsidR="00C40BC0" w:rsidRPr="00852371">
        <w:rPr>
          <w:sz w:val="22"/>
          <w:szCs w:val="22"/>
        </w:rPr>
        <w:t>: situation;</w:t>
      </w:r>
    </w:p>
    <w:p w14:paraId="7CABFE8F" w14:textId="337FEC31" w:rsidR="00852371" w:rsidRPr="00852371" w:rsidRDefault="006E5EEF" w:rsidP="007F4AD1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bookmarkStart w:id="0" w:name="_GoBack"/>
      <w:bookmarkEnd w:id="0"/>
      <w:r w:rsidR="00B926E8" w:rsidRPr="00852371">
        <w:rPr>
          <w:sz w:val="22"/>
          <w:szCs w:val="22"/>
        </w:rPr>
        <w:t>ource</w:t>
      </w:r>
      <w:r w:rsidR="00C40BC0" w:rsidRPr="00852371">
        <w:rPr>
          <w:sz w:val="22"/>
          <w:szCs w:val="22"/>
        </w:rPr>
        <w:t>: control.</w:t>
      </w:r>
    </w:p>
    <w:p w14:paraId="0463A1B7" w14:textId="77777777" w:rsidR="00B926E8" w:rsidRPr="00852371" w:rsidRDefault="004B5841" w:rsidP="00E91D84">
      <w:pPr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B926E8" w:rsidRPr="00852371">
        <w:rPr>
          <w:rFonts w:hint="eastAsia"/>
          <w:sz w:val="22"/>
          <w:szCs w:val="22"/>
        </w:rPr>
        <w:t>.4</w:t>
      </w:r>
      <w:r w:rsidR="00553C72" w:rsidRPr="00852371">
        <w:rPr>
          <w:sz w:val="22"/>
          <w:szCs w:val="22"/>
        </w:rPr>
        <w:tab/>
      </w:r>
      <w:r w:rsidR="00B926E8" w:rsidRPr="00852371">
        <w:rPr>
          <w:rFonts w:hint="eastAsia"/>
          <w:sz w:val="22"/>
          <w:szCs w:val="22"/>
        </w:rPr>
        <w:t>Source domain vocabulary</w:t>
      </w:r>
      <w:r w:rsidR="00576DB1" w:rsidRPr="00852371">
        <w:rPr>
          <w:sz w:val="22"/>
          <w:szCs w:val="22"/>
        </w:rPr>
        <w:t xml:space="preserve"> (</w:t>
      </w:r>
      <w:r w:rsidR="00B926E8" w:rsidRPr="00852371">
        <w:rPr>
          <w:rFonts w:hint="eastAsia"/>
          <w:sz w:val="22"/>
          <w:szCs w:val="22"/>
        </w:rPr>
        <w:t>Source</w:t>
      </w:r>
      <w:r w:rsidR="00576DB1" w:rsidRPr="00852371">
        <w:rPr>
          <w:sz w:val="22"/>
          <w:szCs w:val="22"/>
        </w:rPr>
        <w:t>)</w:t>
      </w:r>
    </w:p>
    <w:p w14:paraId="5A888603" w14:textId="3EFB0ED5" w:rsidR="001D36AC" w:rsidRPr="00852371" w:rsidRDefault="001D36AC" w:rsidP="007F4AD1">
      <w:pPr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 xml:space="preserve">    See above 1.3. </w:t>
      </w:r>
    </w:p>
    <w:p w14:paraId="7D3FAAE4" w14:textId="543E76B4" w:rsidR="00B926E8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lastRenderedPageBreak/>
        <w:t>1</w:t>
      </w:r>
      <w:r w:rsidR="00B926E8" w:rsidRPr="00852371">
        <w:rPr>
          <w:rFonts w:hint="eastAsia"/>
          <w:sz w:val="22"/>
          <w:szCs w:val="22"/>
        </w:rPr>
        <w:t>.5</w:t>
      </w:r>
      <w:r w:rsidR="00553C72" w:rsidRPr="00852371">
        <w:rPr>
          <w:sz w:val="22"/>
          <w:szCs w:val="22"/>
        </w:rPr>
        <w:tab/>
      </w:r>
      <w:proofErr w:type="spellStart"/>
      <w:r w:rsidR="00B926E8" w:rsidRPr="00852371">
        <w:rPr>
          <w:sz w:val="22"/>
          <w:szCs w:val="22"/>
        </w:rPr>
        <w:t>EmotionCategory</w:t>
      </w:r>
      <w:proofErr w:type="spellEnd"/>
    </w:p>
    <w:p w14:paraId="0E8BDCA0" w14:textId="36ED430F" w:rsidR="00B926E8" w:rsidRPr="00852371" w:rsidRDefault="00B926E8" w:rsidP="007F4AD1">
      <w:pPr>
        <w:widowControl/>
        <w:adjustRightInd w:val="0"/>
        <w:snapToGrid w:val="0"/>
        <w:spacing w:line="300" w:lineRule="auto"/>
        <w:ind w:firstLine="357"/>
        <w:rPr>
          <w:rFonts w:asciiTheme="minorEastAsia" w:eastAsiaTheme="minorEastAsia" w:hAnsiTheme="minorEastAsia"/>
          <w:bCs/>
          <w:kern w:val="44"/>
          <w:sz w:val="22"/>
          <w:szCs w:val="22"/>
        </w:rPr>
      </w:pPr>
      <w:r w:rsidRPr="00852371">
        <w:rPr>
          <w:rFonts w:hint="eastAsia"/>
          <w:sz w:val="22"/>
          <w:szCs w:val="22"/>
        </w:rPr>
        <w:t>Emotion</w:t>
      </w:r>
      <w:r w:rsidR="00C40BC0" w:rsidRPr="00852371">
        <w:rPr>
          <w:sz w:val="22"/>
          <w:szCs w:val="22"/>
        </w:rPr>
        <w:t>s</w:t>
      </w:r>
      <w:r w:rsidRPr="00852371">
        <w:rPr>
          <w:rFonts w:hint="eastAsia"/>
          <w:sz w:val="22"/>
          <w:szCs w:val="22"/>
        </w:rPr>
        <w:t xml:space="preserve"> evoked by metaphor can be classified into seven categories</w:t>
      </w:r>
      <w:r w:rsidR="00C40BC0" w:rsidRPr="00852371">
        <w:rPr>
          <w:sz w:val="22"/>
          <w:szCs w:val="22"/>
        </w:rPr>
        <w:t>: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joy, anger, sadness, fear, love, disgust</w:t>
      </w:r>
      <w:r w:rsidR="00C40BC0" w:rsidRPr="00852371">
        <w:rPr>
          <w:sz w:val="22"/>
          <w:szCs w:val="22"/>
        </w:rPr>
        <w:t>,</w:t>
      </w:r>
      <w:r w:rsidRPr="00852371">
        <w:rPr>
          <w:sz w:val="22"/>
          <w:szCs w:val="22"/>
        </w:rPr>
        <w:t xml:space="preserve"> and surprise</w:t>
      </w:r>
      <w:r w:rsidRPr="00852371">
        <w:rPr>
          <w:rFonts w:hint="eastAsia"/>
          <w:sz w:val="22"/>
          <w:szCs w:val="22"/>
        </w:rPr>
        <w:t xml:space="preserve">. The annotation </w:t>
      </w:r>
      <w:r w:rsidRPr="00852371">
        <w:rPr>
          <w:sz w:val="22"/>
          <w:szCs w:val="22"/>
        </w:rPr>
        <w:t>of emotions takes place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on the sentence level</w:t>
      </w:r>
      <w:r w:rsidRPr="00852371">
        <w:rPr>
          <w:rFonts w:hint="eastAsia"/>
          <w:sz w:val="22"/>
          <w:szCs w:val="22"/>
        </w:rPr>
        <w:t xml:space="preserve">. </w:t>
      </w:r>
      <w:r w:rsidRPr="00852371">
        <w:rPr>
          <w:sz w:val="22"/>
          <w:szCs w:val="22"/>
        </w:rPr>
        <w:t>The e</w:t>
      </w:r>
      <w:r w:rsidRPr="00852371">
        <w:rPr>
          <w:rFonts w:hint="eastAsia"/>
          <w:sz w:val="22"/>
          <w:szCs w:val="22"/>
        </w:rPr>
        <w:t xml:space="preserve">motion contained in each metaphorical </w:t>
      </w:r>
      <w:r w:rsidRPr="00852371">
        <w:rPr>
          <w:sz w:val="22"/>
          <w:szCs w:val="22"/>
        </w:rPr>
        <w:t>sentence</w:t>
      </w:r>
      <w:r w:rsidRPr="00852371">
        <w:rPr>
          <w:rFonts w:hint="eastAsia"/>
          <w:sz w:val="22"/>
          <w:szCs w:val="22"/>
        </w:rPr>
        <w:t xml:space="preserve"> </w:t>
      </w:r>
      <w:r w:rsidR="00275F95" w:rsidRPr="00852371">
        <w:rPr>
          <w:sz w:val="22"/>
          <w:szCs w:val="22"/>
        </w:rPr>
        <w:t>can be placed into</w:t>
      </w:r>
      <w:r w:rsidRPr="00852371">
        <w:rPr>
          <w:rFonts w:hint="eastAsia"/>
          <w:sz w:val="22"/>
          <w:szCs w:val="22"/>
        </w:rPr>
        <w:t xml:space="preserve"> one of </w:t>
      </w:r>
      <w:r w:rsidRPr="00852371">
        <w:rPr>
          <w:sz w:val="22"/>
          <w:szCs w:val="22"/>
        </w:rPr>
        <w:t xml:space="preserve">the </w:t>
      </w:r>
      <w:r w:rsidRPr="00852371">
        <w:rPr>
          <w:rFonts w:hint="eastAsia"/>
          <w:sz w:val="22"/>
          <w:szCs w:val="22"/>
        </w:rPr>
        <w:t>seven categories</w:t>
      </w:r>
      <w:r w:rsidRPr="00852371">
        <w:rPr>
          <w:sz w:val="22"/>
          <w:szCs w:val="22"/>
        </w:rPr>
        <w:t xml:space="preserve"> of emotion</w:t>
      </w:r>
      <w:r w:rsidRPr="00852371">
        <w:rPr>
          <w:rFonts w:hint="eastAsia"/>
          <w:sz w:val="22"/>
          <w:szCs w:val="22"/>
        </w:rPr>
        <w:t xml:space="preserve"> </w:t>
      </w:r>
      <w:proofErr w:type="gramStart"/>
      <w:r w:rsidRPr="00852371">
        <w:rPr>
          <w:rFonts w:hint="eastAsia"/>
          <w:sz w:val="22"/>
          <w:szCs w:val="22"/>
        </w:rPr>
        <w:t xml:space="preserve">using </w:t>
      </w:r>
      <w:r w:rsidR="00C40BC0" w:rsidRPr="00852371">
        <w:rPr>
          <w:sz w:val="22"/>
          <w:szCs w:val="22"/>
        </w:rPr>
        <w:t xml:space="preserve">an </w:t>
      </w:r>
      <w:r w:rsidRPr="00852371">
        <w:rPr>
          <w:sz w:val="22"/>
          <w:szCs w:val="22"/>
        </w:rPr>
        <w:t>“</w:t>
      </w:r>
      <w:proofErr w:type="gramEnd"/>
      <w:r w:rsidRPr="00852371">
        <w:rPr>
          <w:sz w:val="22"/>
          <w:szCs w:val="22"/>
        </w:rPr>
        <w:t>e</w:t>
      </w:r>
      <w:r w:rsidRPr="00852371">
        <w:rPr>
          <w:rFonts w:hint="eastAsia"/>
          <w:sz w:val="22"/>
          <w:szCs w:val="22"/>
        </w:rPr>
        <w:t>motional lexicon ontology</w:t>
      </w:r>
      <w:r w:rsidRPr="00852371">
        <w:rPr>
          <w:sz w:val="22"/>
          <w:szCs w:val="22"/>
        </w:rPr>
        <w:t>”</w:t>
      </w:r>
      <w:r w:rsidRPr="00852371">
        <w:rPr>
          <w:rFonts w:hint="eastAsia"/>
          <w:sz w:val="22"/>
          <w:szCs w:val="22"/>
        </w:rPr>
        <w:t xml:space="preserve"> as </w:t>
      </w:r>
      <w:r w:rsidR="00C40BC0" w:rsidRPr="00852371">
        <w:rPr>
          <w:sz w:val="22"/>
          <w:szCs w:val="22"/>
        </w:rPr>
        <w:t xml:space="preserve">a </w:t>
      </w:r>
      <w:r w:rsidRPr="00852371">
        <w:rPr>
          <w:rFonts w:hint="eastAsia"/>
          <w:sz w:val="22"/>
          <w:szCs w:val="22"/>
        </w:rPr>
        <w:t xml:space="preserve">reference </w:t>
      </w:r>
      <w:r w:rsidRPr="00852371">
        <w:rPr>
          <w:sz w:val="22"/>
          <w:szCs w:val="22"/>
        </w:rPr>
        <w:t>to</w:t>
      </w:r>
      <w:r w:rsidRPr="00852371">
        <w:rPr>
          <w:rFonts w:hint="eastAsia"/>
          <w:sz w:val="22"/>
          <w:szCs w:val="22"/>
        </w:rPr>
        <w:t xml:space="preserve"> decide which emotion category</w:t>
      </w:r>
      <w:r w:rsidR="00C40BC0" w:rsidRPr="00852371">
        <w:rPr>
          <w:sz w:val="22"/>
          <w:szCs w:val="22"/>
        </w:rPr>
        <w:t xml:space="preserve"> applies</w:t>
      </w:r>
      <w:r w:rsidRPr="00852371">
        <w:rPr>
          <w:rFonts w:hint="eastAsia"/>
          <w:sz w:val="22"/>
          <w:szCs w:val="22"/>
        </w:rPr>
        <w:t>.</w:t>
      </w:r>
      <w:r w:rsidR="001D36AC" w:rsidRPr="00852371">
        <w:rPr>
          <w:rFonts w:hint="eastAsia"/>
          <w:sz w:val="22"/>
          <w:szCs w:val="22"/>
        </w:rPr>
        <w:t xml:space="preserve"> </w:t>
      </w:r>
      <w:r w:rsidR="001D36AC" w:rsidRPr="00852371">
        <w:rPr>
          <w:sz w:val="22"/>
          <w:szCs w:val="22"/>
        </w:rPr>
        <w:t>“</w:t>
      </w:r>
      <w:r w:rsidR="001D36AC" w:rsidRPr="00852371">
        <w:rPr>
          <w:rFonts w:hint="eastAsia"/>
          <w:sz w:val="22"/>
          <w:szCs w:val="22"/>
        </w:rPr>
        <w:t>E</w:t>
      </w:r>
      <w:r w:rsidR="001D36AC" w:rsidRPr="00852371">
        <w:rPr>
          <w:sz w:val="22"/>
          <w:szCs w:val="22"/>
        </w:rPr>
        <w:t xml:space="preserve">motional lexicon ontology” </w:t>
      </w:r>
      <w:r w:rsidR="001D36AC" w:rsidRPr="00852371">
        <w:rPr>
          <w:rFonts w:hint="eastAsia"/>
          <w:sz w:val="22"/>
          <w:szCs w:val="22"/>
        </w:rPr>
        <w:t>is a</w:t>
      </w:r>
      <w:r w:rsidR="001D36AC" w:rsidRPr="00852371">
        <w:rPr>
          <w:sz w:val="22"/>
          <w:szCs w:val="22"/>
        </w:rPr>
        <w:t xml:space="preserve"> resource for sentiment analysis produced by our lab</w:t>
      </w:r>
      <w:r w:rsidR="00E91D84">
        <w:rPr>
          <w:rFonts w:hint="eastAsia"/>
          <w:sz w:val="22"/>
          <w:szCs w:val="22"/>
        </w:rPr>
        <w:t xml:space="preserve"> </w:t>
      </w:r>
      <w:r w:rsidR="00E91D84">
        <w:rPr>
          <w:rFonts w:hint="eastAsia"/>
        </w:rPr>
        <w:t>(Xu</w:t>
      </w:r>
      <w:r w:rsidR="00E91D84">
        <w:t xml:space="preserve"> et al., 20</w:t>
      </w:r>
      <w:r w:rsidR="00E91D84">
        <w:rPr>
          <w:rFonts w:hint="eastAsia"/>
        </w:rPr>
        <w:t>08)</w:t>
      </w:r>
      <w:r w:rsidR="001D36AC" w:rsidRPr="00852371">
        <w:rPr>
          <w:sz w:val="22"/>
          <w:szCs w:val="22"/>
        </w:rPr>
        <w:t>. The emotional lexicon ontology has been publicly released at http://ir.dlut.edu.cn/EmotionOntologyDownload.</w:t>
      </w:r>
    </w:p>
    <w:p w14:paraId="269B99E7" w14:textId="74634AE7" w:rsidR="00B926E8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B926E8" w:rsidRPr="00852371">
        <w:rPr>
          <w:rFonts w:hint="eastAsia"/>
          <w:sz w:val="22"/>
          <w:szCs w:val="22"/>
        </w:rPr>
        <w:t>.6</w:t>
      </w:r>
      <w:r w:rsidR="00553C72" w:rsidRPr="00852371">
        <w:rPr>
          <w:sz w:val="22"/>
          <w:szCs w:val="22"/>
        </w:rPr>
        <w:tab/>
      </w:r>
      <w:proofErr w:type="spellStart"/>
      <w:r w:rsidR="00B926E8" w:rsidRPr="00852371">
        <w:rPr>
          <w:sz w:val="22"/>
          <w:szCs w:val="22"/>
        </w:rPr>
        <w:t>EmotionIntensity</w:t>
      </w:r>
      <w:proofErr w:type="spellEnd"/>
    </w:p>
    <w:p w14:paraId="3A6BFA1A" w14:textId="0CA983FB" w:rsidR="00B926E8" w:rsidRPr="00852371" w:rsidRDefault="00C40BC0" w:rsidP="007F4AD1">
      <w:pPr>
        <w:widowControl/>
        <w:adjustRightInd w:val="0"/>
        <w:snapToGrid w:val="0"/>
        <w:spacing w:line="300" w:lineRule="auto"/>
        <w:ind w:firstLine="357"/>
        <w:rPr>
          <w:rFonts w:eastAsiaTheme="minorEastAsia"/>
          <w:sz w:val="22"/>
          <w:szCs w:val="22"/>
        </w:rPr>
      </w:pPr>
      <w:r w:rsidRPr="00852371">
        <w:rPr>
          <w:sz w:val="22"/>
          <w:szCs w:val="22"/>
        </w:rPr>
        <w:t>E</w:t>
      </w:r>
      <w:r w:rsidR="00B926E8" w:rsidRPr="00852371">
        <w:rPr>
          <w:rFonts w:hint="eastAsia"/>
          <w:sz w:val="22"/>
          <w:szCs w:val="22"/>
        </w:rPr>
        <w:t>motion intensity is divided into five levels,</w:t>
      </w:r>
      <w:r w:rsidR="00C639E7" w:rsidRPr="00852371">
        <w:rPr>
          <w:rFonts w:hint="eastAsia"/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namely 1,</w:t>
      </w:r>
      <w:r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3,</w:t>
      </w:r>
      <w:r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5,</w:t>
      </w:r>
      <w:r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7</w:t>
      </w:r>
      <w:r w:rsidRPr="00852371">
        <w:rPr>
          <w:sz w:val="22"/>
          <w:szCs w:val="22"/>
        </w:rPr>
        <w:t xml:space="preserve">, and </w:t>
      </w:r>
      <w:r w:rsidR="00B926E8" w:rsidRPr="00852371">
        <w:rPr>
          <w:rFonts w:hint="eastAsia"/>
          <w:sz w:val="22"/>
          <w:szCs w:val="22"/>
        </w:rPr>
        <w:t>9.</w:t>
      </w:r>
      <w:r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From 1 to 9,</w:t>
      </w:r>
      <w:r w:rsidRPr="00852371">
        <w:rPr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>the intensity becomes progressively</w:t>
      </w:r>
      <w:r w:rsidRPr="00852371">
        <w:rPr>
          <w:rFonts w:hint="eastAsia"/>
          <w:sz w:val="22"/>
          <w:szCs w:val="22"/>
        </w:rPr>
        <w:t xml:space="preserve"> stronger</w:t>
      </w:r>
      <w:r w:rsidR="00B926E8" w:rsidRPr="00852371">
        <w:rPr>
          <w:rFonts w:hint="eastAsia"/>
          <w:sz w:val="22"/>
          <w:szCs w:val="22"/>
        </w:rPr>
        <w:t xml:space="preserve">, which </w:t>
      </w:r>
      <w:r w:rsidRPr="00852371">
        <w:rPr>
          <w:sz w:val="22"/>
          <w:szCs w:val="22"/>
        </w:rPr>
        <w:t xml:space="preserve">is also the case in </w:t>
      </w:r>
      <w:r w:rsidR="00852371" w:rsidRPr="00852371">
        <w:rPr>
          <w:rFonts w:hint="eastAsia"/>
          <w:sz w:val="22"/>
          <w:szCs w:val="22"/>
        </w:rPr>
        <w:t>the</w:t>
      </w:r>
      <w:r w:rsidRPr="00852371">
        <w:rPr>
          <w:sz w:val="22"/>
          <w:szCs w:val="22"/>
        </w:rPr>
        <w:t xml:space="preserve"> </w:t>
      </w:r>
      <w:r w:rsidR="00B926E8" w:rsidRPr="00852371">
        <w:rPr>
          <w:sz w:val="22"/>
          <w:szCs w:val="22"/>
        </w:rPr>
        <w:t>e</w:t>
      </w:r>
      <w:r w:rsidR="00B926E8" w:rsidRPr="00852371">
        <w:rPr>
          <w:rFonts w:hint="eastAsia"/>
          <w:sz w:val="22"/>
          <w:szCs w:val="22"/>
        </w:rPr>
        <w:t>motional lexicon ontology</w:t>
      </w:r>
      <w:r w:rsidR="00576DB1" w:rsidRPr="00852371">
        <w:rPr>
          <w:sz w:val="22"/>
          <w:szCs w:val="22"/>
        </w:rPr>
        <w:t>.</w:t>
      </w:r>
    </w:p>
    <w:p w14:paraId="5B668059" w14:textId="091E79EE" w:rsidR="00B926E8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B926E8" w:rsidRPr="00852371">
        <w:rPr>
          <w:rFonts w:hint="eastAsia"/>
          <w:sz w:val="22"/>
          <w:szCs w:val="22"/>
        </w:rPr>
        <w:t>.7</w:t>
      </w:r>
      <w:r w:rsidR="00553C72" w:rsidRPr="00852371">
        <w:rPr>
          <w:sz w:val="22"/>
          <w:szCs w:val="22"/>
        </w:rPr>
        <w:tab/>
      </w:r>
      <w:proofErr w:type="spellStart"/>
      <w:r w:rsidR="00B926E8" w:rsidRPr="00852371">
        <w:rPr>
          <w:sz w:val="22"/>
          <w:szCs w:val="22"/>
        </w:rPr>
        <w:t>Metaphor</w:t>
      </w:r>
      <w:r w:rsidR="007D6AA7" w:rsidRPr="00852371">
        <w:rPr>
          <w:sz w:val="22"/>
          <w:szCs w:val="22"/>
        </w:rPr>
        <w:t>C</w:t>
      </w:r>
      <w:r w:rsidR="00B926E8" w:rsidRPr="00852371">
        <w:rPr>
          <w:sz w:val="22"/>
          <w:szCs w:val="22"/>
        </w:rPr>
        <w:t>ategory</w:t>
      </w:r>
      <w:proofErr w:type="spellEnd"/>
    </w:p>
    <w:p w14:paraId="0C6BC33E" w14:textId="4088C77A" w:rsidR="00852371" w:rsidRPr="00852371" w:rsidRDefault="00275F95" w:rsidP="007F4AD1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  <w:r w:rsidRPr="00852371">
        <w:rPr>
          <w:sz w:val="22"/>
          <w:szCs w:val="22"/>
        </w:rPr>
        <w:t>Metaphors can be</w:t>
      </w:r>
      <w:r w:rsidR="00B926E8" w:rsidRPr="00852371">
        <w:rPr>
          <w:rFonts w:hint="eastAsia"/>
          <w:sz w:val="22"/>
          <w:szCs w:val="22"/>
        </w:rPr>
        <w:t xml:space="preserve"> nominal </w:t>
      </w:r>
      <w:r w:rsidR="00576DB1" w:rsidRPr="00852371">
        <w:rPr>
          <w:sz w:val="22"/>
          <w:szCs w:val="22"/>
        </w:rPr>
        <w:t>(</w:t>
      </w:r>
      <w:r w:rsidR="00B926E8" w:rsidRPr="00852371">
        <w:rPr>
          <w:rFonts w:hint="eastAsia"/>
          <w:sz w:val="22"/>
          <w:szCs w:val="22"/>
        </w:rPr>
        <w:t>N</w:t>
      </w:r>
      <w:r w:rsidR="00576DB1" w:rsidRPr="00852371">
        <w:rPr>
          <w:sz w:val="22"/>
          <w:szCs w:val="22"/>
        </w:rPr>
        <w:t xml:space="preserve">) </w:t>
      </w:r>
      <w:r w:rsidRPr="00852371">
        <w:rPr>
          <w:sz w:val="22"/>
          <w:szCs w:val="22"/>
        </w:rPr>
        <w:t>or</w:t>
      </w:r>
      <w:r w:rsidRPr="00852371">
        <w:rPr>
          <w:rFonts w:hint="eastAsia"/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 xml:space="preserve">verbal </w:t>
      </w:r>
      <w:r w:rsidR="00576DB1" w:rsidRPr="00852371">
        <w:rPr>
          <w:sz w:val="22"/>
          <w:szCs w:val="22"/>
        </w:rPr>
        <w:t xml:space="preserve">(V); </w:t>
      </w:r>
      <w:r w:rsidR="00852371" w:rsidRPr="00852371">
        <w:rPr>
          <w:sz w:val="22"/>
          <w:szCs w:val="22"/>
        </w:rPr>
        <w:t xml:space="preserve">verb metaphor, which contains </w:t>
      </w:r>
      <w:r w:rsidR="00852371" w:rsidRPr="00852371">
        <w:rPr>
          <w:rFonts w:hint="eastAsia"/>
          <w:sz w:val="22"/>
          <w:szCs w:val="22"/>
        </w:rPr>
        <w:t>a</w:t>
      </w:r>
      <w:r w:rsidR="00852371" w:rsidRPr="00852371">
        <w:rPr>
          <w:sz w:val="22"/>
          <w:szCs w:val="22"/>
        </w:rPr>
        <w:t xml:space="preserve"> verb used metaphorically (e.g.,</w:t>
      </w:r>
      <w:r w:rsidR="00852371" w:rsidRPr="00852371">
        <w:rPr>
          <w:rFonts w:hint="eastAsia"/>
          <w:sz w:val="22"/>
          <w:szCs w:val="22"/>
        </w:rPr>
        <w:t xml:space="preserve"> </w:t>
      </w:r>
      <w:r w:rsidR="00852371" w:rsidRPr="00852371">
        <w:rPr>
          <w:rFonts w:hint="eastAsia"/>
          <w:sz w:val="22"/>
          <w:szCs w:val="22"/>
        </w:rPr>
        <w:t>她</w:t>
      </w:r>
      <w:r w:rsidR="00852371" w:rsidRPr="00852371">
        <w:rPr>
          <w:rFonts w:hint="eastAsia"/>
          <w:sz w:val="22"/>
          <w:szCs w:val="22"/>
          <w:u w:val="single"/>
        </w:rPr>
        <w:t>怀揣</w:t>
      </w:r>
      <w:r w:rsidR="00852371" w:rsidRPr="00852371">
        <w:rPr>
          <w:rFonts w:hint="eastAsia"/>
          <w:sz w:val="22"/>
          <w:szCs w:val="22"/>
        </w:rPr>
        <w:t>着美好的梦想</w:t>
      </w:r>
      <w:r w:rsidR="00852371" w:rsidRPr="00852371">
        <w:rPr>
          <w:rFonts w:hint="eastAsia"/>
          <w:sz w:val="22"/>
          <w:szCs w:val="22"/>
        </w:rPr>
        <w:t xml:space="preserve"> </w:t>
      </w:r>
      <w:r w:rsidR="00852371" w:rsidRPr="00852371">
        <w:rPr>
          <w:sz w:val="22"/>
          <w:szCs w:val="22"/>
        </w:rPr>
        <w:t xml:space="preserve">“She </w:t>
      </w:r>
      <w:r w:rsidR="00852371" w:rsidRPr="00852371">
        <w:rPr>
          <w:i/>
          <w:sz w:val="22"/>
          <w:szCs w:val="22"/>
        </w:rPr>
        <w:t>wove</w:t>
      </w:r>
      <w:r w:rsidR="00852371" w:rsidRPr="00852371">
        <w:rPr>
          <w:sz w:val="22"/>
          <w:szCs w:val="22"/>
        </w:rPr>
        <w:t xml:space="preserve"> a good dream in her mind”); noun metaphor, which contains a </w:t>
      </w:r>
      <w:bookmarkStart w:id="1" w:name="OLE_LINK17"/>
      <w:bookmarkStart w:id="2" w:name="OLE_LINK22"/>
      <w:r w:rsidR="00852371" w:rsidRPr="00852371">
        <w:rPr>
          <w:sz w:val="22"/>
          <w:szCs w:val="22"/>
        </w:rPr>
        <w:t>noun used metaphorically</w:t>
      </w:r>
      <w:bookmarkEnd w:id="1"/>
      <w:bookmarkEnd w:id="2"/>
      <w:r w:rsidR="00852371" w:rsidRPr="00852371">
        <w:rPr>
          <w:rFonts w:hint="eastAsia"/>
          <w:sz w:val="22"/>
          <w:szCs w:val="22"/>
        </w:rPr>
        <w:t>.</w:t>
      </w:r>
      <w:r w:rsidR="00852371" w:rsidRPr="00852371">
        <w:rPr>
          <w:sz w:val="22"/>
          <w:szCs w:val="22"/>
        </w:rPr>
        <w:t xml:space="preserve"> </w:t>
      </w:r>
      <w:r w:rsidR="00852371" w:rsidRPr="00852371">
        <w:rPr>
          <w:rFonts w:hint="eastAsia"/>
          <w:sz w:val="22"/>
          <w:szCs w:val="22"/>
        </w:rPr>
        <w:t xml:space="preserve">Noun metaphor includes </w:t>
      </w:r>
      <w:r w:rsidR="00852371" w:rsidRPr="00852371">
        <w:rPr>
          <w:sz w:val="22"/>
          <w:szCs w:val="22"/>
        </w:rPr>
        <w:t>a metaphor of “</w:t>
      </w:r>
      <w:r w:rsidR="00852371" w:rsidRPr="00852371">
        <w:rPr>
          <w:rFonts w:hint="eastAsia"/>
          <w:sz w:val="22"/>
          <w:szCs w:val="22"/>
        </w:rPr>
        <w:t>A is B</w:t>
      </w:r>
      <w:r w:rsidR="00852371" w:rsidRPr="00852371">
        <w:rPr>
          <w:sz w:val="22"/>
          <w:szCs w:val="22"/>
        </w:rPr>
        <w:t>” (e.g.,</w:t>
      </w:r>
      <w:r w:rsidR="00852371" w:rsidRPr="00852371">
        <w:rPr>
          <w:rFonts w:hint="eastAsia"/>
          <w:sz w:val="22"/>
          <w:szCs w:val="22"/>
        </w:rPr>
        <w:t xml:space="preserve"> </w:t>
      </w:r>
      <w:r w:rsidR="00852371" w:rsidRPr="00852371">
        <w:rPr>
          <w:sz w:val="22"/>
          <w:szCs w:val="22"/>
        </w:rPr>
        <w:t>语言就</w:t>
      </w:r>
      <w:r w:rsidR="00852371" w:rsidRPr="00852371">
        <w:rPr>
          <w:sz w:val="22"/>
          <w:szCs w:val="22"/>
          <w:u w:val="single"/>
        </w:rPr>
        <w:t>是力量</w:t>
      </w:r>
      <w:r w:rsidR="00852371" w:rsidRPr="00852371">
        <w:rPr>
          <w:sz w:val="22"/>
          <w:szCs w:val="22"/>
        </w:rPr>
        <w:t xml:space="preserve"> “language </w:t>
      </w:r>
      <w:r w:rsidR="00852371" w:rsidRPr="00852371">
        <w:rPr>
          <w:i/>
          <w:sz w:val="22"/>
          <w:szCs w:val="22"/>
        </w:rPr>
        <w:t>is power</w:t>
      </w:r>
      <w:r w:rsidR="00852371" w:rsidRPr="00852371">
        <w:rPr>
          <w:sz w:val="22"/>
          <w:szCs w:val="22"/>
        </w:rPr>
        <w:t>”</w:t>
      </w:r>
      <w:r w:rsidR="00852371" w:rsidRPr="00852371">
        <w:rPr>
          <w:rFonts w:hint="eastAsia"/>
          <w:sz w:val="22"/>
          <w:szCs w:val="22"/>
        </w:rPr>
        <w:t xml:space="preserve">) and </w:t>
      </w:r>
      <w:r w:rsidR="00852371" w:rsidRPr="00852371">
        <w:rPr>
          <w:sz w:val="22"/>
          <w:szCs w:val="22"/>
        </w:rPr>
        <w:t>metaphor</w:t>
      </w:r>
      <w:r w:rsidR="00852371" w:rsidRPr="00852371">
        <w:rPr>
          <w:rFonts w:hint="eastAsia"/>
          <w:sz w:val="22"/>
          <w:szCs w:val="22"/>
        </w:rPr>
        <w:t xml:space="preserve"> with linguistic makers such as </w:t>
      </w:r>
      <w:r w:rsidR="00852371" w:rsidRPr="00852371">
        <w:rPr>
          <w:sz w:val="22"/>
          <w:szCs w:val="22"/>
        </w:rPr>
        <w:t>“as”</w:t>
      </w:r>
      <w:r w:rsidR="00852371" w:rsidRPr="00852371">
        <w:rPr>
          <w:rFonts w:hint="eastAsia"/>
          <w:sz w:val="22"/>
          <w:szCs w:val="22"/>
        </w:rPr>
        <w:t xml:space="preserve"> and </w:t>
      </w:r>
      <w:r w:rsidR="00852371" w:rsidRPr="00852371">
        <w:rPr>
          <w:sz w:val="22"/>
          <w:szCs w:val="22"/>
        </w:rPr>
        <w:t>“</w:t>
      </w:r>
      <w:r w:rsidR="00852371" w:rsidRPr="00852371">
        <w:rPr>
          <w:rFonts w:hint="eastAsia"/>
          <w:sz w:val="22"/>
          <w:szCs w:val="22"/>
        </w:rPr>
        <w:t>like</w:t>
      </w:r>
      <w:r w:rsidR="00852371" w:rsidRPr="00852371">
        <w:rPr>
          <w:sz w:val="22"/>
          <w:szCs w:val="22"/>
        </w:rPr>
        <w:t xml:space="preserve">” (e.g., </w:t>
      </w:r>
      <w:r w:rsidR="00852371" w:rsidRPr="00852371">
        <w:rPr>
          <w:sz w:val="22"/>
          <w:szCs w:val="22"/>
        </w:rPr>
        <w:t>他</w:t>
      </w:r>
      <w:r w:rsidR="00852371" w:rsidRPr="00852371">
        <w:rPr>
          <w:sz w:val="22"/>
          <w:szCs w:val="22"/>
          <w:u w:val="single"/>
        </w:rPr>
        <w:t>像箭似的</w:t>
      </w:r>
      <w:r w:rsidR="00852371" w:rsidRPr="00852371">
        <w:rPr>
          <w:sz w:val="22"/>
          <w:szCs w:val="22"/>
        </w:rPr>
        <w:t>跑开了</w:t>
      </w:r>
      <w:r w:rsidR="00852371" w:rsidRPr="00852371">
        <w:rPr>
          <w:sz w:val="22"/>
          <w:szCs w:val="22"/>
        </w:rPr>
        <w:t xml:space="preserve">“he ran away </w:t>
      </w:r>
      <w:r w:rsidR="00852371" w:rsidRPr="00852371">
        <w:rPr>
          <w:i/>
          <w:sz w:val="22"/>
          <w:szCs w:val="22"/>
        </w:rPr>
        <w:t>like an arrow</w:t>
      </w:r>
      <w:r w:rsidR="00852371" w:rsidRPr="00852371">
        <w:rPr>
          <w:sz w:val="22"/>
          <w:szCs w:val="22"/>
        </w:rPr>
        <w:t>”)</w:t>
      </w:r>
      <w:r w:rsidR="00852371" w:rsidRPr="00852371">
        <w:rPr>
          <w:rFonts w:hint="eastAsia"/>
          <w:sz w:val="22"/>
          <w:szCs w:val="22"/>
        </w:rPr>
        <w:t>.</w:t>
      </w:r>
    </w:p>
    <w:p w14:paraId="4AED08E6" w14:textId="77777777" w:rsidR="00B926E8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B926E8" w:rsidRPr="00852371">
        <w:rPr>
          <w:rFonts w:hint="eastAsia"/>
          <w:sz w:val="22"/>
          <w:szCs w:val="22"/>
        </w:rPr>
        <w:t>.8</w:t>
      </w:r>
      <w:r w:rsidR="00553C72" w:rsidRPr="00852371">
        <w:rPr>
          <w:sz w:val="22"/>
          <w:szCs w:val="22"/>
        </w:rPr>
        <w:tab/>
      </w:r>
      <w:r w:rsidR="00B926E8" w:rsidRPr="00852371">
        <w:rPr>
          <w:rFonts w:hint="eastAsia"/>
          <w:sz w:val="22"/>
          <w:szCs w:val="22"/>
        </w:rPr>
        <w:t>Indicator</w:t>
      </w:r>
    </w:p>
    <w:p w14:paraId="027B4C34" w14:textId="3EFA759C" w:rsidR="00B926E8" w:rsidRPr="00852371" w:rsidRDefault="00852371" w:rsidP="007F4AD1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 xml:space="preserve">Indicators refer to </w:t>
      </w:r>
      <w:r w:rsidRPr="00852371">
        <w:rPr>
          <w:sz w:val="22"/>
          <w:szCs w:val="22"/>
        </w:rPr>
        <w:t xml:space="preserve">metaphor </w:t>
      </w:r>
      <w:r w:rsidRPr="00852371">
        <w:rPr>
          <w:rFonts w:hint="eastAsia"/>
          <w:sz w:val="22"/>
          <w:szCs w:val="22"/>
        </w:rPr>
        <w:t xml:space="preserve">devices </w:t>
      </w:r>
      <w:r w:rsidRPr="00852371">
        <w:rPr>
          <w:sz w:val="22"/>
          <w:szCs w:val="22"/>
        </w:rPr>
        <w:t>such as</w:t>
      </w:r>
      <w:r w:rsidRPr="00852371">
        <w:rPr>
          <w:rFonts w:hint="eastAsia"/>
          <w:sz w:val="22"/>
          <w:szCs w:val="22"/>
        </w:rPr>
        <w:t>像</w:t>
      </w:r>
      <w:r w:rsidRPr="00852371">
        <w:rPr>
          <w:sz w:val="22"/>
          <w:szCs w:val="22"/>
        </w:rPr>
        <w:t xml:space="preserve"> “</w:t>
      </w:r>
      <w:r w:rsidRPr="00852371">
        <w:rPr>
          <w:rFonts w:hint="eastAsia"/>
          <w:sz w:val="22"/>
          <w:szCs w:val="22"/>
        </w:rPr>
        <w:t>like</w:t>
      </w:r>
      <w:r w:rsidRPr="00852371">
        <w:rPr>
          <w:sz w:val="22"/>
          <w:szCs w:val="22"/>
        </w:rPr>
        <w:t>,”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rFonts w:hint="eastAsia"/>
          <w:sz w:val="22"/>
          <w:szCs w:val="22"/>
        </w:rPr>
        <w:t>好似</w:t>
      </w:r>
      <w:r w:rsidRPr="00852371">
        <w:rPr>
          <w:sz w:val="22"/>
          <w:szCs w:val="22"/>
        </w:rPr>
        <w:t xml:space="preserve">“as,” etc. </w:t>
      </w:r>
      <w:proofErr w:type="gramStart"/>
      <w:r w:rsidRPr="00852371">
        <w:rPr>
          <w:rFonts w:hint="eastAsia"/>
          <w:sz w:val="22"/>
          <w:szCs w:val="22"/>
        </w:rPr>
        <w:t>as</w:t>
      </w:r>
      <w:proofErr w:type="gramEnd"/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“</w:t>
      </w:r>
      <w:r w:rsidRPr="00852371">
        <w:rPr>
          <w:rFonts w:hint="eastAsia"/>
          <w:sz w:val="22"/>
          <w:szCs w:val="22"/>
        </w:rPr>
        <w:t>i</w:t>
      </w:r>
      <w:r w:rsidRPr="00852371">
        <w:rPr>
          <w:sz w:val="22"/>
          <w:szCs w:val="22"/>
        </w:rPr>
        <w:t>ndicators”</w:t>
      </w:r>
      <w:r w:rsidRPr="00852371">
        <w:rPr>
          <w:rFonts w:hint="eastAsia"/>
          <w:sz w:val="22"/>
          <w:szCs w:val="22"/>
        </w:rPr>
        <w:t xml:space="preserve">. </w:t>
      </w:r>
    </w:p>
    <w:p w14:paraId="4F2728E7" w14:textId="77777777" w:rsidR="00B926E8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1</w:t>
      </w:r>
      <w:r w:rsidR="00B926E8" w:rsidRPr="00852371">
        <w:rPr>
          <w:rFonts w:hint="eastAsia"/>
          <w:sz w:val="22"/>
          <w:szCs w:val="22"/>
        </w:rPr>
        <w:t>.9</w:t>
      </w:r>
      <w:r w:rsidR="00553C72" w:rsidRPr="00852371">
        <w:rPr>
          <w:sz w:val="22"/>
          <w:szCs w:val="22"/>
        </w:rPr>
        <w:tab/>
      </w:r>
      <w:r w:rsidR="00B926E8" w:rsidRPr="00852371">
        <w:rPr>
          <w:rFonts w:hint="eastAsia"/>
          <w:sz w:val="22"/>
          <w:szCs w:val="22"/>
        </w:rPr>
        <w:t>Source of material</w:t>
      </w:r>
    </w:p>
    <w:p w14:paraId="2C5900BC" w14:textId="4E700695" w:rsidR="00B926E8" w:rsidRDefault="00B926E8" w:rsidP="007F4AD1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Classification of source material</w:t>
      </w:r>
      <w:r w:rsidR="00576DB1" w:rsidRPr="00852371">
        <w:rPr>
          <w:rFonts w:hint="eastAsia"/>
          <w:sz w:val="22"/>
          <w:szCs w:val="22"/>
        </w:rPr>
        <w:t>:</w:t>
      </w:r>
      <w:r w:rsidR="00576DB1" w:rsidRPr="00852371">
        <w:rPr>
          <w:sz w:val="22"/>
          <w:szCs w:val="22"/>
        </w:rPr>
        <w:t xml:space="preserve"> </w:t>
      </w:r>
      <w:r w:rsidRPr="00852371">
        <w:rPr>
          <w:rFonts w:hint="eastAsia"/>
          <w:sz w:val="22"/>
          <w:szCs w:val="22"/>
        </w:rPr>
        <w:t>Networks:</w:t>
      </w:r>
      <w:r w:rsidR="007D6AA7" w:rsidRPr="00852371">
        <w:rPr>
          <w:sz w:val="22"/>
          <w:szCs w:val="22"/>
        </w:rPr>
        <w:t xml:space="preserve"> </w:t>
      </w:r>
      <w:r w:rsidR="00E857A4">
        <w:rPr>
          <w:rFonts w:hint="eastAsia"/>
          <w:sz w:val="22"/>
          <w:szCs w:val="22"/>
        </w:rPr>
        <w:t>W</w:t>
      </w:r>
      <w:r w:rsidRPr="00852371">
        <w:rPr>
          <w:rFonts w:hint="eastAsia"/>
          <w:sz w:val="22"/>
          <w:szCs w:val="22"/>
        </w:rPr>
        <w:t xml:space="preserve">; </w:t>
      </w:r>
      <w:r w:rsidR="00E857A4">
        <w:rPr>
          <w:rFonts w:hint="eastAsia"/>
          <w:sz w:val="22"/>
          <w:szCs w:val="22"/>
        </w:rPr>
        <w:t>B</w:t>
      </w:r>
      <w:r w:rsidRPr="00852371">
        <w:rPr>
          <w:rFonts w:hint="eastAsia"/>
          <w:sz w:val="22"/>
          <w:szCs w:val="22"/>
        </w:rPr>
        <w:t>ooks: B</w:t>
      </w:r>
      <w:r w:rsidR="00576DB1" w:rsidRPr="00852371">
        <w:rPr>
          <w:rFonts w:hint="eastAsia"/>
          <w:sz w:val="22"/>
          <w:szCs w:val="22"/>
        </w:rPr>
        <w:t>;</w:t>
      </w:r>
      <w:r w:rsidR="00576DB1" w:rsidRPr="00852371">
        <w:rPr>
          <w:sz w:val="22"/>
          <w:szCs w:val="22"/>
        </w:rPr>
        <w:t xml:space="preserve"> </w:t>
      </w:r>
      <w:r w:rsidR="00E857A4">
        <w:rPr>
          <w:rFonts w:hint="eastAsia"/>
          <w:sz w:val="22"/>
          <w:szCs w:val="22"/>
        </w:rPr>
        <w:t>S</w:t>
      </w:r>
      <w:r w:rsidRPr="00852371">
        <w:rPr>
          <w:rFonts w:hint="eastAsia"/>
          <w:sz w:val="22"/>
          <w:szCs w:val="22"/>
        </w:rPr>
        <w:t xml:space="preserve">cripts: </w:t>
      </w:r>
      <w:r w:rsidR="00E857A4">
        <w:rPr>
          <w:rFonts w:hint="eastAsia"/>
          <w:sz w:val="22"/>
          <w:szCs w:val="22"/>
        </w:rPr>
        <w:t>S</w:t>
      </w:r>
      <w:r w:rsidRPr="00852371">
        <w:rPr>
          <w:rFonts w:hint="eastAsia"/>
          <w:sz w:val="22"/>
          <w:szCs w:val="22"/>
        </w:rPr>
        <w:t xml:space="preserve">; Journals: </w:t>
      </w:r>
      <w:r w:rsidR="00E857A4">
        <w:rPr>
          <w:rFonts w:hint="eastAsia"/>
          <w:sz w:val="22"/>
          <w:szCs w:val="22"/>
        </w:rPr>
        <w:t>N</w:t>
      </w:r>
      <w:r w:rsidR="007D6AA7" w:rsidRPr="00852371">
        <w:rPr>
          <w:sz w:val="22"/>
          <w:szCs w:val="22"/>
        </w:rPr>
        <w:t>.</w:t>
      </w:r>
    </w:p>
    <w:p w14:paraId="428A6589" w14:textId="77777777" w:rsidR="00852371" w:rsidRPr="00E857A4" w:rsidRDefault="00852371" w:rsidP="007F4AD1">
      <w:pPr>
        <w:widowControl/>
        <w:adjustRightInd w:val="0"/>
        <w:snapToGrid w:val="0"/>
        <w:spacing w:line="300" w:lineRule="auto"/>
        <w:ind w:firstLine="357"/>
        <w:rPr>
          <w:sz w:val="22"/>
          <w:szCs w:val="22"/>
        </w:rPr>
      </w:pPr>
    </w:p>
    <w:p w14:paraId="6D7DFC78" w14:textId="297EB66B" w:rsidR="00B926E8" w:rsidRPr="00852371" w:rsidRDefault="004B5841" w:rsidP="007F4AD1">
      <w:pPr>
        <w:keepNext/>
        <w:widowControl/>
        <w:adjustRightInd w:val="0"/>
        <w:snapToGrid w:val="0"/>
        <w:spacing w:before="240" w:line="480" w:lineRule="auto"/>
        <w:rPr>
          <w:b/>
          <w:sz w:val="22"/>
          <w:szCs w:val="22"/>
        </w:rPr>
      </w:pPr>
      <w:r w:rsidRPr="00852371">
        <w:rPr>
          <w:rFonts w:hint="eastAsia"/>
          <w:b/>
          <w:sz w:val="22"/>
          <w:szCs w:val="22"/>
        </w:rPr>
        <w:t>2</w:t>
      </w:r>
      <w:r w:rsidR="00B926E8" w:rsidRPr="00852371">
        <w:rPr>
          <w:rFonts w:hint="eastAsia"/>
          <w:b/>
          <w:sz w:val="22"/>
          <w:szCs w:val="22"/>
        </w:rPr>
        <w:t>.</w:t>
      </w:r>
      <w:r w:rsidR="00553C72" w:rsidRPr="00852371">
        <w:rPr>
          <w:b/>
          <w:sz w:val="22"/>
          <w:szCs w:val="22"/>
        </w:rPr>
        <w:tab/>
      </w:r>
      <w:r w:rsidR="00B926E8" w:rsidRPr="00852371">
        <w:rPr>
          <w:rFonts w:hint="eastAsia"/>
          <w:b/>
          <w:sz w:val="22"/>
          <w:szCs w:val="22"/>
        </w:rPr>
        <w:t xml:space="preserve">Annotation </w:t>
      </w:r>
      <w:r w:rsidR="00852371">
        <w:rPr>
          <w:rFonts w:hint="eastAsia"/>
          <w:b/>
          <w:sz w:val="22"/>
          <w:szCs w:val="22"/>
        </w:rPr>
        <w:t>label</w:t>
      </w:r>
      <w:r w:rsidR="00852371" w:rsidRPr="00852371">
        <w:rPr>
          <w:rFonts w:hint="eastAsia"/>
          <w:b/>
          <w:sz w:val="22"/>
          <w:szCs w:val="22"/>
        </w:rPr>
        <w:t xml:space="preserve"> </w:t>
      </w:r>
      <w:r w:rsidR="00B926E8" w:rsidRPr="00852371">
        <w:rPr>
          <w:rFonts w:hint="eastAsia"/>
          <w:b/>
          <w:sz w:val="22"/>
          <w:szCs w:val="22"/>
        </w:rPr>
        <w:t>description</w:t>
      </w:r>
    </w:p>
    <w:tbl>
      <w:tblPr>
        <w:tblStyle w:val="a6"/>
        <w:tblW w:w="820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6360"/>
      </w:tblGrid>
      <w:tr w:rsidR="00B926E8" w:rsidRPr="00852371" w14:paraId="77D627FF" w14:textId="77777777" w:rsidTr="00C639E7">
        <w:tc>
          <w:tcPr>
            <w:tcW w:w="1843" w:type="dxa"/>
          </w:tcPr>
          <w:p w14:paraId="154B6F13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jc w:val="center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Attribute</w:t>
            </w:r>
          </w:p>
        </w:tc>
        <w:tc>
          <w:tcPr>
            <w:tcW w:w="6360" w:type="dxa"/>
          </w:tcPr>
          <w:p w14:paraId="09F0D98A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jc w:val="center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Range</w:t>
            </w:r>
          </w:p>
        </w:tc>
      </w:tr>
      <w:tr w:rsidR="00B926E8" w:rsidRPr="00852371" w14:paraId="51458B58" w14:textId="77777777" w:rsidTr="00C639E7">
        <w:tc>
          <w:tcPr>
            <w:tcW w:w="1843" w:type="dxa"/>
          </w:tcPr>
          <w:p w14:paraId="6DC9498F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proofErr w:type="spellStart"/>
            <w:r w:rsidRPr="00852371">
              <w:rPr>
                <w:sz w:val="22"/>
                <w:szCs w:val="22"/>
              </w:rPr>
              <w:t>EmotionCategory</w:t>
            </w:r>
            <w:proofErr w:type="spellEnd"/>
          </w:p>
        </w:tc>
        <w:tc>
          <w:tcPr>
            <w:tcW w:w="6360" w:type="dxa"/>
          </w:tcPr>
          <w:p w14:paraId="5E17F0C1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Joy</w:t>
            </w:r>
            <w:r w:rsidR="00576DB1" w:rsidRPr="00852371">
              <w:rPr>
                <w:sz w:val="22"/>
                <w:szCs w:val="22"/>
              </w:rPr>
              <w:t xml:space="preserve">: </w:t>
            </w:r>
            <w:r w:rsidRPr="00852371">
              <w:rPr>
                <w:rFonts w:hint="eastAsia"/>
                <w:sz w:val="22"/>
                <w:szCs w:val="22"/>
              </w:rPr>
              <w:t>PA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577BF50D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Love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PB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4974E4DD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Angry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NA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247CD6C4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Sad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NB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6447E6EE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Fear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NC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35732E79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D</w:t>
            </w:r>
            <w:r w:rsidRPr="00852371">
              <w:rPr>
                <w:sz w:val="22"/>
                <w:szCs w:val="22"/>
              </w:rPr>
              <w:t>isgust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ND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1ECAB505" w14:textId="63040480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Surprise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PC</w:t>
            </w:r>
            <w:r w:rsidR="007C0C55" w:rsidRPr="00852371">
              <w:rPr>
                <w:sz w:val="22"/>
                <w:szCs w:val="22"/>
              </w:rPr>
              <w:t>;</w:t>
            </w:r>
          </w:p>
          <w:p w14:paraId="618F4B38" w14:textId="77777777" w:rsidR="00A966BF" w:rsidRPr="00852371" w:rsidRDefault="00A966BF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Neutral: OO</w:t>
            </w:r>
          </w:p>
        </w:tc>
      </w:tr>
      <w:tr w:rsidR="00B926E8" w:rsidRPr="00852371" w14:paraId="07699BFF" w14:textId="77777777" w:rsidTr="00C639E7">
        <w:tc>
          <w:tcPr>
            <w:tcW w:w="1843" w:type="dxa"/>
          </w:tcPr>
          <w:p w14:paraId="73FF8D4D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proofErr w:type="spellStart"/>
            <w:r w:rsidRPr="00852371">
              <w:rPr>
                <w:sz w:val="22"/>
                <w:szCs w:val="22"/>
              </w:rPr>
              <w:t>EmotionIntensity</w:t>
            </w:r>
            <w:proofErr w:type="spellEnd"/>
          </w:p>
        </w:tc>
        <w:tc>
          <w:tcPr>
            <w:tcW w:w="6360" w:type="dxa"/>
          </w:tcPr>
          <w:p w14:paraId="2DDCB71D" w14:textId="033173DD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1</w:t>
            </w:r>
            <w:r w:rsidR="00576DB1" w:rsidRPr="00852371">
              <w:rPr>
                <w:sz w:val="22"/>
                <w:szCs w:val="22"/>
              </w:rPr>
              <w:t xml:space="preserve">, </w:t>
            </w:r>
            <w:r w:rsidRPr="00852371">
              <w:rPr>
                <w:rFonts w:hint="eastAsia"/>
                <w:sz w:val="22"/>
                <w:szCs w:val="22"/>
              </w:rPr>
              <w:t>3</w:t>
            </w:r>
            <w:r w:rsidR="00576DB1" w:rsidRPr="00852371">
              <w:rPr>
                <w:sz w:val="22"/>
                <w:szCs w:val="22"/>
              </w:rPr>
              <w:t xml:space="preserve">, </w:t>
            </w:r>
            <w:r w:rsidRPr="00852371">
              <w:rPr>
                <w:rFonts w:hint="eastAsia"/>
                <w:sz w:val="22"/>
                <w:szCs w:val="22"/>
              </w:rPr>
              <w:t>5</w:t>
            </w:r>
            <w:r w:rsidR="00576DB1" w:rsidRPr="00852371">
              <w:rPr>
                <w:sz w:val="22"/>
                <w:szCs w:val="22"/>
              </w:rPr>
              <w:t xml:space="preserve">, </w:t>
            </w:r>
            <w:r w:rsidRPr="00852371">
              <w:rPr>
                <w:rFonts w:hint="eastAsia"/>
                <w:sz w:val="22"/>
                <w:szCs w:val="22"/>
              </w:rPr>
              <w:t>7</w:t>
            </w:r>
            <w:r w:rsidR="00576DB1" w:rsidRPr="00852371">
              <w:rPr>
                <w:sz w:val="22"/>
                <w:szCs w:val="22"/>
              </w:rPr>
              <w:t xml:space="preserve">, </w:t>
            </w:r>
            <w:r w:rsidRPr="00852371">
              <w:rPr>
                <w:rFonts w:hint="eastAsia"/>
                <w:sz w:val="22"/>
                <w:szCs w:val="22"/>
              </w:rPr>
              <w:t>9</w:t>
            </w:r>
            <w:r w:rsidR="00576DB1" w:rsidRPr="00852371">
              <w:rPr>
                <w:sz w:val="22"/>
                <w:szCs w:val="22"/>
              </w:rPr>
              <w:t xml:space="preserve"> (</w:t>
            </w:r>
            <w:r w:rsidRPr="00852371">
              <w:rPr>
                <w:rFonts w:hint="eastAsia"/>
                <w:sz w:val="22"/>
                <w:szCs w:val="22"/>
              </w:rPr>
              <w:t>1</w:t>
            </w:r>
            <w:r w:rsidR="007D6AA7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repre</w:t>
            </w:r>
            <w:r w:rsidR="007D6AA7" w:rsidRPr="00852371">
              <w:rPr>
                <w:sz w:val="22"/>
                <w:szCs w:val="22"/>
              </w:rPr>
              <w:t>se</w:t>
            </w:r>
            <w:r w:rsidRPr="00852371">
              <w:rPr>
                <w:rFonts w:hint="eastAsia"/>
                <w:sz w:val="22"/>
                <w:szCs w:val="22"/>
              </w:rPr>
              <w:t>nts the lowest</w:t>
            </w:r>
            <w:r w:rsidR="007D6AA7" w:rsidRPr="00852371">
              <w:rPr>
                <w:sz w:val="22"/>
                <w:szCs w:val="22"/>
              </w:rPr>
              <w:t xml:space="preserve"> level</w:t>
            </w:r>
            <w:r w:rsidR="00576DB1" w:rsidRPr="00852371">
              <w:rPr>
                <w:sz w:val="22"/>
                <w:szCs w:val="22"/>
              </w:rPr>
              <w:t xml:space="preserve">, </w:t>
            </w:r>
            <w:r w:rsidRPr="00852371">
              <w:rPr>
                <w:rFonts w:hint="eastAsia"/>
                <w:sz w:val="22"/>
                <w:szCs w:val="22"/>
              </w:rPr>
              <w:t>9 represents the highest</w:t>
            </w:r>
            <w:r w:rsidR="00576DB1" w:rsidRPr="00852371">
              <w:rPr>
                <w:sz w:val="22"/>
                <w:szCs w:val="22"/>
              </w:rPr>
              <w:t>)</w:t>
            </w:r>
          </w:p>
        </w:tc>
      </w:tr>
      <w:tr w:rsidR="00B926E8" w:rsidRPr="00852371" w14:paraId="0C9C2C6A" w14:textId="77777777" w:rsidTr="00C639E7">
        <w:tc>
          <w:tcPr>
            <w:tcW w:w="1843" w:type="dxa"/>
          </w:tcPr>
          <w:p w14:paraId="79922B8C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proofErr w:type="spellStart"/>
            <w:r w:rsidRPr="00852371">
              <w:rPr>
                <w:sz w:val="22"/>
                <w:szCs w:val="22"/>
              </w:rPr>
              <w:t>MetaphorCategory</w:t>
            </w:r>
            <w:proofErr w:type="spellEnd"/>
          </w:p>
        </w:tc>
        <w:tc>
          <w:tcPr>
            <w:tcW w:w="6360" w:type="dxa"/>
          </w:tcPr>
          <w:p w14:paraId="779D969D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Nominal metaphor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Y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73A7EF81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Verbal metaphor</w:t>
            </w:r>
            <w:r w:rsidR="00576DB1" w:rsidRPr="00852371">
              <w:rPr>
                <w:rFonts w:hint="eastAsia"/>
                <w:sz w:val="22"/>
                <w:szCs w:val="22"/>
              </w:rPr>
              <w:t>:</w:t>
            </w:r>
            <w:r w:rsidR="00576DB1" w:rsidRPr="00852371">
              <w:rPr>
                <w:sz w:val="22"/>
                <w:szCs w:val="22"/>
              </w:rPr>
              <w:t xml:space="preserve"> </w:t>
            </w:r>
            <w:r w:rsidRPr="00852371">
              <w:rPr>
                <w:rFonts w:hint="eastAsia"/>
                <w:sz w:val="22"/>
                <w:szCs w:val="22"/>
              </w:rPr>
              <w:t>V</w:t>
            </w:r>
          </w:p>
        </w:tc>
      </w:tr>
      <w:tr w:rsidR="00B926E8" w:rsidRPr="00852371" w14:paraId="4F8F8DC5" w14:textId="77777777" w:rsidTr="00C639E7">
        <w:tc>
          <w:tcPr>
            <w:tcW w:w="1843" w:type="dxa"/>
          </w:tcPr>
          <w:p w14:paraId="5E609E6C" w14:textId="77777777" w:rsidR="00B926E8" w:rsidRPr="00852371" w:rsidRDefault="00B926E8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proofErr w:type="spellStart"/>
            <w:r w:rsidRPr="00852371">
              <w:rPr>
                <w:rFonts w:hint="eastAsia"/>
                <w:sz w:val="22"/>
                <w:szCs w:val="22"/>
              </w:rPr>
              <w:t>DataSource</w:t>
            </w:r>
            <w:proofErr w:type="spellEnd"/>
          </w:p>
        </w:tc>
        <w:tc>
          <w:tcPr>
            <w:tcW w:w="6360" w:type="dxa"/>
          </w:tcPr>
          <w:p w14:paraId="3BAA6CC0" w14:textId="77777777" w:rsidR="00B926E8" w:rsidRPr="00852371" w:rsidRDefault="00A966BF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Networks: W</w:t>
            </w:r>
            <w:r w:rsidR="00576DB1" w:rsidRPr="00852371">
              <w:rPr>
                <w:sz w:val="22"/>
                <w:szCs w:val="22"/>
              </w:rPr>
              <w:t>;</w:t>
            </w:r>
          </w:p>
          <w:p w14:paraId="141AE196" w14:textId="77777777" w:rsidR="00B926E8" w:rsidRPr="00852371" w:rsidRDefault="009E791C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B</w:t>
            </w:r>
            <w:r w:rsidR="00B926E8" w:rsidRPr="00852371">
              <w:rPr>
                <w:rFonts w:hint="eastAsia"/>
                <w:sz w:val="22"/>
                <w:szCs w:val="22"/>
              </w:rPr>
              <w:t>ooks: B</w:t>
            </w:r>
            <w:r w:rsidR="00576DB1" w:rsidRPr="00852371">
              <w:rPr>
                <w:rFonts w:hint="eastAsia"/>
                <w:sz w:val="22"/>
                <w:szCs w:val="22"/>
              </w:rPr>
              <w:t>;</w:t>
            </w:r>
          </w:p>
          <w:p w14:paraId="664CF72E" w14:textId="77777777" w:rsidR="00B926E8" w:rsidRPr="00852371" w:rsidRDefault="009E791C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>S</w:t>
            </w:r>
            <w:r w:rsidR="00B926E8" w:rsidRPr="00852371">
              <w:rPr>
                <w:rFonts w:hint="eastAsia"/>
                <w:sz w:val="22"/>
                <w:szCs w:val="22"/>
              </w:rPr>
              <w:t>cripts:</w:t>
            </w:r>
            <w:r w:rsidRPr="00852371">
              <w:rPr>
                <w:rFonts w:hint="eastAsia"/>
                <w:sz w:val="22"/>
                <w:szCs w:val="22"/>
              </w:rPr>
              <w:t xml:space="preserve"> S</w:t>
            </w:r>
            <w:r w:rsidR="00B926E8" w:rsidRPr="00852371">
              <w:rPr>
                <w:rFonts w:hint="eastAsia"/>
                <w:sz w:val="22"/>
                <w:szCs w:val="22"/>
              </w:rPr>
              <w:t>;</w:t>
            </w:r>
          </w:p>
          <w:p w14:paraId="31B388B0" w14:textId="180F56C8" w:rsidR="00B926E8" w:rsidRPr="00852371" w:rsidRDefault="00A966BF" w:rsidP="007F4AD1">
            <w:pPr>
              <w:widowControl/>
              <w:adjustRightInd w:val="0"/>
              <w:snapToGrid w:val="0"/>
              <w:spacing w:line="300" w:lineRule="auto"/>
              <w:rPr>
                <w:sz w:val="22"/>
                <w:szCs w:val="22"/>
              </w:rPr>
            </w:pPr>
            <w:r w:rsidRPr="00852371">
              <w:rPr>
                <w:rFonts w:hint="eastAsia"/>
                <w:sz w:val="22"/>
                <w:szCs w:val="22"/>
              </w:rPr>
              <w:t xml:space="preserve">Journals and </w:t>
            </w:r>
            <w:r w:rsidR="007D6AA7" w:rsidRPr="00852371">
              <w:rPr>
                <w:rFonts w:hint="eastAsia"/>
                <w:sz w:val="22"/>
                <w:szCs w:val="22"/>
              </w:rPr>
              <w:t>News</w:t>
            </w:r>
            <w:r w:rsidR="007D6AA7" w:rsidRPr="00852371">
              <w:rPr>
                <w:sz w:val="22"/>
                <w:szCs w:val="22"/>
              </w:rPr>
              <w:t>p</w:t>
            </w:r>
            <w:r w:rsidR="007D6AA7" w:rsidRPr="00852371">
              <w:rPr>
                <w:rFonts w:hint="eastAsia"/>
                <w:sz w:val="22"/>
                <w:szCs w:val="22"/>
              </w:rPr>
              <w:t>apers</w:t>
            </w:r>
            <w:r w:rsidR="009E791C" w:rsidRPr="00852371">
              <w:rPr>
                <w:rFonts w:hint="eastAsia"/>
                <w:sz w:val="22"/>
                <w:szCs w:val="22"/>
              </w:rPr>
              <w:t>:</w:t>
            </w:r>
            <w:r w:rsidRPr="00852371">
              <w:rPr>
                <w:rFonts w:hint="eastAsia"/>
                <w:sz w:val="22"/>
                <w:szCs w:val="22"/>
              </w:rPr>
              <w:t xml:space="preserve"> N</w:t>
            </w:r>
            <w:r w:rsidR="009E791C" w:rsidRPr="00852371"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513EA37E" w14:textId="7D28EB0D" w:rsidR="00B926E8" w:rsidRPr="00852371" w:rsidRDefault="00B926E8" w:rsidP="007F4AD1">
      <w:pPr>
        <w:widowControl/>
        <w:adjustRightInd w:val="0"/>
        <w:snapToGrid w:val="0"/>
        <w:spacing w:before="120" w:line="480" w:lineRule="auto"/>
        <w:jc w:val="center"/>
        <w:rPr>
          <w:b/>
          <w:sz w:val="22"/>
          <w:szCs w:val="22"/>
        </w:rPr>
      </w:pPr>
      <w:r w:rsidRPr="00852371">
        <w:rPr>
          <w:rFonts w:hint="eastAsia"/>
          <w:b/>
          <w:sz w:val="22"/>
          <w:szCs w:val="22"/>
        </w:rPr>
        <w:t xml:space="preserve">Table 1 Annotation </w:t>
      </w:r>
      <w:r w:rsidR="00852371">
        <w:rPr>
          <w:rFonts w:hint="eastAsia"/>
          <w:b/>
          <w:sz w:val="22"/>
          <w:szCs w:val="22"/>
        </w:rPr>
        <w:t>label</w:t>
      </w:r>
      <w:r w:rsidR="00852371" w:rsidRPr="00852371">
        <w:rPr>
          <w:rFonts w:hint="eastAsia"/>
          <w:b/>
          <w:sz w:val="22"/>
          <w:szCs w:val="22"/>
        </w:rPr>
        <w:t xml:space="preserve"> </w:t>
      </w:r>
      <w:r w:rsidRPr="00852371">
        <w:rPr>
          <w:rFonts w:hint="eastAsia"/>
          <w:b/>
          <w:sz w:val="22"/>
          <w:szCs w:val="22"/>
        </w:rPr>
        <w:t>description</w:t>
      </w:r>
    </w:p>
    <w:p w14:paraId="6B130C50" w14:textId="77777777" w:rsidR="004B5841" w:rsidRPr="00852371" w:rsidRDefault="004B5841" w:rsidP="007F4AD1">
      <w:pPr>
        <w:keepNext/>
        <w:widowControl/>
        <w:adjustRightInd w:val="0"/>
        <w:snapToGrid w:val="0"/>
        <w:spacing w:line="300" w:lineRule="auto"/>
        <w:rPr>
          <w:b/>
          <w:sz w:val="22"/>
          <w:szCs w:val="22"/>
        </w:rPr>
      </w:pPr>
      <w:r w:rsidRPr="00852371">
        <w:rPr>
          <w:rFonts w:hint="eastAsia"/>
          <w:b/>
          <w:sz w:val="22"/>
          <w:szCs w:val="22"/>
        </w:rPr>
        <w:lastRenderedPageBreak/>
        <w:t>3.</w:t>
      </w:r>
      <w:r w:rsidR="00553C72" w:rsidRPr="00852371">
        <w:rPr>
          <w:b/>
          <w:sz w:val="22"/>
          <w:szCs w:val="22"/>
        </w:rPr>
        <w:tab/>
      </w:r>
      <w:r w:rsidRPr="00852371">
        <w:rPr>
          <w:rFonts w:hint="eastAsia"/>
          <w:b/>
          <w:sz w:val="22"/>
          <w:szCs w:val="22"/>
        </w:rPr>
        <w:t>Identification of Metaphor</w:t>
      </w:r>
    </w:p>
    <w:p w14:paraId="54CC3659" w14:textId="0E0D5D11" w:rsidR="004B5841" w:rsidRPr="00852371" w:rsidRDefault="004B5841" w:rsidP="00852371">
      <w:pPr>
        <w:widowControl/>
        <w:adjustRightInd w:val="0"/>
        <w:snapToGrid w:val="0"/>
        <w:spacing w:after="240" w:line="300" w:lineRule="auto"/>
        <w:ind w:firstLineChars="200" w:firstLine="440"/>
        <w:rPr>
          <w:sz w:val="22"/>
          <w:szCs w:val="22"/>
        </w:rPr>
      </w:pPr>
      <w:r w:rsidRPr="00852371">
        <w:rPr>
          <w:sz w:val="22"/>
          <w:szCs w:val="22"/>
        </w:rPr>
        <w:t>Metaphor has been viewed as a mapping system that conceptualizes one domain (target) in terms of another (source)</w:t>
      </w:r>
      <w:r w:rsidRPr="00852371">
        <w:rPr>
          <w:rFonts w:hint="eastAsia"/>
          <w:sz w:val="22"/>
          <w:szCs w:val="22"/>
        </w:rPr>
        <w:t xml:space="preserve"> (</w:t>
      </w:r>
      <w:proofErr w:type="spellStart"/>
      <w:r w:rsidRPr="00852371">
        <w:rPr>
          <w:sz w:val="22"/>
          <w:szCs w:val="22"/>
        </w:rPr>
        <w:t>Lakoff</w:t>
      </w:r>
      <w:proofErr w:type="spellEnd"/>
      <w:r w:rsidRPr="00852371">
        <w:rPr>
          <w:sz w:val="22"/>
          <w:szCs w:val="22"/>
        </w:rPr>
        <w:t xml:space="preserve"> and Johnson</w:t>
      </w:r>
      <w:r w:rsidRPr="00852371">
        <w:rPr>
          <w:rFonts w:hint="eastAsia"/>
          <w:sz w:val="22"/>
          <w:szCs w:val="22"/>
        </w:rPr>
        <w:t xml:space="preserve">, </w:t>
      </w:r>
      <w:r w:rsidRPr="00852371">
        <w:rPr>
          <w:sz w:val="22"/>
          <w:szCs w:val="22"/>
        </w:rPr>
        <w:t>1980).</w:t>
      </w:r>
      <w:r w:rsidRPr="00852371">
        <w:rPr>
          <w:rFonts w:hint="eastAsia"/>
          <w:sz w:val="22"/>
          <w:szCs w:val="22"/>
        </w:rPr>
        <w:t xml:space="preserve"> We define metaphor </w:t>
      </w:r>
      <w:r w:rsidR="004A213A" w:rsidRPr="00852371">
        <w:rPr>
          <w:sz w:val="22"/>
          <w:szCs w:val="22"/>
        </w:rPr>
        <w:t xml:space="preserve">as </w:t>
      </w:r>
      <w:r w:rsidRPr="00852371">
        <w:rPr>
          <w:sz w:val="22"/>
          <w:szCs w:val="22"/>
        </w:rPr>
        <w:t>whenever</w:t>
      </w:r>
      <w:r w:rsidRPr="00852371">
        <w:rPr>
          <w:rFonts w:hint="eastAsia"/>
          <w:sz w:val="22"/>
          <w:szCs w:val="22"/>
        </w:rPr>
        <w:t xml:space="preserve"> one concept is used to describe another concept. Our metaphor annotation is at</w:t>
      </w:r>
      <w:r w:rsidRPr="00852371">
        <w:rPr>
          <w:sz w:val="22"/>
          <w:szCs w:val="22"/>
        </w:rPr>
        <w:t xml:space="preserve"> the </w:t>
      </w:r>
      <w:r w:rsidRPr="00852371">
        <w:rPr>
          <w:rFonts w:hint="eastAsia"/>
          <w:sz w:val="22"/>
          <w:szCs w:val="22"/>
        </w:rPr>
        <w:t>relation</w:t>
      </w:r>
      <w:r w:rsidRPr="00852371">
        <w:rPr>
          <w:sz w:val="22"/>
          <w:szCs w:val="22"/>
        </w:rPr>
        <w:t>al level</w:t>
      </w:r>
      <w:r w:rsidRPr="00852371">
        <w:rPr>
          <w:rFonts w:hint="eastAsia"/>
          <w:sz w:val="22"/>
          <w:szCs w:val="22"/>
        </w:rPr>
        <w:t xml:space="preserve">, which involves </w:t>
      </w:r>
      <w:r w:rsidR="004A213A" w:rsidRPr="00852371">
        <w:rPr>
          <w:sz w:val="22"/>
          <w:szCs w:val="22"/>
        </w:rPr>
        <w:t xml:space="preserve">the </w:t>
      </w:r>
      <w:r w:rsidRPr="00852371">
        <w:rPr>
          <w:rFonts w:hint="eastAsia"/>
          <w:sz w:val="22"/>
          <w:szCs w:val="22"/>
        </w:rPr>
        <w:t>identi</w:t>
      </w:r>
      <w:r w:rsidRPr="00852371">
        <w:rPr>
          <w:sz w:val="22"/>
          <w:szCs w:val="22"/>
        </w:rPr>
        <w:t>f</w:t>
      </w:r>
      <w:r w:rsidRPr="00852371">
        <w:rPr>
          <w:rFonts w:hint="eastAsia"/>
          <w:sz w:val="22"/>
          <w:szCs w:val="22"/>
        </w:rPr>
        <w:t xml:space="preserve">ication of </w:t>
      </w:r>
      <w:r w:rsidRPr="00852371">
        <w:rPr>
          <w:sz w:val="22"/>
          <w:szCs w:val="22"/>
        </w:rPr>
        <w:t xml:space="preserve">metaphorical relations between source </w:t>
      </w:r>
      <w:r w:rsidRPr="00852371">
        <w:rPr>
          <w:rFonts w:hint="eastAsia"/>
          <w:sz w:val="22"/>
          <w:szCs w:val="22"/>
        </w:rPr>
        <w:t xml:space="preserve">and </w:t>
      </w:r>
      <w:r w:rsidRPr="00852371">
        <w:rPr>
          <w:sz w:val="22"/>
          <w:szCs w:val="22"/>
        </w:rPr>
        <w:t>target</w:t>
      </w:r>
      <w:r w:rsidRPr="00852371">
        <w:rPr>
          <w:rFonts w:hint="eastAsia"/>
          <w:sz w:val="22"/>
          <w:szCs w:val="22"/>
        </w:rPr>
        <w:t xml:space="preserve"> domain vocabulary.</w:t>
      </w:r>
      <w:r w:rsidRPr="00852371">
        <w:rPr>
          <w:sz w:val="22"/>
          <w:szCs w:val="22"/>
        </w:rPr>
        <w:t xml:space="preserve"> </w:t>
      </w:r>
      <w:r w:rsidR="004A213A" w:rsidRPr="00852371">
        <w:rPr>
          <w:sz w:val="22"/>
          <w:szCs w:val="22"/>
        </w:rPr>
        <w:t>T</w:t>
      </w:r>
      <w:r w:rsidRPr="00852371">
        <w:rPr>
          <w:sz w:val="22"/>
          <w:szCs w:val="22"/>
        </w:rPr>
        <w:t>o discriminate between words used metaphorically and literally</w:t>
      </w:r>
      <w:r w:rsidRPr="00852371">
        <w:rPr>
          <w:rFonts w:hint="eastAsia"/>
          <w:sz w:val="22"/>
          <w:szCs w:val="22"/>
        </w:rPr>
        <w:t>,</w:t>
      </w:r>
      <w:r w:rsidRPr="00852371">
        <w:rPr>
          <w:sz w:val="22"/>
          <w:szCs w:val="22"/>
        </w:rPr>
        <w:t xml:space="preserve"> the annotators follow</w:t>
      </w:r>
      <w:r w:rsidR="004A213A" w:rsidRPr="00852371">
        <w:rPr>
          <w:sz w:val="22"/>
          <w:szCs w:val="22"/>
        </w:rPr>
        <w:t>ed</w:t>
      </w:r>
      <w:r w:rsidRPr="00852371">
        <w:rPr>
          <w:sz w:val="22"/>
          <w:szCs w:val="22"/>
        </w:rPr>
        <w:t xml:space="preserve"> the guidelines </w:t>
      </w:r>
      <w:r w:rsidR="004A213A" w:rsidRPr="00852371">
        <w:rPr>
          <w:sz w:val="22"/>
          <w:szCs w:val="22"/>
        </w:rPr>
        <w:t xml:space="preserve">of the </w:t>
      </w:r>
      <w:proofErr w:type="spellStart"/>
      <w:r w:rsidRPr="00852371">
        <w:rPr>
          <w:sz w:val="22"/>
          <w:szCs w:val="22"/>
        </w:rPr>
        <w:t>Pragglejaz</w:t>
      </w:r>
      <w:proofErr w:type="spellEnd"/>
      <w:r w:rsidRPr="00852371">
        <w:rPr>
          <w:sz w:val="22"/>
          <w:szCs w:val="22"/>
        </w:rPr>
        <w:t xml:space="preserve"> Group (2007)</w:t>
      </w:r>
      <w:r w:rsidRPr="00852371">
        <w:rPr>
          <w:rFonts w:hint="eastAsia"/>
          <w:sz w:val="22"/>
          <w:szCs w:val="22"/>
        </w:rPr>
        <w:t xml:space="preserve"> and </w:t>
      </w:r>
      <w:proofErr w:type="spellStart"/>
      <w:r w:rsidRPr="00852371">
        <w:rPr>
          <w:sz w:val="22"/>
          <w:szCs w:val="22"/>
        </w:rPr>
        <w:t>Shutova</w:t>
      </w:r>
      <w:proofErr w:type="spellEnd"/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 xml:space="preserve">and </w:t>
      </w:r>
      <w:proofErr w:type="spellStart"/>
      <w:r w:rsidR="004A213A" w:rsidRPr="00852371">
        <w:rPr>
          <w:sz w:val="22"/>
          <w:szCs w:val="22"/>
        </w:rPr>
        <w:t>Teufel</w:t>
      </w:r>
      <w:proofErr w:type="spellEnd"/>
      <w:r w:rsidR="004A213A" w:rsidRPr="00852371">
        <w:rPr>
          <w:rFonts w:hint="eastAsia"/>
          <w:sz w:val="22"/>
          <w:szCs w:val="22"/>
        </w:rPr>
        <w:t xml:space="preserve"> </w:t>
      </w:r>
      <w:r w:rsidRPr="00852371">
        <w:rPr>
          <w:rFonts w:hint="eastAsia"/>
          <w:sz w:val="22"/>
          <w:szCs w:val="22"/>
        </w:rPr>
        <w:t>(2010)</w:t>
      </w:r>
      <w:r w:rsidRPr="00852371">
        <w:rPr>
          <w:sz w:val="22"/>
          <w:szCs w:val="22"/>
        </w:rPr>
        <w:t>:</w:t>
      </w:r>
    </w:p>
    <w:p w14:paraId="394DD3B7" w14:textId="77777777" w:rsidR="004B5841" w:rsidRPr="00852371" w:rsidRDefault="004B5841" w:rsidP="007F4AD1">
      <w:pPr>
        <w:pStyle w:val="a8"/>
        <w:widowControl/>
        <w:numPr>
          <w:ilvl w:val="0"/>
          <w:numId w:val="3"/>
        </w:numPr>
        <w:adjustRightInd w:val="0"/>
        <w:snapToGrid w:val="0"/>
        <w:spacing w:after="240" w:line="300" w:lineRule="auto"/>
        <w:ind w:firstLineChars="0"/>
        <w:rPr>
          <w:sz w:val="22"/>
          <w:szCs w:val="22"/>
        </w:rPr>
      </w:pPr>
      <w:bookmarkStart w:id="3" w:name="OLE_LINK32"/>
      <w:bookmarkStart w:id="4" w:name="OLE_LINK33"/>
      <w:r w:rsidRPr="00852371">
        <w:rPr>
          <w:sz w:val="22"/>
          <w:szCs w:val="22"/>
        </w:rPr>
        <w:t>Read the entire text-discourse to establish a general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understanding of the meaning</w:t>
      </w:r>
      <w:bookmarkEnd w:id="3"/>
      <w:bookmarkEnd w:id="4"/>
      <w:r w:rsidRPr="00852371">
        <w:rPr>
          <w:sz w:val="22"/>
          <w:szCs w:val="22"/>
        </w:rPr>
        <w:t>.</w:t>
      </w:r>
    </w:p>
    <w:p w14:paraId="79BFF615" w14:textId="77777777" w:rsidR="004B5841" w:rsidRPr="00852371" w:rsidRDefault="004B5841" w:rsidP="007F4AD1">
      <w:pPr>
        <w:pStyle w:val="a8"/>
        <w:widowControl/>
        <w:numPr>
          <w:ilvl w:val="0"/>
          <w:numId w:val="3"/>
        </w:numPr>
        <w:adjustRightInd w:val="0"/>
        <w:snapToGrid w:val="0"/>
        <w:spacing w:after="240" w:line="300" w:lineRule="auto"/>
        <w:ind w:firstLineChars="0"/>
        <w:rPr>
          <w:sz w:val="22"/>
          <w:szCs w:val="22"/>
        </w:rPr>
      </w:pPr>
      <w:r w:rsidRPr="00852371">
        <w:rPr>
          <w:sz w:val="22"/>
          <w:szCs w:val="22"/>
        </w:rPr>
        <w:t>Determine the lexical units in the text-discourse</w:t>
      </w:r>
      <w:r w:rsidRPr="00852371">
        <w:rPr>
          <w:rFonts w:hint="eastAsia"/>
          <w:sz w:val="22"/>
          <w:szCs w:val="22"/>
        </w:rPr>
        <w:t>.</w:t>
      </w:r>
    </w:p>
    <w:p w14:paraId="3017D18A" w14:textId="38DA30DC" w:rsidR="004B5841" w:rsidRPr="00852371" w:rsidRDefault="004B5841" w:rsidP="007F4AD1">
      <w:pPr>
        <w:pStyle w:val="a8"/>
        <w:widowControl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2"/>
          <w:szCs w:val="22"/>
        </w:rPr>
      </w:pPr>
      <w:r w:rsidRPr="00852371">
        <w:rPr>
          <w:sz w:val="22"/>
          <w:szCs w:val="22"/>
        </w:rPr>
        <w:t>• For each lexical unit in the text, establish its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meaning in context, that is, how it applies to an</w:t>
      </w:r>
      <w:r w:rsidR="004A213A" w:rsidRPr="00852371">
        <w:rPr>
          <w:sz w:val="22"/>
          <w:szCs w:val="22"/>
        </w:rPr>
        <w:t xml:space="preserve"> </w:t>
      </w:r>
      <w:r w:rsidRPr="00852371">
        <w:rPr>
          <w:sz w:val="22"/>
          <w:szCs w:val="22"/>
        </w:rPr>
        <w:t>entity, relation, or attribute in the situation evoked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by the text (contextual meaning). Take into account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what comes before and after the lexical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unit.</w:t>
      </w:r>
    </w:p>
    <w:p w14:paraId="1CCE75CC" w14:textId="77777777" w:rsidR="004B5841" w:rsidRPr="00852371" w:rsidRDefault="00576DB1" w:rsidP="004A213A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 xml:space="preserve">• </w:t>
      </w:r>
      <w:r w:rsidR="004B5841" w:rsidRPr="00852371">
        <w:rPr>
          <w:sz w:val="22"/>
          <w:szCs w:val="22"/>
        </w:rPr>
        <w:t>For each lexical unit, determine if it has a more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basic contemporary meaning in other contexts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than the one in the given context. For our purposes,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basic meanings tend to be</w:t>
      </w:r>
    </w:p>
    <w:p w14:paraId="3789E4B5" w14:textId="31B812EB" w:rsidR="004B5841" w:rsidRPr="00852371" w:rsidRDefault="004A213A" w:rsidP="007F4AD1">
      <w:pPr>
        <w:pStyle w:val="a8"/>
        <w:widowControl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2"/>
          <w:szCs w:val="22"/>
        </w:rPr>
      </w:pPr>
      <w:r w:rsidRPr="00852371">
        <w:rPr>
          <w:sz w:val="22"/>
          <w:szCs w:val="22"/>
        </w:rPr>
        <w:t>m</w:t>
      </w:r>
      <w:r w:rsidR="004B5841" w:rsidRPr="00852371">
        <w:rPr>
          <w:sz w:val="22"/>
          <w:szCs w:val="22"/>
        </w:rPr>
        <w:t>ore concrete [what they evoke is easier to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imagine, see, hear, feel, smell, and taste];</w:t>
      </w:r>
    </w:p>
    <w:p w14:paraId="4017C62D" w14:textId="7DBA8E9E" w:rsidR="004B5841" w:rsidRPr="00852371" w:rsidRDefault="004A213A" w:rsidP="007F4AD1">
      <w:pPr>
        <w:pStyle w:val="a8"/>
        <w:widowControl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2"/>
          <w:szCs w:val="22"/>
        </w:rPr>
      </w:pPr>
      <w:r w:rsidRPr="00852371">
        <w:rPr>
          <w:sz w:val="22"/>
          <w:szCs w:val="22"/>
        </w:rPr>
        <w:t>r</w:t>
      </w:r>
      <w:r w:rsidR="004B5841" w:rsidRPr="00852371">
        <w:rPr>
          <w:sz w:val="22"/>
          <w:szCs w:val="22"/>
        </w:rPr>
        <w:t>elated to bodily action;</w:t>
      </w:r>
    </w:p>
    <w:p w14:paraId="6B1A7EB1" w14:textId="78FE4E03" w:rsidR="004B5841" w:rsidRPr="00852371" w:rsidRDefault="004A213A" w:rsidP="007F4AD1">
      <w:pPr>
        <w:pStyle w:val="a8"/>
        <w:widowControl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2"/>
          <w:szCs w:val="22"/>
        </w:rPr>
      </w:pPr>
      <w:r w:rsidRPr="00852371">
        <w:rPr>
          <w:sz w:val="22"/>
          <w:szCs w:val="22"/>
        </w:rPr>
        <w:t>m</w:t>
      </w:r>
      <w:r w:rsidR="004B5841" w:rsidRPr="00852371">
        <w:rPr>
          <w:sz w:val="22"/>
          <w:szCs w:val="22"/>
        </w:rPr>
        <w:t>ore precise (as opposed to vague);</w:t>
      </w:r>
    </w:p>
    <w:p w14:paraId="727B3E0A" w14:textId="5F81D1AA" w:rsidR="004B5841" w:rsidRPr="00852371" w:rsidRDefault="004A213A" w:rsidP="007F4AD1">
      <w:pPr>
        <w:pStyle w:val="a8"/>
        <w:widowControl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2"/>
          <w:szCs w:val="22"/>
        </w:rPr>
      </w:pPr>
      <w:proofErr w:type="gramStart"/>
      <w:r w:rsidRPr="00852371">
        <w:rPr>
          <w:sz w:val="22"/>
          <w:szCs w:val="22"/>
        </w:rPr>
        <w:t>h</w:t>
      </w:r>
      <w:r w:rsidR="004B5841" w:rsidRPr="00852371">
        <w:rPr>
          <w:sz w:val="22"/>
          <w:szCs w:val="22"/>
        </w:rPr>
        <w:t>istorically</w:t>
      </w:r>
      <w:proofErr w:type="gramEnd"/>
      <w:r w:rsidR="004B5841" w:rsidRPr="00852371">
        <w:rPr>
          <w:sz w:val="22"/>
          <w:szCs w:val="22"/>
        </w:rPr>
        <w:t xml:space="preserve"> older</w:t>
      </w:r>
      <w:r w:rsidRPr="00852371">
        <w:rPr>
          <w:sz w:val="22"/>
          <w:szCs w:val="22"/>
        </w:rPr>
        <w:t>.</w:t>
      </w:r>
    </w:p>
    <w:p w14:paraId="7D07FBA4" w14:textId="77777777" w:rsidR="004B5841" w:rsidRPr="00852371" w:rsidRDefault="004B5841" w:rsidP="004A213A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>Basic meanings are not necessarily the most frequent</w:t>
      </w:r>
      <w:r w:rsidRPr="00852371">
        <w:rPr>
          <w:rFonts w:hint="eastAsia"/>
          <w:sz w:val="22"/>
          <w:szCs w:val="22"/>
        </w:rPr>
        <w:t xml:space="preserve"> </w:t>
      </w:r>
      <w:r w:rsidRPr="00852371">
        <w:rPr>
          <w:sz w:val="22"/>
          <w:szCs w:val="22"/>
        </w:rPr>
        <w:t>meanings of the lexical unit.</w:t>
      </w:r>
    </w:p>
    <w:p w14:paraId="364DC614" w14:textId="77777777" w:rsidR="004B5841" w:rsidRPr="00852371" w:rsidRDefault="00576DB1" w:rsidP="004A213A">
      <w:pPr>
        <w:widowControl/>
        <w:adjustRightInd w:val="0"/>
        <w:snapToGrid w:val="0"/>
        <w:spacing w:line="300" w:lineRule="auto"/>
        <w:ind w:left="357"/>
        <w:rPr>
          <w:sz w:val="22"/>
          <w:szCs w:val="22"/>
        </w:rPr>
      </w:pPr>
      <w:r w:rsidRPr="00852371">
        <w:rPr>
          <w:sz w:val="22"/>
          <w:szCs w:val="22"/>
        </w:rPr>
        <w:t xml:space="preserve">• </w:t>
      </w:r>
      <w:r w:rsidR="004B5841" w:rsidRPr="00852371">
        <w:rPr>
          <w:sz w:val="22"/>
          <w:szCs w:val="22"/>
        </w:rPr>
        <w:t>If the lexical unit has a more basic current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contemporary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meaning in other contexts than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the given context, decide whether the contextual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meaning contrasts with the basic meaning but can</w:t>
      </w:r>
      <w:r w:rsidR="004B5841" w:rsidRPr="00852371">
        <w:rPr>
          <w:rFonts w:hint="eastAsia"/>
          <w:sz w:val="22"/>
          <w:szCs w:val="22"/>
        </w:rPr>
        <w:t xml:space="preserve"> </w:t>
      </w:r>
      <w:r w:rsidR="004B5841" w:rsidRPr="00852371">
        <w:rPr>
          <w:sz w:val="22"/>
          <w:szCs w:val="22"/>
        </w:rPr>
        <w:t>be understood in comparison with it.</w:t>
      </w:r>
    </w:p>
    <w:p w14:paraId="60B4BEB6" w14:textId="77777777" w:rsidR="004B5841" w:rsidRDefault="004B5841" w:rsidP="007F4AD1">
      <w:pPr>
        <w:pStyle w:val="a8"/>
        <w:widowControl/>
        <w:numPr>
          <w:ilvl w:val="0"/>
          <w:numId w:val="5"/>
        </w:numPr>
        <w:adjustRightInd w:val="0"/>
        <w:snapToGrid w:val="0"/>
        <w:spacing w:line="300" w:lineRule="auto"/>
        <w:ind w:firstLineChars="0"/>
        <w:rPr>
          <w:sz w:val="22"/>
          <w:szCs w:val="22"/>
        </w:rPr>
      </w:pPr>
      <w:r w:rsidRPr="00852371">
        <w:rPr>
          <w:sz w:val="22"/>
          <w:szCs w:val="22"/>
        </w:rPr>
        <w:t>If yes, mark the lexical unit as metaphorical.</w:t>
      </w:r>
    </w:p>
    <w:p w14:paraId="3566C46D" w14:textId="77777777" w:rsidR="00852371" w:rsidRPr="00852371" w:rsidRDefault="00852371" w:rsidP="00E91D84">
      <w:pPr>
        <w:pStyle w:val="a8"/>
        <w:widowControl/>
        <w:adjustRightInd w:val="0"/>
        <w:snapToGrid w:val="0"/>
        <w:spacing w:line="300" w:lineRule="auto"/>
        <w:ind w:left="360" w:firstLineChars="0" w:firstLine="0"/>
        <w:rPr>
          <w:sz w:val="22"/>
          <w:szCs w:val="22"/>
        </w:rPr>
      </w:pPr>
    </w:p>
    <w:p w14:paraId="110536F8" w14:textId="77777777" w:rsidR="00B926E8" w:rsidRPr="00852371" w:rsidRDefault="004B5841" w:rsidP="007F4AD1">
      <w:pPr>
        <w:keepNext/>
        <w:widowControl/>
        <w:adjustRightInd w:val="0"/>
        <w:snapToGrid w:val="0"/>
        <w:spacing w:before="240" w:line="480" w:lineRule="auto"/>
        <w:rPr>
          <w:b/>
          <w:sz w:val="22"/>
          <w:szCs w:val="22"/>
        </w:rPr>
      </w:pPr>
      <w:r w:rsidRPr="00852371">
        <w:rPr>
          <w:rFonts w:hint="eastAsia"/>
          <w:b/>
          <w:sz w:val="22"/>
          <w:szCs w:val="22"/>
        </w:rPr>
        <w:t>4</w:t>
      </w:r>
      <w:r w:rsidR="00B926E8" w:rsidRPr="00852371">
        <w:rPr>
          <w:rFonts w:hint="eastAsia"/>
          <w:b/>
          <w:sz w:val="22"/>
          <w:szCs w:val="22"/>
        </w:rPr>
        <w:t>.</w:t>
      </w:r>
      <w:r w:rsidR="00553C72" w:rsidRPr="00852371">
        <w:rPr>
          <w:b/>
          <w:sz w:val="22"/>
          <w:szCs w:val="22"/>
        </w:rPr>
        <w:tab/>
      </w:r>
      <w:r w:rsidR="00B926E8" w:rsidRPr="00852371">
        <w:rPr>
          <w:rFonts w:hint="eastAsia"/>
          <w:b/>
          <w:sz w:val="22"/>
          <w:szCs w:val="22"/>
        </w:rPr>
        <w:t>Matters needing attention</w:t>
      </w:r>
    </w:p>
    <w:p w14:paraId="101A7C52" w14:textId="125549AB" w:rsidR="00B926E8" w:rsidRPr="00852371" w:rsidRDefault="00553C72" w:rsidP="00604633">
      <w:pPr>
        <w:widowControl/>
        <w:adjustRightInd w:val="0"/>
        <w:snapToGrid w:val="0"/>
        <w:spacing w:line="300" w:lineRule="auto"/>
        <w:ind w:left="714" w:hanging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(</w:t>
      </w:r>
      <w:r w:rsidRPr="00852371">
        <w:rPr>
          <w:sz w:val="22"/>
          <w:szCs w:val="22"/>
        </w:rPr>
        <w:t>1)</w:t>
      </w:r>
      <w:r w:rsidRPr="00852371">
        <w:rPr>
          <w:sz w:val="22"/>
          <w:szCs w:val="22"/>
        </w:rPr>
        <w:tab/>
      </w:r>
      <w:r w:rsidR="00B926E8" w:rsidRPr="00852371">
        <w:rPr>
          <w:rFonts w:hint="eastAsia"/>
          <w:sz w:val="22"/>
          <w:szCs w:val="22"/>
        </w:rPr>
        <w:t xml:space="preserve">Proverbs or idiomatic expressions are not </w:t>
      </w:r>
      <w:r w:rsidR="00604633" w:rsidRPr="00852371">
        <w:rPr>
          <w:sz w:val="22"/>
          <w:szCs w:val="22"/>
        </w:rPr>
        <w:t xml:space="preserve">the </w:t>
      </w:r>
      <w:r w:rsidR="00B926E8" w:rsidRPr="00852371">
        <w:rPr>
          <w:rFonts w:hint="eastAsia"/>
          <w:sz w:val="22"/>
          <w:szCs w:val="22"/>
        </w:rPr>
        <w:t>focus in this study</w:t>
      </w:r>
      <w:r w:rsidR="007C0C55" w:rsidRPr="00852371">
        <w:rPr>
          <w:sz w:val="22"/>
          <w:szCs w:val="22"/>
        </w:rPr>
        <w:t>,</w:t>
      </w:r>
      <w:r w:rsidR="00B926E8" w:rsidRPr="00852371">
        <w:rPr>
          <w:rFonts w:hint="eastAsia"/>
          <w:sz w:val="22"/>
          <w:szCs w:val="22"/>
        </w:rPr>
        <w:t xml:space="preserve"> although some are included because we would like </w:t>
      </w:r>
      <w:r w:rsidR="00604633" w:rsidRPr="00852371">
        <w:rPr>
          <w:sz w:val="22"/>
          <w:szCs w:val="22"/>
        </w:rPr>
        <w:t xml:space="preserve">to </w:t>
      </w:r>
      <w:r w:rsidR="00B926E8" w:rsidRPr="00852371">
        <w:rPr>
          <w:rFonts w:hint="eastAsia"/>
          <w:sz w:val="22"/>
          <w:szCs w:val="22"/>
        </w:rPr>
        <w:t>create a special corpus for idiomatic expressions in the future.</w:t>
      </w:r>
    </w:p>
    <w:p w14:paraId="6320206A" w14:textId="25CE5D2B" w:rsidR="00B926E8" w:rsidRPr="00852371" w:rsidRDefault="00553C72" w:rsidP="00604633">
      <w:pPr>
        <w:widowControl/>
        <w:adjustRightInd w:val="0"/>
        <w:snapToGrid w:val="0"/>
        <w:spacing w:line="300" w:lineRule="auto"/>
        <w:ind w:left="714" w:hanging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(</w:t>
      </w:r>
      <w:r w:rsidRPr="00852371">
        <w:rPr>
          <w:sz w:val="22"/>
          <w:szCs w:val="22"/>
        </w:rPr>
        <w:t>2)</w:t>
      </w:r>
      <w:r w:rsidRPr="00852371">
        <w:rPr>
          <w:sz w:val="22"/>
          <w:szCs w:val="22"/>
        </w:rPr>
        <w:tab/>
      </w:r>
      <w:r w:rsidR="00604633" w:rsidRPr="00852371">
        <w:rPr>
          <w:sz w:val="22"/>
          <w:szCs w:val="22"/>
        </w:rPr>
        <w:t>Very</w:t>
      </w:r>
      <w:r w:rsidR="00604633" w:rsidRPr="00852371">
        <w:rPr>
          <w:rFonts w:hint="eastAsia"/>
          <w:sz w:val="22"/>
          <w:szCs w:val="22"/>
        </w:rPr>
        <w:t xml:space="preserve"> </w:t>
      </w:r>
      <w:r w:rsidR="00B926E8" w:rsidRPr="00852371">
        <w:rPr>
          <w:rFonts w:hint="eastAsia"/>
          <w:sz w:val="22"/>
          <w:szCs w:val="22"/>
        </w:rPr>
        <w:t xml:space="preserve">short sentences (less than </w:t>
      </w:r>
      <w:r w:rsidR="00D32DAD" w:rsidRPr="00852371">
        <w:rPr>
          <w:rFonts w:hint="eastAsia"/>
          <w:sz w:val="22"/>
          <w:szCs w:val="22"/>
        </w:rPr>
        <w:t>four</w:t>
      </w:r>
      <w:r w:rsidR="00B926E8" w:rsidRPr="00852371">
        <w:rPr>
          <w:rFonts w:hint="eastAsia"/>
          <w:sz w:val="22"/>
          <w:szCs w:val="22"/>
        </w:rPr>
        <w:t xml:space="preserve"> words) should be avoided. </w:t>
      </w:r>
    </w:p>
    <w:p w14:paraId="62887F69" w14:textId="3E916655" w:rsidR="00B926E8" w:rsidRDefault="00553C72" w:rsidP="00604633">
      <w:pPr>
        <w:widowControl/>
        <w:adjustRightInd w:val="0"/>
        <w:snapToGrid w:val="0"/>
        <w:spacing w:line="300" w:lineRule="auto"/>
        <w:ind w:left="714" w:hanging="357"/>
        <w:rPr>
          <w:sz w:val="22"/>
          <w:szCs w:val="22"/>
        </w:rPr>
      </w:pPr>
      <w:r w:rsidRPr="00852371">
        <w:rPr>
          <w:rFonts w:hint="eastAsia"/>
          <w:sz w:val="22"/>
          <w:szCs w:val="22"/>
        </w:rPr>
        <w:t>(</w:t>
      </w:r>
      <w:r w:rsidRPr="00852371">
        <w:rPr>
          <w:sz w:val="22"/>
          <w:szCs w:val="22"/>
        </w:rPr>
        <w:t>3)</w:t>
      </w:r>
      <w:r w:rsidRPr="00852371">
        <w:rPr>
          <w:sz w:val="22"/>
          <w:szCs w:val="22"/>
        </w:rPr>
        <w:tab/>
      </w:r>
      <w:r w:rsidR="00B926E8" w:rsidRPr="00852371">
        <w:rPr>
          <w:rFonts w:hint="eastAsia"/>
          <w:sz w:val="22"/>
          <w:szCs w:val="22"/>
        </w:rPr>
        <w:t xml:space="preserve">Try not to present entity names that </w:t>
      </w:r>
      <w:r w:rsidR="007C0C55" w:rsidRPr="00852371">
        <w:rPr>
          <w:sz w:val="22"/>
          <w:szCs w:val="22"/>
        </w:rPr>
        <w:t xml:space="preserve">the </w:t>
      </w:r>
      <w:r w:rsidR="00B926E8" w:rsidRPr="00852371">
        <w:rPr>
          <w:rFonts w:hint="eastAsia"/>
          <w:sz w:val="22"/>
          <w:szCs w:val="22"/>
        </w:rPr>
        <w:t xml:space="preserve">participle system cannot distinguish, </w:t>
      </w:r>
      <w:r w:rsidR="00604633" w:rsidRPr="00852371">
        <w:rPr>
          <w:sz w:val="22"/>
          <w:szCs w:val="22"/>
        </w:rPr>
        <w:t>to avoid</w:t>
      </w:r>
      <w:r w:rsidR="00B926E8" w:rsidRPr="00852371">
        <w:rPr>
          <w:rFonts w:hint="eastAsia"/>
          <w:sz w:val="22"/>
          <w:szCs w:val="22"/>
        </w:rPr>
        <w:t xml:space="preserve"> ambiguity.</w:t>
      </w:r>
    </w:p>
    <w:p w14:paraId="78D8EF71" w14:textId="77777777" w:rsidR="00852371" w:rsidRPr="00852371" w:rsidRDefault="00852371" w:rsidP="00604633">
      <w:pPr>
        <w:widowControl/>
        <w:adjustRightInd w:val="0"/>
        <w:snapToGrid w:val="0"/>
        <w:spacing w:line="300" w:lineRule="auto"/>
        <w:ind w:left="714" w:hanging="357"/>
        <w:rPr>
          <w:sz w:val="22"/>
          <w:szCs w:val="22"/>
        </w:rPr>
      </w:pPr>
    </w:p>
    <w:p w14:paraId="298CD77B" w14:textId="77777777" w:rsidR="00B926E8" w:rsidRPr="00852371" w:rsidRDefault="009F0295" w:rsidP="007F4AD1">
      <w:pPr>
        <w:keepNext/>
        <w:widowControl/>
        <w:adjustRightInd w:val="0"/>
        <w:snapToGrid w:val="0"/>
        <w:spacing w:before="240" w:line="480" w:lineRule="auto"/>
        <w:rPr>
          <w:b/>
          <w:sz w:val="22"/>
          <w:szCs w:val="22"/>
        </w:rPr>
      </w:pPr>
      <w:r w:rsidRPr="00852371">
        <w:rPr>
          <w:rFonts w:hint="eastAsia"/>
          <w:b/>
          <w:sz w:val="22"/>
          <w:szCs w:val="22"/>
        </w:rPr>
        <w:t>R</w:t>
      </w:r>
      <w:r w:rsidR="00B926E8" w:rsidRPr="00852371">
        <w:rPr>
          <w:rFonts w:hint="eastAsia"/>
          <w:b/>
          <w:sz w:val="22"/>
          <w:szCs w:val="22"/>
        </w:rPr>
        <w:t>eferences:</w:t>
      </w:r>
    </w:p>
    <w:p w14:paraId="1B335896" w14:textId="5134E3C4" w:rsidR="00D32DAD" w:rsidRPr="00852371" w:rsidRDefault="00D32DAD" w:rsidP="007F4AD1">
      <w:pPr>
        <w:pStyle w:val="ACLReferencesText"/>
        <w:spacing w:line="300" w:lineRule="auto"/>
        <w:ind w:left="357" w:hanging="357"/>
        <w:rPr>
          <w:rFonts w:eastAsiaTheme="minorEastAsia"/>
          <w:sz w:val="22"/>
          <w:szCs w:val="22"/>
          <w:lang w:eastAsia="zh-CN"/>
        </w:rPr>
      </w:pPr>
      <w:proofErr w:type="spellStart"/>
      <w:proofErr w:type="gramStart"/>
      <w:r w:rsidRPr="00852371">
        <w:rPr>
          <w:sz w:val="22"/>
          <w:szCs w:val="22"/>
          <w:lang w:eastAsia="zh-CN"/>
        </w:rPr>
        <w:t>Lakoff</w:t>
      </w:r>
      <w:proofErr w:type="spellEnd"/>
      <w:r w:rsidR="00B635DA" w:rsidRPr="00852371">
        <w:rPr>
          <w:sz w:val="22"/>
          <w:szCs w:val="22"/>
          <w:lang w:eastAsia="zh-CN"/>
        </w:rPr>
        <w:t>,</w:t>
      </w:r>
      <w:r w:rsidRPr="00852371">
        <w:rPr>
          <w:sz w:val="22"/>
          <w:szCs w:val="22"/>
          <w:lang w:eastAsia="zh-CN"/>
        </w:rPr>
        <w:t xml:space="preserve"> George</w:t>
      </w:r>
      <w:r w:rsidR="00B635DA" w:rsidRPr="00852371">
        <w:rPr>
          <w:sz w:val="22"/>
          <w:szCs w:val="22"/>
          <w:lang w:eastAsia="zh-CN"/>
        </w:rPr>
        <w:t>,</w:t>
      </w:r>
      <w:r w:rsidRPr="00852371">
        <w:rPr>
          <w:sz w:val="22"/>
          <w:szCs w:val="22"/>
          <w:lang w:eastAsia="zh-CN"/>
        </w:rPr>
        <w:t xml:space="preserve"> and </w:t>
      </w:r>
      <w:r w:rsidR="00B635DA" w:rsidRPr="00852371">
        <w:rPr>
          <w:sz w:val="22"/>
          <w:szCs w:val="22"/>
          <w:lang w:eastAsia="zh-CN"/>
        </w:rPr>
        <w:t xml:space="preserve">Mark </w:t>
      </w:r>
      <w:r w:rsidRPr="00852371">
        <w:rPr>
          <w:sz w:val="22"/>
          <w:szCs w:val="22"/>
          <w:lang w:eastAsia="zh-CN"/>
        </w:rPr>
        <w:t>Johnson.</w:t>
      </w:r>
      <w:proofErr w:type="gramEnd"/>
      <w:r w:rsidRPr="00852371">
        <w:rPr>
          <w:sz w:val="22"/>
          <w:szCs w:val="22"/>
          <w:lang w:eastAsia="zh-CN"/>
        </w:rPr>
        <w:t xml:space="preserve"> 1980. </w:t>
      </w:r>
      <w:r w:rsidRPr="00852371">
        <w:rPr>
          <w:i/>
          <w:sz w:val="22"/>
          <w:szCs w:val="22"/>
          <w:lang w:eastAsia="zh-CN"/>
        </w:rPr>
        <w:t>Metaphors We Live By.</w:t>
      </w:r>
      <w:r w:rsidRPr="00852371">
        <w:rPr>
          <w:sz w:val="22"/>
          <w:szCs w:val="22"/>
          <w:lang w:eastAsia="zh-CN"/>
        </w:rPr>
        <w:t xml:space="preserve"> </w:t>
      </w:r>
      <w:r w:rsidR="004A213A" w:rsidRPr="00852371">
        <w:rPr>
          <w:sz w:val="22"/>
          <w:szCs w:val="22"/>
          <w:lang w:eastAsia="zh-CN"/>
        </w:rPr>
        <w:t xml:space="preserve">Chicago: </w:t>
      </w:r>
      <w:r w:rsidRPr="00852371">
        <w:rPr>
          <w:sz w:val="22"/>
          <w:szCs w:val="22"/>
          <w:lang w:eastAsia="zh-CN"/>
        </w:rPr>
        <w:t>University of Chicago Press.</w:t>
      </w:r>
    </w:p>
    <w:p w14:paraId="1BDA303C" w14:textId="7E6660FC" w:rsidR="00D32DAD" w:rsidRPr="00852371" w:rsidRDefault="00D32DAD" w:rsidP="007F4AD1">
      <w:pPr>
        <w:pStyle w:val="ACLReferencesText"/>
        <w:spacing w:line="300" w:lineRule="auto"/>
        <w:ind w:left="357" w:hanging="357"/>
        <w:rPr>
          <w:rFonts w:eastAsiaTheme="minorEastAsia"/>
          <w:sz w:val="22"/>
          <w:szCs w:val="22"/>
          <w:lang w:eastAsia="zh-CN"/>
        </w:rPr>
      </w:pPr>
      <w:proofErr w:type="spellStart"/>
      <w:r w:rsidRPr="00852371">
        <w:rPr>
          <w:sz w:val="22"/>
          <w:szCs w:val="22"/>
        </w:rPr>
        <w:lastRenderedPageBreak/>
        <w:t>Pragglejaz</w:t>
      </w:r>
      <w:proofErr w:type="spellEnd"/>
      <w:r w:rsidRPr="00852371">
        <w:rPr>
          <w:sz w:val="22"/>
          <w:szCs w:val="22"/>
        </w:rPr>
        <w:t xml:space="preserve"> Group. 2007. MIP: A </w:t>
      </w:r>
      <w:r w:rsidR="004A213A" w:rsidRPr="00852371">
        <w:rPr>
          <w:sz w:val="22"/>
          <w:szCs w:val="22"/>
        </w:rPr>
        <w:t>M</w:t>
      </w:r>
      <w:r w:rsidRPr="00852371">
        <w:rPr>
          <w:sz w:val="22"/>
          <w:szCs w:val="22"/>
        </w:rPr>
        <w:t xml:space="preserve">ethod for </w:t>
      </w:r>
      <w:r w:rsidR="004A213A" w:rsidRPr="00852371">
        <w:rPr>
          <w:sz w:val="22"/>
          <w:szCs w:val="22"/>
        </w:rPr>
        <w:t>I</w:t>
      </w:r>
      <w:r w:rsidRPr="00852371">
        <w:rPr>
          <w:sz w:val="22"/>
          <w:szCs w:val="22"/>
        </w:rPr>
        <w:t xml:space="preserve">dentifying </w:t>
      </w:r>
      <w:r w:rsidR="004A213A" w:rsidRPr="00852371">
        <w:rPr>
          <w:sz w:val="22"/>
          <w:szCs w:val="22"/>
        </w:rPr>
        <w:t>M</w:t>
      </w:r>
      <w:r w:rsidRPr="00852371">
        <w:rPr>
          <w:sz w:val="22"/>
          <w:szCs w:val="22"/>
        </w:rPr>
        <w:t xml:space="preserve">etaphorically </w:t>
      </w:r>
      <w:r w:rsidR="004A213A" w:rsidRPr="00852371">
        <w:rPr>
          <w:sz w:val="22"/>
          <w:szCs w:val="22"/>
        </w:rPr>
        <w:t>U</w:t>
      </w:r>
      <w:r w:rsidRPr="00852371">
        <w:rPr>
          <w:sz w:val="22"/>
          <w:szCs w:val="22"/>
        </w:rPr>
        <w:t xml:space="preserve">sed </w:t>
      </w:r>
      <w:r w:rsidR="004A213A" w:rsidRPr="00852371">
        <w:rPr>
          <w:sz w:val="22"/>
          <w:szCs w:val="22"/>
        </w:rPr>
        <w:t>W</w:t>
      </w:r>
      <w:r w:rsidRPr="00852371">
        <w:rPr>
          <w:sz w:val="22"/>
          <w:szCs w:val="22"/>
        </w:rPr>
        <w:t xml:space="preserve">ords in </w:t>
      </w:r>
      <w:r w:rsidR="004A213A" w:rsidRPr="00852371">
        <w:rPr>
          <w:sz w:val="22"/>
          <w:szCs w:val="22"/>
        </w:rPr>
        <w:t>D</w:t>
      </w:r>
      <w:r w:rsidRPr="00852371">
        <w:rPr>
          <w:sz w:val="22"/>
          <w:szCs w:val="22"/>
        </w:rPr>
        <w:t xml:space="preserve">iscourse. </w:t>
      </w:r>
      <w:r w:rsidRPr="00852371">
        <w:rPr>
          <w:i/>
          <w:sz w:val="22"/>
          <w:szCs w:val="22"/>
        </w:rPr>
        <w:t>Metaphor and Symbol</w:t>
      </w:r>
      <w:r w:rsidRPr="00852371">
        <w:rPr>
          <w:sz w:val="22"/>
          <w:szCs w:val="22"/>
        </w:rPr>
        <w:t>, 22:1-39.</w:t>
      </w:r>
    </w:p>
    <w:p w14:paraId="1C793B0D" w14:textId="0F3FF3FA" w:rsidR="00D32DAD" w:rsidRPr="00852371" w:rsidRDefault="00D32DAD" w:rsidP="007F4AD1">
      <w:pPr>
        <w:widowControl/>
        <w:spacing w:after="120" w:line="300" w:lineRule="auto"/>
        <w:ind w:left="357" w:hanging="357"/>
        <w:rPr>
          <w:rFonts w:eastAsiaTheme="minorEastAsia"/>
          <w:kern w:val="16"/>
          <w:sz w:val="22"/>
          <w:szCs w:val="22"/>
        </w:rPr>
      </w:pPr>
      <w:proofErr w:type="gramStart"/>
      <w:r w:rsidRPr="00852371">
        <w:rPr>
          <w:rFonts w:eastAsia="MS Mincho"/>
          <w:kern w:val="16"/>
          <w:sz w:val="22"/>
          <w:szCs w:val="22"/>
        </w:rPr>
        <w:t>Shutova</w:t>
      </w:r>
      <w:r w:rsidR="004A213A" w:rsidRPr="00852371">
        <w:rPr>
          <w:rFonts w:eastAsia="MS Mincho"/>
          <w:kern w:val="16"/>
          <w:sz w:val="22"/>
          <w:szCs w:val="22"/>
        </w:rPr>
        <w:t>,</w:t>
      </w:r>
      <w:r w:rsidRPr="00852371">
        <w:rPr>
          <w:kern w:val="16"/>
          <w:sz w:val="22"/>
          <w:szCs w:val="22"/>
        </w:rPr>
        <w:t xml:space="preserve"> </w:t>
      </w:r>
      <w:r w:rsidRPr="00852371">
        <w:rPr>
          <w:rFonts w:eastAsia="MS Mincho"/>
          <w:kern w:val="16"/>
          <w:sz w:val="22"/>
          <w:szCs w:val="22"/>
        </w:rPr>
        <w:t>Ekaterina</w:t>
      </w:r>
      <w:r w:rsidR="004A213A" w:rsidRPr="00852371">
        <w:rPr>
          <w:rFonts w:eastAsia="MS Mincho"/>
          <w:kern w:val="16"/>
          <w:sz w:val="22"/>
          <w:szCs w:val="22"/>
        </w:rPr>
        <w:t>,</w:t>
      </w:r>
      <w:r w:rsidRPr="00852371">
        <w:rPr>
          <w:rFonts w:eastAsia="MS Mincho"/>
          <w:kern w:val="16"/>
          <w:sz w:val="22"/>
          <w:szCs w:val="22"/>
        </w:rPr>
        <w:t xml:space="preserve"> and </w:t>
      </w:r>
      <w:r w:rsidR="004A213A" w:rsidRPr="00852371">
        <w:rPr>
          <w:rFonts w:eastAsia="MS Mincho"/>
          <w:kern w:val="16"/>
          <w:sz w:val="22"/>
          <w:szCs w:val="22"/>
        </w:rPr>
        <w:t xml:space="preserve">Simone </w:t>
      </w:r>
      <w:proofErr w:type="spellStart"/>
      <w:r w:rsidRPr="00852371">
        <w:rPr>
          <w:rFonts w:eastAsia="MS Mincho"/>
          <w:kern w:val="16"/>
          <w:sz w:val="22"/>
          <w:szCs w:val="22"/>
        </w:rPr>
        <w:t>Teufel</w:t>
      </w:r>
      <w:proofErr w:type="spellEnd"/>
      <w:r w:rsidRPr="00852371">
        <w:rPr>
          <w:rFonts w:eastAsia="MS Mincho"/>
          <w:kern w:val="16"/>
          <w:sz w:val="22"/>
          <w:szCs w:val="22"/>
        </w:rPr>
        <w:t>.</w:t>
      </w:r>
      <w:proofErr w:type="gramEnd"/>
      <w:r w:rsidRPr="00852371">
        <w:rPr>
          <w:rFonts w:eastAsia="MS Mincho"/>
          <w:kern w:val="16"/>
          <w:sz w:val="22"/>
          <w:szCs w:val="22"/>
        </w:rPr>
        <w:t xml:space="preserve"> 2010. Metaphor Corpus Annotated for Source-Target Domain Mappings. </w:t>
      </w:r>
      <w:proofErr w:type="gramStart"/>
      <w:r w:rsidRPr="00852371">
        <w:rPr>
          <w:rFonts w:eastAsia="MS Mincho"/>
          <w:kern w:val="16"/>
          <w:sz w:val="22"/>
          <w:szCs w:val="22"/>
        </w:rPr>
        <w:t>In</w:t>
      </w:r>
      <w:r w:rsidRPr="00852371">
        <w:rPr>
          <w:rFonts w:eastAsia="MS Mincho"/>
          <w:i/>
          <w:kern w:val="16"/>
          <w:sz w:val="22"/>
          <w:szCs w:val="22"/>
        </w:rPr>
        <w:t xml:space="preserve"> Proceedings of LREC 2010</w:t>
      </w:r>
      <w:r w:rsidRPr="00852371">
        <w:rPr>
          <w:rFonts w:eastAsia="MS Mincho"/>
          <w:kern w:val="16"/>
          <w:sz w:val="22"/>
          <w:szCs w:val="22"/>
        </w:rPr>
        <w:t xml:space="preserve">, Malta, </w:t>
      </w:r>
      <w:r w:rsidR="004A213A" w:rsidRPr="00852371">
        <w:rPr>
          <w:rFonts w:eastAsia="MS Mincho"/>
          <w:kern w:val="16"/>
          <w:sz w:val="22"/>
          <w:szCs w:val="22"/>
        </w:rPr>
        <w:t xml:space="preserve">pp. </w:t>
      </w:r>
      <w:r w:rsidRPr="00852371">
        <w:rPr>
          <w:rFonts w:eastAsia="MS Mincho"/>
          <w:kern w:val="16"/>
          <w:sz w:val="22"/>
          <w:szCs w:val="22"/>
        </w:rPr>
        <w:t>3255-61.</w:t>
      </w:r>
      <w:proofErr w:type="gramEnd"/>
    </w:p>
    <w:p w14:paraId="71DB1F9C" w14:textId="1589ABAA" w:rsidR="00D32DAD" w:rsidRPr="00852371" w:rsidRDefault="00D32DAD" w:rsidP="007F4AD1">
      <w:pPr>
        <w:widowControl/>
        <w:adjustRightInd w:val="0"/>
        <w:snapToGrid w:val="0"/>
        <w:spacing w:after="120" w:line="300" w:lineRule="auto"/>
        <w:ind w:left="357" w:hanging="357"/>
        <w:rPr>
          <w:rFonts w:eastAsia="MS Mincho"/>
          <w:kern w:val="16"/>
          <w:sz w:val="22"/>
          <w:szCs w:val="22"/>
        </w:rPr>
      </w:pPr>
      <w:proofErr w:type="gramStart"/>
      <w:r w:rsidRPr="00852371">
        <w:rPr>
          <w:rFonts w:eastAsia="MS Mincho"/>
          <w:kern w:val="16"/>
          <w:sz w:val="22"/>
          <w:szCs w:val="22"/>
        </w:rPr>
        <w:t>Xu Linhong, Lin Hongfei, Pan Yu, Ren Hui</w:t>
      </w:r>
      <w:r w:rsidR="004A213A" w:rsidRPr="00852371">
        <w:rPr>
          <w:rFonts w:eastAsia="MS Mincho"/>
          <w:kern w:val="16"/>
          <w:sz w:val="22"/>
          <w:szCs w:val="22"/>
        </w:rPr>
        <w:t>,</w:t>
      </w:r>
      <w:r w:rsidRPr="00852371">
        <w:rPr>
          <w:rFonts w:eastAsiaTheme="minorEastAsia"/>
          <w:kern w:val="16"/>
          <w:sz w:val="22"/>
          <w:szCs w:val="22"/>
        </w:rPr>
        <w:t xml:space="preserve"> and</w:t>
      </w:r>
      <w:r w:rsidRPr="00852371">
        <w:rPr>
          <w:rFonts w:eastAsia="MS Mincho"/>
          <w:kern w:val="16"/>
          <w:sz w:val="22"/>
          <w:szCs w:val="22"/>
        </w:rPr>
        <w:t xml:space="preserve"> Chen Jianmei</w:t>
      </w:r>
      <w:r w:rsidRPr="00852371">
        <w:rPr>
          <w:rFonts w:eastAsiaTheme="minorEastAsia"/>
          <w:kern w:val="16"/>
          <w:sz w:val="22"/>
          <w:szCs w:val="22"/>
        </w:rPr>
        <w:t>.</w:t>
      </w:r>
      <w:proofErr w:type="gramEnd"/>
      <w:r w:rsidRPr="00852371">
        <w:rPr>
          <w:rFonts w:eastAsia="MS Mincho"/>
          <w:kern w:val="16"/>
          <w:sz w:val="22"/>
          <w:szCs w:val="22"/>
        </w:rPr>
        <w:t xml:space="preserve"> </w:t>
      </w:r>
      <w:proofErr w:type="gramStart"/>
      <w:r w:rsidRPr="00852371">
        <w:rPr>
          <w:rFonts w:eastAsia="MS Mincho"/>
          <w:kern w:val="16"/>
          <w:sz w:val="22"/>
          <w:szCs w:val="22"/>
        </w:rPr>
        <w:t>Constructing the Affective Lexicon Ontology</w:t>
      </w:r>
      <w:r w:rsidR="004A213A" w:rsidRPr="00852371">
        <w:rPr>
          <w:rFonts w:eastAsia="MS Mincho"/>
          <w:kern w:val="16"/>
          <w:sz w:val="22"/>
          <w:szCs w:val="22"/>
        </w:rPr>
        <w:t>.</w:t>
      </w:r>
      <w:proofErr w:type="gramEnd"/>
      <w:r w:rsidR="00576DB1" w:rsidRPr="00852371">
        <w:rPr>
          <w:rFonts w:eastAsia="MS Mincho"/>
          <w:kern w:val="16"/>
          <w:sz w:val="22"/>
          <w:szCs w:val="22"/>
        </w:rPr>
        <w:t xml:space="preserve"> </w:t>
      </w:r>
      <w:r w:rsidR="004A213A" w:rsidRPr="00852371">
        <w:rPr>
          <w:rFonts w:eastAsia="MS Mincho"/>
          <w:kern w:val="16"/>
          <w:sz w:val="22"/>
          <w:szCs w:val="22"/>
        </w:rPr>
        <w:t xml:space="preserve">2008. </w:t>
      </w:r>
      <w:r w:rsidRPr="00852371">
        <w:rPr>
          <w:rFonts w:eastAsia="MS Mincho"/>
          <w:i/>
          <w:kern w:val="16"/>
          <w:sz w:val="22"/>
          <w:szCs w:val="22"/>
        </w:rPr>
        <w:t xml:space="preserve">Journal of </w:t>
      </w:r>
      <w:r w:rsidR="007C0C55" w:rsidRPr="00852371">
        <w:rPr>
          <w:rFonts w:eastAsia="MS Mincho"/>
          <w:i/>
          <w:kern w:val="16"/>
          <w:sz w:val="22"/>
          <w:szCs w:val="22"/>
        </w:rPr>
        <w:t>t</w:t>
      </w:r>
      <w:r w:rsidRPr="00852371">
        <w:rPr>
          <w:rFonts w:eastAsia="MS Mincho"/>
          <w:i/>
          <w:kern w:val="16"/>
          <w:sz w:val="22"/>
          <w:szCs w:val="22"/>
        </w:rPr>
        <w:t>he China Society for Scientific and Technical Information</w:t>
      </w:r>
      <w:r w:rsidRPr="00852371">
        <w:rPr>
          <w:rFonts w:eastAsia="MS Mincho"/>
          <w:kern w:val="16"/>
          <w:sz w:val="22"/>
          <w:szCs w:val="22"/>
        </w:rPr>
        <w:t>, 27(2):180-85</w:t>
      </w:r>
    </w:p>
    <w:sectPr w:rsidR="00D32DAD" w:rsidRPr="00852371" w:rsidSect="00EB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307F54" w15:done="0"/>
  <w15:commentEx w15:paraId="7D55DB51" w15:done="0"/>
  <w15:commentEx w15:paraId="3E46514E" w15:done="0"/>
  <w15:commentEx w15:paraId="07965BF3" w15:done="0"/>
  <w15:commentEx w15:paraId="4DAC6B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307F54" w16cid:durableId="1E9E9196"/>
  <w16cid:commentId w16cid:paraId="7D55DB51" w16cid:durableId="1E9ECF2A"/>
  <w16cid:commentId w16cid:paraId="3E46514E" w16cid:durableId="1E9E9CFC"/>
  <w16cid:commentId w16cid:paraId="07965BF3" w16cid:durableId="1E9E9D57"/>
  <w16cid:commentId w16cid:paraId="4DAC6BD5" w16cid:durableId="1E9E9B9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C725F" w14:textId="77777777" w:rsidR="00246598" w:rsidRDefault="00246598" w:rsidP="000C5CE2">
      <w:r>
        <w:separator/>
      </w:r>
    </w:p>
  </w:endnote>
  <w:endnote w:type="continuationSeparator" w:id="0">
    <w:p w14:paraId="244D6DFB" w14:textId="77777777" w:rsidR="00246598" w:rsidRDefault="00246598" w:rsidP="000C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B77BC" w14:textId="77777777" w:rsidR="00246598" w:rsidRDefault="00246598" w:rsidP="000C5CE2">
      <w:r>
        <w:separator/>
      </w:r>
    </w:p>
  </w:footnote>
  <w:footnote w:type="continuationSeparator" w:id="0">
    <w:p w14:paraId="2A73DC01" w14:textId="77777777" w:rsidR="00246598" w:rsidRDefault="00246598" w:rsidP="000C5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AB1"/>
    <w:multiLevelType w:val="multilevel"/>
    <w:tmpl w:val="2ADCB95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>
    <w:nsid w:val="37DB055C"/>
    <w:multiLevelType w:val="hybridMultilevel"/>
    <w:tmpl w:val="4A261EC0"/>
    <w:lvl w:ilvl="0" w:tplc="B8D4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471DAD"/>
    <w:multiLevelType w:val="hybridMultilevel"/>
    <w:tmpl w:val="77E61CF8"/>
    <w:lvl w:ilvl="0" w:tplc="B0285BA0">
      <w:start w:val="1"/>
      <w:numFmt w:val="bullet"/>
      <w:lvlText w:val="–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34908"/>
    <w:multiLevelType w:val="hybridMultilevel"/>
    <w:tmpl w:val="A8C87BEC"/>
    <w:lvl w:ilvl="0" w:tplc="F564B01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33798"/>
    <w:multiLevelType w:val="hybridMultilevel"/>
    <w:tmpl w:val="EDAC95DE"/>
    <w:lvl w:ilvl="0" w:tplc="95CE8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811CA"/>
    <w:multiLevelType w:val="hybridMultilevel"/>
    <w:tmpl w:val="EBCCA382"/>
    <w:lvl w:ilvl="0" w:tplc="4002D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A">
    <w15:presenceInfo w15:providerId="Windows Live" w15:userId="7c156d0ed5412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bordersDoNotSurroundHeader/>
  <w:bordersDoNotSurroundFooter/>
  <w:proofState w:spelling="clean" w:grammar="clean"/>
  <w:trackRevisions/>
  <w:defaultTabStop w:val="357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71"/>
    <w:rsid w:val="00060A7B"/>
    <w:rsid w:val="00071595"/>
    <w:rsid w:val="000C5CE2"/>
    <w:rsid w:val="000C6C61"/>
    <w:rsid w:val="00110897"/>
    <w:rsid w:val="001D36AC"/>
    <w:rsid w:val="001D6016"/>
    <w:rsid w:val="00246598"/>
    <w:rsid w:val="00265D58"/>
    <w:rsid w:val="00275F95"/>
    <w:rsid w:val="002A5925"/>
    <w:rsid w:val="002A7F10"/>
    <w:rsid w:val="003B6AF2"/>
    <w:rsid w:val="004201A2"/>
    <w:rsid w:val="004A213A"/>
    <w:rsid w:val="004B5841"/>
    <w:rsid w:val="005056B8"/>
    <w:rsid w:val="00524E99"/>
    <w:rsid w:val="00553C72"/>
    <w:rsid w:val="00575431"/>
    <w:rsid w:val="00576DB1"/>
    <w:rsid w:val="00577B8B"/>
    <w:rsid w:val="005E08CE"/>
    <w:rsid w:val="005E58BF"/>
    <w:rsid w:val="005F5C4F"/>
    <w:rsid w:val="00604633"/>
    <w:rsid w:val="00625811"/>
    <w:rsid w:val="0066630D"/>
    <w:rsid w:val="006B3A2A"/>
    <w:rsid w:val="006E1AD8"/>
    <w:rsid w:val="006E5EEF"/>
    <w:rsid w:val="007919E8"/>
    <w:rsid w:val="00795C25"/>
    <w:rsid w:val="007C0C55"/>
    <w:rsid w:val="007C211F"/>
    <w:rsid w:val="007D6AA7"/>
    <w:rsid w:val="007F4AD1"/>
    <w:rsid w:val="00800ADA"/>
    <w:rsid w:val="008025FE"/>
    <w:rsid w:val="00852371"/>
    <w:rsid w:val="008E789B"/>
    <w:rsid w:val="00927744"/>
    <w:rsid w:val="00974E07"/>
    <w:rsid w:val="009E791C"/>
    <w:rsid w:val="009F0295"/>
    <w:rsid w:val="009F5AB7"/>
    <w:rsid w:val="00A470EC"/>
    <w:rsid w:val="00A5545A"/>
    <w:rsid w:val="00A966BF"/>
    <w:rsid w:val="00AB2667"/>
    <w:rsid w:val="00AF3128"/>
    <w:rsid w:val="00B0414D"/>
    <w:rsid w:val="00B42B09"/>
    <w:rsid w:val="00B635DA"/>
    <w:rsid w:val="00B87DB8"/>
    <w:rsid w:val="00B926E8"/>
    <w:rsid w:val="00BD75EC"/>
    <w:rsid w:val="00C40BC0"/>
    <w:rsid w:val="00C639E7"/>
    <w:rsid w:val="00CB7F52"/>
    <w:rsid w:val="00CF67B5"/>
    <w:rsid w:val="00D32DAD"/>
    <w:rsid w:val="00D6322F"/>
    <w:rsid w:val="00D97757"/>
    <w:rsid w:val="00DD4991"/>
    <w:rsid w:val="00E12748"/>
    <w:rsid w:val="00E857A4"/>
    <w:rsid w:val="00E91D84"/>
    <w:rsid w:val="00E92D71"/>
    <w:rsid w:val="00EB17CD"/>
    <w:rsid w:val="00EB63D2"/>
    <w:rsid w:val="00ED4E84"/>
    <w:rsid w:val="00F16D2A"/>
    <w:rsid w:val="00F274B7"/>
    <w:rsid w:val="00F348CA"/>
    <w:rsid w:val="00F82F97"/>
    <w:rsid w:val="00F96735"/>
    <w:rsid w:val="00FB720D"/>
    <w:rsid w:val="71C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CB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2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rsid w:val="002A7F10"/>
    <w:pPr>
      <w:keepNext/>
      <w:widowControl/>
      <w:tabs>
        <w:tab w:val="num" w:pos="567"/>
      </w:tabs>
      <w:spacing w:before="180" w:after="120"/>
      <w:ind w:left="567" w:hanging="567"/>
      <w:outlineLvl w:val="1"/>
    </w:pPr>
    <w:rPr>
      <w:rFonts w:eastAsiaTheme="minorEastAsia"/>
      <w:b/>
      <w:kern w:val="0"/>
      <w:sz w:val="22"/>
      <w:szCs w:val="22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a7">
    <w:name w:val="图表标题"/>
    <w:basedOn w:val="a"/>
    <w:qFormat/>
    <w:pPr>
      <w:widowControl/>
      <w:tabs>
        <w:tab w:val="left" w:pos="377"/>
      </w:tabs>
      <w:spacing w:line="300" w:lineRule="auto"/>
      <w:jc w:val="center"/>
    </w:pPr>
    <w:rPr>
      <w:kern w:val="0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CLFirstLine">
    <w:name w:val="ACL First Line"/>
    <w:basedOn w:val="a"/>
    <w:qFormat/>
    <w:rsid w:val="00F16D2A"/>
    <w:pPr>
      <w:widowControl/>
      <w:spacing w:line="252" w:lineRule="auto"/>
      <w:ind w:firstLine="230"/>
    </w:pPr>
    <w:rPr>
      <w:rFonts w:eastAsiaTheme="minorEastAsia"/>
      <w:spacing w:val="-2"/>
      <w:kern w:val="16"/>
      <w:sz w:val="22"/>
      <w:szCs w:val="22"/>
      <w:lang w:eastAsia="de-DE"/>
    </w:rPr>
  </w:style>
  <w:style w:type="paragraph" w:styleId="a8">
    <w:name w:val="List Paragraph"/>
    <w:basedOn w:val="a"/>
    <w:uiPriority w:val="99"/>
    <w:unhideWhenUsed/>
    <w:rsid w:val="00EB17CD"/>
    <w:pPr>
      <w:ind w:firstLineChars="200" w:firstLine="420"/>
    </w:pPr>
  </w:style>
  <w:style w:type="character" w:customStyle="1" w:styleId="apple-converted-space">
    <w:name w:val="apple-converted-space"/>
    <w:basedOn w:val="a0"/>
    <w:rsid w:val="00CF67B5"/>
  </w:style>
  <w:style w:type="character" w:customStyle="1" w:styleId="2Char">
    <w:name w:val="标题 2 Char"/>
    <w:basedOn w:val="a0"/>
    <w:link w:val="2"/>
    <w:rsid w:val="002A7F10"/>
    <w:rPr>
      <w:rFonts w:ascii="Times New Roman" w:hAnsi="Times New Roman" w:cs="Times New Roman"/>
      <w:b/>
      <w:sz w:val="22"/>
      <w:szCs w:val="22"/>
      <w:lang w:eastAsia="de-DE"/>
    </w:rPr>
  </w:style>
  <w:style w:type="paragraph" w:customStyle="1" w:styleId="ACLSection">
    <w:name w:val="ACL Section"/>
    <w:basedOn w:val="1"/>
    <w:next w:val="a"/>
    <w:link w:val="ACLSectionChar"/>
    <w:qFormat/>
    <w:rsid w:val="002A7F10"/>
    <w:pPr>
      <w:keepLines w:val="0"/>
      <w:widowControl/>
      <w:tabs>
        <w:tab w:val="num" w:pos="397"/>
      </w:tabs>
      <w:spacing w:after="180"/>
      <w:ind w:left="403" w:hanging="403"/>
    </w:pPr>
    <w:rPr>
      <w:rFonts w:eastAsiaTheme="minorEastAsia"/>
      <w:bCs w:val="0"/>
      <w:kern w:val="0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2A7F10"/>
    <w:rPr>
      <w:rFonts w:ascii="Times New Roman" w:hAnsi="Times New Roman" w:cs="Times New Roman"/>
      <w:b/>
      <w:sz w:val="24"/>
      <w:lang w:eastAsia="de-DE"/>
    </w:rPr>
  </w:style>
  <w:style w:type="paragraph" w:customStyle="1" w:styleId="ACLReferencesText">
    <w:name w:val="ACL References Text"/>
    <w:basedOn w:val="a"/>
    <w:link w:val="ACLReferencesTextChar"/>
    <w:qFormat/>
    <w:rsid w:val="00D32DAD"/>
    <w:pPr>
      <w:widowControl/>
      <w:spacing w:after="120" w:line="245" w:lineRule="auto"/>
      <w:ind w:left="230" w:hanging="230"/>
    </w:pPr>
    <w:rPr>
      <w:rFonts w:eastAsia="MS Mincho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D32DAD"/>
    <w:rPr>
      <w:rFonts w:ascii="Times New Roman" w:eastAsia="MS Mincho" w:hAnsi="Times New Roman" w:cs="Times New Roman"/>
      <w:kern w:val="16"/>
      <w:lang w:eastAsia="de-DE"/>
    </w:rPr>
  </w:style>
  <w:style w:type="character" w:styleId="a9">
    <w:name w:val="Hyperlink"/>
    <w:basedOn w:val="a0"/>
    <w:qFormat/>
    <w:rsid w:val="00D32DAD"/>
    <w:rPr>
      <w:color w:val="000090"/>
      <w:spacing w:val="-2"/>
      <w:kern w:val="16"/>
      <w:lang w:eastAsia="de-DE"/>
    </w:rPr>
  </w:style>
  <w:style w:type="character" w:styleId="aa">
    <w:name w:val="annotation reference"/>
    <w:basedOn w:val="a0"/>
    <w:uiPriority w:val="99"/>
    <w:semiHidden/>
    <w:unhideWhenUsed/>
    <w:rsid w:val="00A470EC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A470EC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A470EC"/>
    <w:rPr>
      <w:rFonts w:ascii="Times New Roman" w:eastAsia="宋体" w:hAnsi="Times New Roman" w:cs="Times New Roman"/>
      <w:kern w:val="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470E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470EC"/>
    <w:rPr>
      <w:rFonts w:ascii="Times New Roman" w:eastAsia="宋体" w:hAnsi="Times New Roman" w:cs="Times New Roman"/>
      <w:b/>
      <w:bCs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2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rsid w:val="002A7F10"/>
    <w:pPr>
      <w:keepNext/>
      <w:widowControl/>
      <w:tabs>
        <w:tab w:val="num" w:pos="567"/>
      </w:tabs>
      <w:spacing w:before="180" w:after="120"/>
      <w:ind w:left="567" w:hanging="567"/>
      <w:outlineLvl w:val="1"/>
    </w:pPr>
    <w:rPr>
      <w:rFonts w:eastAsiaTheme="minorEastAsia"/>
      <w:b/>
      <w:kern w:val="0"/>
      <w:sz w:val="22"/>
      <w:szCs w:val="22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a7">
    <w:name w:val="图表标题"/>
    <w:basedOn w:val="a"/>
    <w:qFormat/>
    <w:pPr>
      <w:widowControl/>
      <w:tabs>
        <w:tab w:val="left" w:pos="377"/>
      </w:tabs>
      <w:spacing w:line="300" w:lineRule="auto"/>
      <w:jc w:val="center"/>
    </w:pPr>
    <w:rPr>
      <w:kern w:val="0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CLFirstLine">
    <w:name w:val="ACL First Line"/>
    <w:basedOn w:val="a"/>
    <w:qFormat/>
    <w:rsid w:val="00F16D2A"/>
    <w:pPr>
      <w:widowControl/>
      <w:spacing w:line="252" w:lineRule="auto"/>
      <w:ind w:firstLine="230"/>
    </w:pPr>
    <w:rPr>
      <w:rFonts w:eastAsiaTheme="minorEastAsia"/>
      <w:spacing w:val="-2"/>
      <w:kern w:val="16"/>
      <w:sz w:val="22"/>
      <w:szCs w:val="22"/>
      <w:lang w:eastAsia="de-DE"/>
    </w:rPr>
  </w:style>
  <w:style w:type="paragraph" w:styleId="a8">
    <w:name w:val="List Paragraph"/>
    <w:basedOn w:val="a"/>
    <w:uiPriority w:val="99"/>
    <w:unhideWhenUsed/>
    <w:rsid w:val="00EB17CD"/>
    <w:pPr>
      <w:ind w:firstLineChars="200" w:firstLine="420"/>
    </w:pPr>
  </w:style>
  <w:style w:type="character" w:customStyle="1" w:styleId="apple-converted-space">
    <w:name w:val="apple-converted-space"/>
    <w:basedOn w:val="a0"/>
    <w:rsid w:val="00CF67B5"/>
  </w:style>
  <w:style w:type="character" w:customStyle="1" w:styleId="2Char">
    <w:name w:val="标题 2 Char"/>
    <w:basedOn w:val="a0"/>
    <w:link w:val="2"/>
    <w:rsid w:val="002A7F10"/>
    <w:rPr>
      <w:rFonts w:ascii="Times New Roman" w:hAnsi="Times New Roman" w:cs="Times New Roman"/>
      <w:b/>
      <w:sz w:val="22"/>
      <w:szCs w:val="22"/>
      <w:lang w:eastAsia="de-DE"/>
    </w:rPr>
  </w:style>
  <w:style w:type="paragraph" w:customStyle="1" w:styleId="ACLSection">
    <w:name w:val="ACL Section"/>
    <w:basedOn w:val="1"/>
    <w:next w:val="a"/>
    <w:link w:val="ACLSectionChar"/>
    <w:qFormat/>
    <w:rsid w:val="002A7F10"/>
    <w:pPr>
      <w:keepLines w:val="0"/>
      <w:widowControl/>
      <w:tabs>
        <w:tab w:val="num" w:pos="397"/>
      </w:tabs>
      <w:spacing w:after="180"/>
      <w:ind w:left="403" w:hanging="403"/>
    </w:pPr>
    <w:rPr>
      <w:rFonts w:eastAsiaTheme="minorEastAsia"/>
      <w:bCs w:val="0"/>
      <w:kern w:val="0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2A7F10"/>
    <w:rPr>
      <w:rFonts w:ascii="Times New Roman" w:hAnsi="Times New Roman" w:cs="Times New Roman"/>
      <w:b/>
      <w:sz w:val="24"/>
      <w:lang w:eastAsia="de-DE"/>
    </w:rPr>
  </w:style>
  <w:style w:type="paragraph" w:customStyle="1" w:styleId="ACLReferencesText">
    <w:name w:val="ACL References Text"/>
    <w:basedOn w:val="a"/>
    <w:link w:val="ACLReferencesTextChar"/>
    <w:qFormat/>
    <w:rsid w:val="00D32DAD"/>
    <w:pPr>
      <w:widowControl/>
      <w:spacing w:after="120" w:line="245" w:lineRule="auto"/>
      <w:ind w:left="230" w:hanging="230"/>
    </w:pPr>
    <w:rPr>
      <w:rFonts w:eastAsia="MS Mincho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D32DAD"/>
    <w:rPr>
      <w:rFonts w:ascii="Times New Roman" w:eastAsia="MS Mincho" w:hAnsi="Times New Roman" w:cs="Times New Roman"/>
      <w:kern w:val="16"/>
      <w:lang w:eastAsia="de-DE"/>
    </w:rPr>
  </w:style>
  <w:style w:type="character" w:styleId="a9">
    <w:name w:val="Hyperlink"/>
    <w:basedOn w:val="a0"/>
    <w:qFormat/>
    <w:rsid w:val="00D32DAD"/>
    <w:rPr>
      <w:color w:val="000090"/>
      <w:spacing w:val="-2"/>
      <w:kern w:val="16"/>
      <w:lang w:eastAsia="de-DE"/>
    </w:rPr>
  </w:style>
  <w:style w:type="character" w:styleId="aa">
    <w:name w:val="annotation reference"/>
    <w:basedOn w:val="a0"/>
    <w:uiPriority w:val="99"/>
    <w:semiHidden/>
    <w:unhideWhenUsed/>
    <w:rsid w:val="00A470EC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A470EC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A470EC"/>
    <w:rPr>
      <w:rFonts w:ascii="Times New Roman" w:eastAsia="宋体" w:hAnsi="Times New Roman" w:cs="Times New Roman"/>
      <w:kern w:val="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470E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470EC"/>
    <w:rPr>
      <w:rFonts w:ascii="Times New Roman" w:eastAsia="宋体" w:hAnsi="Times New Roman" w:cs="Times New Roman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915</Words>
  <Characters>5010</Characters>
  <Application>Microsoft Office Word</Application>
  <DocSecurity>0</DocSecurity>
  <Lines>139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air</cp:lastModifiedBy>
  <cp:revision>3</cp:revision>
  <dcterms:created xsi:type="dcterms:W3CDTF">2018-05-11T12:57:00Z</dcterms:created>
  <dcterms:modified xsi:type="dcterms:W3CDTF">2018-05-11T14:10:00Z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