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</w:rPr>
      </w:pPr>
      <w:bookmarkStart w:id="0" w:name="_lr899156xjnx"/>
      <w:bookmarkEnd w:id="0"/>
      <w:r>
        <w:rPr>
          <w:rFonts w:ascii="Times New Roman" w:hAnsi="Times New Roman"/>
          <w:sz w:val="62"/>
          <w:szCs w:val="62"/>
        </w:rPr>
        <w:t xml:space="preserve"> </w:t>
      </w:r>
      <w:r>
        <w:rPr>
          <w:rFonts w:ascii="Times New Roman" w:hAnsi="Times New Roman"/>
          <w:sz w:val="62"/>
          <w:szCs w:val="62"/>
        </w:rPr>
        <w:t>Final Project</w:t>
      </w:r>
    </w:p>
    <w:p>
      <w:pPr>
        <w:pStyle w:val="Title"/>
        <w:rPr>
          <w:rFonts w:ascii="Times New Roman" w:hAnsi="Times New Roman"/>
        </w:rPr>
      </w:pPr>
      <w:bookmarkStart w:id="1" w:name="_k2hqrk99qjg6"/>
      <w:bookmarkEnd w:id="1"/>
      <w:r>
        <w:rPr>
          <w:rFonts w:ascii="Times New Roman" w:hAnsi="Times New Roman"/>
        </w:rPr>
        <w:t>Design Document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Roboto Light" w:cs="Roboto Light" w:ascii="Times New Roman" w:hAnsi="Times New Roman"/>
          <w:color w:val="666666"/>
          <w:lang w:val="en-US"/>
        </w:rPr>
        <w:t>By Annika Clark for CSC221 Final Project</w:t>
      </w:r>
    </w:p>
    <w:p>
      <w:pPr>
        <w:pStyle w:val="Normal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9206665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Project 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Design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_Toc192066656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none"/>
            </w:tabs>
            <w:rPr/>
          </w:pPr>
          <w:hyperlink w:anchor="_Toc19206665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Project Development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3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Pseudocode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3-4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5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Flowchart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5</w:t>
          </w:r>
        </w:p>
        <w:p>
          <w:pPr>
            <w:pStyle w:val="TOC3"/>
            <w:tabs>
              <w:tab w:val="clear" w:pos="720"/>
              <w:tab w:val="right" w:pos="9350" w:leader="none"/>
            </w:tabs>
            <w:rPr/>
          </w:pPr>
          <w:hyperlink w:anchor="_Toc19206666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Requirements</w:t>
            </w:r>
            <w:r>
              <w:rPr>
                <w:rStyle w:val="IndexLink"/>
                <w:rFonts w:ascii="Times New Roman" w:hAnsi="Times New Roman"/>
                <w:vanish w:val="false"/>
              </w:rPr>
              <w:tab/>
            </w:r>
          </w:hyperlink>
          <w:r>
            <w:rPr>
              <w:rFonts w:ascii="Times New Roman" w:hAnsi="Times New Roman"/>
              <w:vanish w:val="false"/>
            </w:rPr>
            <w:t>6</w:t>
          </w:r>
          <w:r>
            <w:rPr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360" w:leader="none"/>
        </w:tabs>
        <w:spacing w:lineRule="auto" w:line="240" w:before="200" w:after="8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</w:r>
      <w:r>
        <w:br w:type="page"/>
      </w:r>
    </w:p>
    <w:p>
      <w:pPr>
        <w:pStyle w:val="Heading2"/>
        <w:spacing w:before="0" w:after="120"/>
        <w:rPr>
          <w:rFonts w:ascii="Times New Roman" w:hAnsi="Times New Roman"/>
        </w:rPr>
      </w:pPr>
      <w:bookmarkStart w:id="2" w:name="_Toc192066654"/>
      <w:bookmarkStart w:id="3" w:name="_shm85ku81o6b"/>
      <w:bookmarkEnd w:id="3"/>
      <w:r>
        <w:rPr>
          <w:rFonts w:cs="Times New Roman" w:ascii="Times New Roman" w:hAnsi="Times New Roman"/>
        </w:rPr>
        <w:t>Introduction</w:t>
      </w:r>
      <w:bookmarkEnd w:id="2"/>
    </w:p>
    <w:p>
      <w:pPr>
        <w:pStyle w:val="Heading3"/>
        <w:rPr>
          <w:rFonts w:ascii="Times New Roman" w:hAnsi="Times New Roman"/>
        </w:rPr>
      </w:pPr>
      <w:bookmarkStart w:id="4" w:name="_Toc192066655"/>
      <w:r>
        <w:rPr>
          <w:rFonts w:cs="Times New Roman" w:ascii="Times New Roman" w:hAnsi="Times New Roman"/>
        </w:rPr>
        <w:t>Project Functionality</w:t>
      </w:r>
      <w:bookmarkEnd w:id="4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player controls the direction the head of the snake moves in.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snake moves at a set rate, and does not stop until the game ends.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snake collides with itself, the game ends.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game ends, the player can restart it.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If the head of the snake touches a fruit, the snake will grow. No other parts of the snake can "eat" a fruit.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lang w:val="en-US"/>
        </w:rPr>
        <w:t>The fruit will appear at a random location at the start of the game and after every time it is "eaten".</w:t>
      </w:r>
    </w:p>
    <w:p>
      <w:pPr>
        <w:pStyle w:val="Heading3"/>
        <w:rPr>
          <w:rFonts w:ascii="Times New Roman" w:hAnsi="Times New Roman"/>
        </w:rPr>
      </w:pPr>
      <w:bookmarkStart w:id="5" w:name="_Toc192066656"/>
      <w:r>
        <w:rPr>
          <w:rFonts w:cs="Times New Roman" w:ascii="Times New Roman" w:hAnsi="Times New Roman"/>
        </w:rPr>
        <w:t>Design Process</w:t>
      </w:r>
      <w:bookmarkEnd w:id="5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main issue I ran into when developing this game was getting my IDE to recognize pygame. I eventually had to use a virtual environment and install pygame there.</w:t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Most of the design decisions I made were to fulfill requirements. Some, like the additional control schemes, were to make the game more comfortable to play for those who prefer alternatives to the arrow keys.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 really enjoyed figuring out the logic for how the snake would move. For a while, the game was just a program that displayed the default snake and a fruit, with no interactivity. Implementing movement was the most significant coding-specific hurdle, but it was an interesting exercise.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bookmarkStart w:id="6" w:name="_Toc192066657"/>
      <w:r>
        <w:rPr>
          <w:rFonts w:cs="Times New Roman" w:ascii="Times New Roman" w:hAnsi="Times New Roman"/>
        </w:rPr>
        <w:t>Project Development</w:t>
      </w:r>
      <w:bookmarkEnd w:id="6"/>
    </w:p>
    <w:p>
      <w:pPr>
        <w:pStyle w:val="Heading3"/>
        <w:rPr>
          <w:rFonts w:ascii="Times New Roman" w:hAnsi="Times New Roman"/>
        </w:rPr>
      </w:pPr>
      <w:bookmarkStart w:id="7" w:name="_Toc192066658"/>
      <w:r>
        <w:rPr>
          <w:rFonts w:cs="Times New Roman" w:ascii="Times New Roman" w:hAnsi="Times New Roman"/>
        </w:rPr>
        <w:t>Pseudocode</w:t>
      </w:r>
      <w:bookmarkEnd w:id="7"/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BEGIN</w:t>
      </w:r>
    </w:p>
    <w:p>
      <w:pPr>
        <w:pStyle w:val="Normal"/>
        <w:ind w:left="5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(initial setup)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Pygame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grid dimensions (griddims) to 20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square size (gridsize) to 40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score to 0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game window with dimensions (griddims * gridsize)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font for score display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(rendering text)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DEFINE function draw_text(text, font, color, x, y):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RENDER text on the window at position (x, y)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(making the snake and moving it)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DEFINE class Snake: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INITIALIZE body with starting positions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SET initial direction to right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draw_snake():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segment in body: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DRAW segment on the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slither(fruit_position):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CALCULATE new head position based on direction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head collides with wall OR body: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RETURN False (game over)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head collides with fruit: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GROW snake and increase score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ELSE: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ADD new head to body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REMOVE last segment from body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RETURN True (snake is alive)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change_direction(new_direction):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new direction is not opposite to current direction: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SET direction to new_direction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move_snake(event_list):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KEYDOWN: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CHANGE direction based on key pressed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JOYAXISMOTION: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CHANGE direction based on joystick movement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(making the fruit)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DEFINE class Fruit: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INITIALIZE fruit position randomly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grow_fruit():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SET random position within grid dimensions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FUNCTION draw_fruit():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DRAW fruit on the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(begin setting up the actual game)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INITIALIZE clock for controlling game speed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Snake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CREATE Fruit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SET game_over to False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>
        <w:rPr>
          <w:rFonts w:ascii="Times New Roman" w:hAnsi="Times New Roman"/>
          <w:sz w:val="18"/>
          <w:szCs w:val="18"/>
        </w:rPr>
        <w:t>(game loop)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  <w:r>
        <w:rPr>
          <w:rFonts w:cs="Times New Roman" w:ascii="Times New Roman" w:hAnsi="Times New Roman"/>
          <w:sz w:val="18"/>
          <w:szCs w:val="18"/>
        </w:rPr>
        <w:t>WHILE True: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GET event_list from Pygame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event is QUIT: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EXIT program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IF NOT game_over: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snake.move_snake(event_list)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IF snake.slither(fruit position) is False: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SET game_over to True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CLEAR window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snake.draw_snake()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fruit.draw_fruit()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draw_text(score,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ELSE: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draw_text("Game Over",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CALL draw_text("Press 'R' to Restart", font, color, position)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</w:t>
      </w:r>
      <w:r>
        <w:rPr>
          <w:rFonts w:cs="Times New Roman" w:ascii="Times New Roman" w:hAnsi="Times New Roman"/>
          <w:sz w:val="18"/>
          <w:szCs w:val="18"/>
        </w:rPr>
        <w:t>FOR each event in event_list: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IF event is KEYDOWN AND key is 'R':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RESET score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CREATE new Snake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CREATE new Fruit object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            </w:t>
      </w:r>
      <w:r>
        <w:rPr>
          <w:rFonts w:cs="Times New Roman" w:ascii="Times New Roman" w:hAnsi="Times New Roman"/>
          <w:sz w:val="18"/>
          <w:szCs w:val="18"/>
        </w:rPr>
        <w:t>SET game_over to False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UPDATE display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CONTROL game speed with clock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  <w:sz w:val="18"/>
          <w:szCs w:val="18"/>
        </w:rPr>
        <w:t>END</w:t>
      </w:r>
    </w:p>
    <w:p>
      <w:pPr>
        <w:pStyle w:val="Heading3"/>
        <w:ind w:hanging="0" w:left="72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190" cy="5866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Flowchart</w:t>
      </w:r>
    </w:p>
    <w:p>
      <w:pPr>
        <w:pStyle w:val="Normal"/>
        <w:ind w:left="54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rPr>
          <w:rFonts w:ascii="Times New Roman" w:hAnsi="Times New Roman"/>
        </w:rPr>
      </w:pPr>
      <w:r>
        <w:rPr/>
      </w:r>
    </w:p>
    <w:p>
      <w:pPr>
        <w:pStyle w:val="Heading3"/>
        <w:rPr>
          <w:rFonts w:ascii="Times New Roman" w:hAnsi="Times New Roman"/>
        </w:rPr>
      </w:pPr>
      <w:r>
        <w:rPr/>
      </w:r>
    </w:p>
    <w:p>
      <w:pPr>
        <w:pStyle w:val="Heading3"/>
        <w:rPr>
          <w:rFonts w:ascii="Times New Roman" w:hAnsi="Times New Roman"/>
        </w:rPr>
      </w:pPr>
      <w:bookmarkStart w:id="8" w:name="_Toc192066661"/>
      <w:r>
        <w:rPr>
          <w:rFonts w:cs="Times New Roman" w:ascii="Times New Roman" w:hAnsi="Times New Roman"/>
        </w:rPr>
        <w:t>Requirements</w:t>
      </w:r>
      <w:bookmarkEnd w:id="8"/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window is 20 by 20 tiles, exceeding the 10 by 10 tile requirement.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snake moves continuously up, down, left, or right depending on input. By default, it moves right. This requirement has been exceeded by implementing a check to disallow reversing, optional WASD movement, and controller support.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snake grows by one unit/segment every time it eats a fruit.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fruit appears in a random, accessible position at the start of the game and after being eaten.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If the snake collides with itself or the walls, the game ends.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When the game ends, a "Game Over" message is displayed, and the player is prompted to restart by pressing R.</w:t>
      </w:r>
    </w:p>
    <w:p>
      <w:pPr>
        <w:pStyle w:val="Normal"/>
        <w:ind w:left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54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player's score is displayed.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Black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434343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Roboto" w:hAnsi="Roboto" w:eastAsia="Roboto" w:cs="Roboto"/>
      <w:color w:val="434343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ind w:hanging="360" w:left="72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77262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jc w:val="center"/>
    </w:pPr>
    <w:rPr>
      <w:rFonts w:ascii="Roboto Black" w:hAnsi="Roboto Black" w:eastAsia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before="0" w:after="100"/>
      <w:ind w:left="5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Application>LibreOffice/24.2.7.2$Linux_X86_64 LibreOffice_project/420$Build-2</Application>
  <AppVersion>15.0000</AppVersion>
  <Pages>6</Pages>
  <Words>670</Words>
  <Characters>3533</Characters>
  <CharactersWithSpaces>4842</CharactersWithSpaces>
  <Paragraphs>114</Paragraphs>
  <Company>Piedmont Virginia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2025-03-05T19:30:00Z</dcterms:created>
  <dc:creator/>
  <dc:description/>
  <dc:language>en-US</dc:language>
  <cp:lastModifiedBy/>
  <dcterms:modified xsi:type="dcterms:W3CDTF">2025-05-07T12:15:52Z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