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4943"/>
        <w:gridCol w:w="4424"/>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B96C2C" w:rsidRDefault="00B96C2C" w:rsidP="00AF18F9">
      <w:pPr>
        <w:pStyle w:val="ActivityBody"/>
        <w:ind w:left="720"/>
        <w:rPr>
          <w:rFonts w:ascii="Georgia" w:hAnsi="Georgia" w:cs="Arial"/>
          <w:color w:val="FF0000"/>
        </w:rPr>
      </w:pPr>
      <w:r w:rsidRPr="00B96C2C">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B96C2C" w:rsidP="00AF18F9">
      <w:pPr>
        <w:pStyle w:val="ActivityBody"/>
        <w:ind w:left="720"/>
        <w:rPr>
          <w:rFonts w:ascii="Georgia" w:hAnsi="Georgia" w:cs="Arial"/>
          <w:sz w:val="22"/>
          <w:szCs w:val="22"/>
        </w:rPr>
      </w:pPr>
      <w:r w:rsidRPr="00B96C2C">
        <w:rPr>
          <w:rFonts w:ascii="Georgia" w:hAnsi="Georgia" w:cs="Arial"/>
          <w:color w:val="FF0000"/>
          <w:sz w:val="22"/>
          <w:szCs w:val="22"/>
        </w:rPr>
        <w:t>Europe, South America, and Russia</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1B4653" w:rsidRDefault="00B96C2C" w:rsidP="00B96C2C">
      <w:pPr>
        <w:pStyle w:val="ActivityBody"/>
        <w:ind w:left="1170"/>
        <w:rPr>
          <w:rFonts w:ascii="Georgia" w:hAnsi="Georgia" w:cs="Arial"/>
        </w:rPr>
      </w:pPr>
      <w:r w:rsidRPr="00B96C2C">
        <w:rPr>
          <w:rFonts w:ascii="Georgia" w:hAnsi="Georgia" w:cs="Arial"/>
          <w:color w:val="FF0000"/>
        </w:rPr>
        <w:t>To deliver physical information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B96C2C" w:rsidRDefault="00B96C2C" w:rsidP="00043189">
      <w:pPr>
        <w:pStyle w:val="ActivityBody"/>
        <w:ind w:left="1530"/>
        <w:rPr>
          <w:rFonts w:ascii="Georgia" w:hAnsi="Georgia" w:cs="Arial"/>
          <w:color w:val="FF0000"/>
        </w:rPr>
      </w:pPr>
      <w:r w:rsidRPr="00B96C2C">
        <w:rPr>
          <w:rFonts w:ascii="Georgia" w:hAnsi="Georgia" w:cs="Arial"/>
          <w:color w:val="FF0000"/>
        </w:rPr>
        <w:t>To deliver physical information</w:t>
      </w:r>
    </w:p>
    <w:p w:rsidR="00043189" w:rsidRPr="001B4653" w:rsidRDefault="00043189" w:rsidP="00043189">
      <w:pPr>
        <w:pStyle w:val="ActivityBody"/>
        <w:ind w:left="1530"/>
        <w:rPr>
          <w:rFonts w:ascii="Georgia" w:hAnsi="Georgia" w:cs="Arial"/>
          <w:sz w:val="22"/>
          <w:szCs w:val="22"/>
        </w:rPr>
      </w:pPr>
    </w:p>
    <w:p w:rsidR="00465182" w:rsidRPr="00B96C2C"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Human oragans</w:t>
      </w:r>
    </w:p>
    <w:p w:rsidR="00B96C2C" w:rsidRPr="00B96C2C" w:rsidRDefault="00B96C2C" w:rsidP="00B96C2C">
      <w:pPr>
        <w:pStyle w:val="ActivityBody"/>
        <w:ind w:left="810"/>
        <w:rPr>
          <w:rFonts w:ascii="Georgia" w:hAnsi="Georgia" w:cs="Arial"/>
          <w:color w:val="FF0000"/>
        </w:rPr>
      </w:pPr>
      <w:r w:rsidRPr="00B96C2C">
        <w:rPr>
          <w:rFonts w:ascii="Georgia" w:hAnsi="Georgia" w:cs="Arial"/>
          <w:color w:val="FF0000"/>
        </w:rPr>
        <w:t>Giraffe (those horns)</w:t>
      </w:r>
    </w:p>
    <w:p w:rsidR="00465182" w:rsidRDefault="00B96C2C" w:rsidP="00B96C2C">
      <w:pPr>
        <w:pStyle w:val="ActivityBody"/>
        <w:ind w:left="810"/>
        <w:rPr>
          <w:rFonts w:ascii="Georgia" w:hAnsi="Georgia" w:cs="Arial"/>
          <w:color w:val="FF0000"/>
        </w:rPr>
      </w:pPr>
      <w:r w:rsidRPr="00B96C2C">
        <w:rPr>
          <w:rFonts w:ascii="Georgia" w:hAnsi="Georgia" w:cs="Arial"/>
          <w:color w:val="FF0000"/>
        </w:rPr>
        <w:t>Mail order bride</w:t>
      </w:r>
    </w:p>
    <w:p w:rsidR="00B96C2C" w:rsidRPr="00B96C2C" w:rsidRDefault="00B96C2C" w:rsidP="00B96C2C">
      <w:pPr>
        <w:pStyle w:val="ActivityBody"/>
        <w:ind w:left="810"/>
        <w:rPr>
          <w:rFonts w:ascii="Georgia" w:hAnsi="Georgia" w:cs="Arial"/>
          <w:color w:val="FF0000"/>
          <w:sz w:val="22"/>
          <w:szCs w:val="22"/>
        </w:rPr>
      </w:pPr>
      <w:r>
        <w:rPr>
          <w:rFonts w:ascii="Georgia" w:hAnsi="Georgia" w:cs="Arial"/>
          <w:color w:val="FF0000"/>
        </w:rPr>
        <w:t>Large amounts of money</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1B4653" w:rsidRDefault="009E2BCC" w:rsidP="00BA1C5B">
      <w:pPr>
        <w:pStyle w:val="NormalWeb"/>
        <w:spacing w:before="0" w:beforeAutospacing="0" w:after="0" w:afterAutospacing="0"/>
        <w:ind w:left="720"/>
        <w:rPr>
          <w:rFonts w:ascii="Georgia" w:hAnsi="Georgia" w:cs="Arial"/>
        </w:rPr>
      </w:pPr>
      <w:r w:rsidRPr="009E2BCC">
        <w:rPr>
          <w:rFonts w:ascii="Georgia" w:hAnsi="Georgia" w:cs="Arial"/>
          <w:color w:val="FF0000"/>
        </w:rPr>
        <w:t>None of them could because the same issues apply when they are in pieces.</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9E2BCC" w:rsidRPr="001B4653" w:rsidRDefault="009E2BCC" w:rsidP="009E2BCC">
      <w:pPr>
        <w:pStyle w:val="NormalWeb"/>
        <w:spacing w:before="0" w:beforeAutospacing="0" w:after="0" w:afterAutospacing="0"/>
        <w:ind w:left="810"/>
        <w:rPr>
          <w:rFonts w:ascii="Georgia" w:hAnsi="Georgia" w:cs="Arial"/>
        </w:rPr>
      </w:pP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9E2BCC" w:rsidRDefault="009E2BCC" w:rsidP="0075205C">
      <w:pPr>
        <w:pStyle w:val="NormalWeb"/>
        <w:spacing w:before="0" w:beforeAutospacing="0" w:after="0" w:afterAutospacing="0"/>
        <w:ind w:left="810"/>
        <w:rPr>
          <w:rFonts w:ascii="Georgia" w:hAnsi="Georgia" w:cs="Arial"/>
          <w:color w:val="FF0000"/>
        </w:rPr>
      </w:pPr>
      <w:r w:rsidRPr="009E2BCC">
        <w:rPr>
          <w:rFonts w:ascii="Georgia" w:hAnsi="Georgia" w:cs="Arial"/>
          <w:color w:val="FF0000"/>
        </w:rPr>
        <w:t>The first packet shows the number of packets that need to be received so you have to count the number of packets to see if you got the whole message.</w:t>
      </w:r>
    </w:p>
    <w:p w:rsidR="0075205C" w:rsidRPr="001B4653" w:rsidRDefault="0075205C" w:rsidP="0075205C">
      <w:pPr>
        <w:pStyle w:val="NormalWeb"/>
        <w:spacing w:before="0" w:beforeAutospacing="0" w:after="0" w:afterAutospacing="0"/>
        <w:ind w:left="810"/>
        <w:rPr>
          <w:rFonts w:ascii="Georgia" w:hAnsi="Georgia" w:cs="Arial"/>
        </w:rPr>
      </w:pPr>
    </w:p>
    <w:p w:rsidR="00F3544D"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9E2BCC" w:rsidRPr="001B4653" w:rsidRDefault="009E2BCC" w:rsidP="009E2BCC">
      <w:pPr>
        <w:pStyle w:val="NormalWeb"/>
        <w:spacing w:before="0" w:beforeAutospacing="0" w:after="0" w:afterAutospacing="0"/>
        <w:ind w:left="810"/>
        <w:rPr>
          <w:rFonts w:ascii="Georgia" w:hAnsi="Georgia" w:cs="Arial"/>
        </w:rPr>
      </w:pPr>
      <w:r w:rsidRPr="009E2BCC">
        <w:rPr>
          <w:rFonts w:ascii="Georgia" w:hAnsi="Georgia" w:cs="Arial"/>
          <w:color w:val="FF0000"/>
        </w:rPr>
        <w:t>It could get routed to either one of them.</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9E2BCC" w:rsidRDefault="009E2BCC" w:rsidP="00223192">
      <w:pPr>
        <w:pStyle w:val="NormalWeb"/>
        <w:spacing w:before="0" w:beforeAutospacing="0" w:after="0" w:afterAutospacing="0"/>
        <w:ind w:left="810"/>
        <w:rPr>
          <w:rFonts w:ascii="Georgia" w:hAnsi="Georgia" w:cs="Arial"/>
          <w:color w:val="FF0000"/>
        </w:rPr>
      </w:pPr>
      <w:r w:rsidRPr="009E2BCC">
        <w:rPr>
          <w:rFonts w:ascii="Georgia" w:hAnsi="Georgia" w:cs="Arial"/>
          <w:color w:val="FF0000"/>
        </w:rPr>
        <w:t>House.gov</w:t>
      </w: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9E2BCC" w:rsidRDefault="009E2BCC" w:rsidP="00223192">
      <w:pPr>
        <w:pStyle w:val="NormalWeb"/>
        <w:spacing w:before="0" w:beforeAutospacing="0" w:after="0" w:afterAutospacing="0"/>
        <w:ind w:left="810"/>
        <w:rPr>
          <w:rFonts w:ascii="Georgia" w:hAnsi="Georgia" w:cs="Arial"/>
          <w:color w:val="FF0000"/>
        </w:rPr>
      </w:pPr>
      <w:r w:rsidRPr="009E2BCC">
        <w:rPr>
          <w:rFonts w:ascii="Georgia" w:hAnsi="Georgia" w:cs="Arial"/>
          <w:color w:val="FF0000"/>
        </w:rPr>
        <w:t>208.64.123</w:t>
      </w: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9E2BCC" w:rsidRDefault="009E2BCC" w:rsidP="002B76C3">
      <w:pPr>
        <w:pStyle w:val="ListParagraph"/>
        <w:rPr>
          <w:rFonts w:ascii="Georgia" w:hAnsi="Georgia" w:cs="Arial"/>
          <w:color w:val="FF0000"/>
        </w:rPr>
      </w:pPr>
      <w:r w:rsidRPr="009E2BCC">
        <w:rPr>
          <w:rFonts w:ascii="Georgia" w:hAnsi="Georgia" w:cs="Arial"/>
          <w:color w:val="FF0000"/>
        </w:rPr>
        <w:t>Wikipedia.org</w:t>
      </w:r>
    </w:p>
    <w:p w:rsidR="002B76C3" w:rsidRPr="001B4653" w:rsidRDefault="002B76C3" w:rsidP="002B76C3">
      <w:pPr>
        <w:pStyle w:val="ListParagraph"/>
        <w:rPr>
          <w:rFonts w:ascii="Georgia" w:hAnsi="Georgia" w:cs="Arial"/>
        </w:rPr>
      </w:pPr>
    </w:p>
    <w:p w:rsidR="009E2BCC" w:rsidRPr="009E2BCC" w:rsidRDefault="00ED22A3" w:rsidP="009E2BC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9E2BCC" w:rsidRDefault="009E2BCC" w:rsidP="00327D20">
      <w:pPr>
        <w:pStyle w:val="NormalWeb"/>
        <w:spacing w:before="0" w:beforeAutospacing="0" w:after="0" w:afterAutospacing="0"/>
        <w:ind w:left="1530"/>
        <w:rPr>
          <w:rFonts w:ascii="Georgia" w:hAnsi="Georgia" w:cs="Arial"/>
          <w:color w:val="FF0000"/>
        </w:rPr>
      </w:pPr>
      <w:r w:rsidRPr="009E2BCC">
        <w:rPr>
          <w:rFonts w:ascii="Georgia" w:hAnsi="Georgia" w:cs="Arial"/>
          <w:color w:val="FF0000"/>
        </w:rPr>
        <w:t>Assigning grades and teaching classes</w:t>
      </w: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9E2BCC" w:rsidRDefault="009E2BCC" w:rsidP="00327D20">
      <w:pPr>
        <w:pStyle w:val="NormalWeb"/>
        <w:spacing w:before="0" w:beforeAutospacing="0" w:after="0" w:afterAutospacing="0"/>
        <w:ind w:left="1530"/>
        <w:rPr>
          <w:rFonts w:ascii="Georgia" w:hAnsi="Georgia" w:cs="Arial"/>
          <w:color w:val="FF0000"/>
        </w:rPr>
      </w:pPr>
      <w:r w:rsidRPr="009E2BCC">
        <w:rPr>
          <w:rFonts w:ascii="Georgia" w:hAnsi="Georgia" w:cs="Arial"/>
          <w:color w:val="FF0000"/>
        </w:rPr>
        <w:t>Disciplinary actions</w:t>
      </w: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lastRenderedPageBreak/>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9E2BCC" w:rsidRDefault="009E2BCC" w:rsidP="00954A9B">
      <w:pPr>
        <w:pStyle w:val="NormalWeb"/>
        <w:spacing w:before="0" w:beforeAutospacing="0" w:after="0" w:afterAutospacing="0"/>
        <w:ind w:left="810"/>
        <w:rPr>
          <w:rFonts w:ascii="Georgia" w:hAnsi="Georgia" w:cs="Arial"/>
          <w:color w:val="FF0000"/>
        </w:rPr>
      </w:pPr>
      <w:r w:rsidRPr="009E2BCC">
        <w:rPr>
          <w:rFonts w:ascii="Georgia" w:hAnsi="Georgia" w:cs="Arial"/>
          <w:color w:val="FF0000"/>
        </w:rPr>
        <w:t>Disciplinary actoins would be impossible but if the class size remained the same the teachers would not be affected.</w:t>
      </w: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9E2BCC" w:rsidRPr="009E2BCC" w:rsidRDefault="009E2BCC" w:rsidP="009E2BCC">
      <w:pPr>
        <w:pStyle w:val="ListParagraph"/>
        <w:ind w:left="1530"/>
        <w:rPr>
          <w:rFonts w:ascii="Georgia" w:hAnsi="Georgia" w:cs="Arial"/>
          <w:color w:val="FF0000"/>
        </w:rPr>
      </w:pPr>
      <w:r w:rsidRPr="009E2BCC">
        <w:rPr>
          <w:rFonts w:ascii="Georgia" w:hAnsi="Georgia" w:cs="Arial"/>
          <w:color w:val="FF0000"/>
        </w:rPr>
        <w:t>The interperitation of the constitution should change as it was meant to adapt to the changing needs of our society.</w:t>
      </w:r>
    </w:p>
    <w:p w:rsidR="00882702" w:rsidRPr="001B4653" w:rsidRDefault="00882702">
      <w:pPr>
        <w:rPr>
          <w:rFonts w:ascii="Georgia" w:hAnsi="Georgia" w:cs="Arial"/>
        </w:rPr>
      </w:pPr>
    </w:p>
    <w:p w:rsidR="00882702"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E2BCC" w:rsidRPr="009E2BCC" w:rsidRDefault="009E2BCC" w:rsidP="009E2BCC">
      <w:pPr>
        <w:pStyle w:val="ListParagraph"/>
        <w:ind w:left="1530"/>
        <w:rPr>
          <w:rFonts w:ascii="Georgia" w:hAnsi="Georgia" w:cs="Arial"/>
          <w:color w:val="FF0000"/>
        </w:rPr>
      </w:pPr>
      <w:r w:rsidRPr="009E2BCC">
        <w:rPr>
          <w:rFonts w:ascii="Georgia" w:hAnsi="Georgia" w:cs="Arial"/>
          <w:color w:val="FF0000"/>
        </w:rPr>
        <w:t>The constitution should be treated more liberaly than other aspect of American society as it is an international body.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9E2BCC" w:rsidRDefault="009E2BCC" w:rsidP="00847643">
      <w:pPr>
        <w:pStyle w:val="ActivityNumbers"/>
        <w:numPr>
          <w:ilvl w:val="0"/>
          <w:numId w:val="0"/>
        </w:numPr>
        <w:spacing w:after="0"/>
        <w:ind w:left="720" w:hanging="360"/>
        <w:rPr>
          <w:rFonts w:ascii="Georgia" w:hAnsi="Georgia"/>
          <w:color w:val="FF0000"/>
        </w:rPr>
      </w:pPr>
      <w:r w:rsidRPr="009E2BCC">
        <w:rPr>
          <w:rFonts w:ascii="Georgia" w:hAnsi="Georgia"/>
          <w:color w:val="FF0000"/>
        </w:rPr>
        <w:t>Face to face communication is no longer the norm. Many people have developed issues with interacting with other people. Although shy people have been able to interact with others through the internet as they couldn’t before.</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A16B2C" w:rsidRDefault="00A16B2C" w:rsidP="00B23647">
      <w:pPr>
        <w:pStyle w:val="ActivityNumbers"/>
        <w:numPr>
          <w:ilvl w:val="0"/>
          <w:numId w:val="0"/>
        </w:numPr>
        <w:spacing w:after="0"/>
        <w:ind w:left="720"/>
        <w:rPr>
          <w:rFonts w:ascii="Georgia" w:hAnsi="Georgia"/>
          <w:color w:val="FF0000"/>
        </w:rPr>
      </w:pPr>
      <w:r w:rsidRPr="00A16B2C">
        <w:rPr>
          <w:rFonts w:ascii="Georgia" w:hAnsi="Georgia"/>
          <w:color w:val="FF0000"/>
        </w:rPr>
        <w:t>Yes as technology becomes smaller and smaller each person will have more of it. A single person could have millions of nonobots on their person at any time all connected to the internet.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A16B2C" w:rsidRDefault="00A16B2C" w:rsidP="00847643">
      <w:pPr>
        <w:pStyle w:val="ActivityNumbers"/>
        <w:numPr>
          <w:ilvl w:val="0"/>
          <w:numId w:val="0"/>
        </w:numPr>
        <w:spacing w:after="0"/>
        <w:ind w:left="720"/>
        <w:rPr>
          <w:rFonts w:ascii="Georgia" w:hAnsi="Georgia"/>
          <w:color w:val="FF0000"/>
        </w:rPr>
      </w:pPr>
      <w:r w:rsidRPr="00A16B2C">
        <w:rPr>
          <w:rFonts w:ascii="Georgia" w:hAnsi="Georgia"/>
          <w:color w:val="FF0000"/>
        </w:rPr>
        <w:t>It allows people to register new domains with relative ease.</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A16B2C" w:rsidRDefault="00A16B2C" w:rsidP="00BC750C">
      <w:pPr>
        <w:pStyle w:val="ActivityNumbers"/>
        <w:numPr>
          <w:ilvl w:val="0"/>
          <w:numId w:val="0"/>
        </w:numPr>
        <w:spacing w:after="0"/>
        <w:ind w:left="720"/>
        <w:rPr>
          <w:rFonts w:ascii="Georgia" w:hAnsi="Georgia"/>
          <w:color w:val="FF0000"/>
        </w:rPr>
      </w:pPr>
      <w:r w:rsidRPr="00A16B2C">
        <w:rPr>
          <w:rFonts w:ascii="Georgia" w:hAnsi="Georgia"/>
          <w:color w:val="FF0000"/>
        </w:rPr>
        <w:t>Because many small messages are easier to deliver than one massive message.</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A16B2C" w:rsidRDefault="00A16B2C" w:rsidP="00B561DB">
      <w:pPr>
        <w:pStyle w:val="ActivityNumbers"/>
        <w:numPr>
          <w:ilvl w:val="0"/>
          <w:numId w:val="0"/>
        </w:numPr>
        <w:spacing w:after="0"/>
        <w:ind w:left="720"/>
        <w:rPr>
          <w:rFonts w:ascii="Georgia" w:hAnsi="Georgia"/>
          <w:color w:val="FF0000"/>
        </w:rPr>
      </w:pPr>
      <w:r w:rsidRPr="00A16B2C">
        <w:rPr>
          <w:rFonts w:ascii="Georgia" w:hAnsi="Georgia"/>
          <w:color w:val="FF0000"/>
        </w:rPr>
        <w:t>The spread of knowledge has made global society as a whole more educated/ aware.  However, the internet has made face to face communication more difficult fore many people.</w:t>
      </w:r>
      <w:bookmarkStart w:id="0" w:name="_GoBack"/>
      <w:bookmarkEnd w:id="0"/>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A16B2C">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2BCC"/>
    <w:rsid w:val="009E3DFA"/>
    <w:rsid w:val="009E43D7"/>
    <w:rsid w:val="009E4666"/>
    <w:rsid w:val="009E56E3"/>
    <w:rsid w:val="009F1377"/>
    <w:rsid w:val="009F4F18"/>
    <w:rsid w:val="009F4F85"/>
    <w:rsid w:val="009F7E5E"/>
    <w:rsid w:val="00A14D80"/>
    <w:rsid w:val="00A16B2C"/>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96C2C"/>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067F35D-0539-4FC7-A215-A09D1946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B9388-170C-4131-A39E-22332C0F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7</Pages>
  <Words>2364</Words>
  <Characters>11839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2015-01-30T14:40:00Z</dcterms:created>
  <dcterms:modified xsi:type="dcterms:W3CDTF">2015-01-30T14:40:00Z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