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213028"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bookmarkStart w:id="0" w:name="_GoBack"/>
      <w:bookmarkEnd w:id="0"/>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1560E0">
      <w:rPr>
        <w:rFonts w:ascii="Georgia" w:hAnsi="Georgia"/>
        <w:noProof/>
      </w:rPr>
      <w:t>6</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0E0"/>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BEC3328-4476-49F4-B57D-A1BB3211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D3549-982A-424C-866D-D38774003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0</TotalTime>
  <Pages>7</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Leavitt, Austin</cp:lastModifiedBy>
  <cp:revision>2</cp:revision>
  <cp:lastPrinted>2013-07-07T15:17:00Z</cp:lastPrinted>
  <dcterms:created xsi:type="dcterms:W3CDTF">2015-01-08T15:04:00Z</dcterms:created>
  <dcterms:modified xsi:type="dcterms:W3CDTF">2015-01-08T15:04:00Z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