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B2937" w14:textId="77777777" w:rsidR="00582A96" w:rsidRPr="00582A96" w:rsidRDefault="00582A96" w:rsidP="00582A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82A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Project Proposal: Predicting Drug Response Using Genomic Features</w:t>
      </w:r>
    </w:p>
    <w:p w14:paraId="42B8EA16" w14:textId="77777777" w:rsidR="00582A96" w:rsidRPr="00582A96" w:rsidRDefault="00582A96" w:rsidP="00582A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82A9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Goal</w:t>
      </w:r>
    </w:p>
    <w:p w14:paraId="4AF9364B" w14:textId="77777777" w:rsidR="00582A96" w:rsidRPr="00582A96" w:rsidRDefault="00582A96" w:rsidP="00582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2A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 a predictive model that determines whether an individual will respond to a specific drug (or experience an adverse reaction) based on their genomic information, with a focus on pharmacogenes. The model can help demonstrate the potential of genomics in personalized medicine.</w:t>
      </w:r>
    </w:p>
    <w:p w14:paraId="55A4AF17" w14:textId="77777777" w:rsidR="00582A96" w:rsidRPr="00582A96" w:rsidRDefault="0044005E" w:rsidP="00582A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A34EAE3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9DDE903" w14:textId="77777777" w:rsidR="00582A96" w:rsidRPr="00582A96" w:rsidRDefault="00582A96" w:rsidP="00582A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82A9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Data Sources</w:t>
      </w:r>
    </w:p>
    <w:p w14:paraId="4140E1E5" w14:textId="77777777" w:rsidR="00582A96" w:rsidRPr="00582A96" w:rsidRDefault="00582A96" w:rsidP="00582A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2A9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Primary:</w:t>
      </w:r>
      <w:r w:rsidRPr="00582A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hyperlink r:id="rId5" w:tgtFrame="_new" w:history="1">
        <w:r w:rsidRPr="00582A9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PharmGKB</w:t>
        </w:r>
      </w:hyperlink>
    </w:p>
    <w:p w14:paraId="7126E4CE" w14:textId="77777777" w:rsidR="00582A96" w:rsidRPr="00582A96" w:rsidRDefault="00582A96" w:rsidP="00582A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2A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Contains genotype–phenotype associations, including drug response annotations.</w:t>
      </w:r>
    </w:p>
    <w:p w14:paraId="7C24B223" w14:textId="77777777" w:rsidR="00582A96" w:rsidRPr="00582A96" w:rsidRDefault="00582A96" w:rsidP="00582A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2A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Includes SNPs, haplotypes, and clinical outcomes.</w:t>
      </w:r>
    </w:p>
    <w:p w14:paraId="1EBF28F6" w14:textId="77777777" w:rsidR="00582A96" w:rsidRPr="00582A96" w:rsidRDefault="0044005E" w:rsidP="00582A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8E2504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69334F1" w14:textId="77777777" w:rsidR="00582A96" w:rsidRPr="00582A96" w:rsidRDefault="00582A96" w:rsidP="00582A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82A9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Features</w:t>
      </w:r>
    </w:p>
    <w:p w14:paraId="7862D7A4" w14:textId="77777777" w:rsidR="00582A96" w:rsidRPr="00582A96" w:rsidRDefault="00582A96" w:rsidP="00582A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2A9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Genetic features (primary):</w:t>
      </w:r>
    </w:p>
    <w:p w14:paraId="02F7A378" w14:textId="77777777" w:rsidR="00582A96" w:rsidRPr="00582A96" w:rsidRDefault="00582A96" w:rsidP="00582A9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2A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SNPs in key pharmacogenes (e.g., CYP2D6, CYP2C9, VKORC1, TPMT)</w:t>
      </w:r>
    </w:p>
    <w:p w14:paraId="7146F3DB" w14:textId="77777777" w:rsidR="00582A96" w:rsidRPr="00582A96" w:rsidRDefault="00582A96" w:rsidP="00582A9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2A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Haplotype groups (if available)</w:t>
      </w:r>
    </w:p>
    <w:p w14:paraId="4A05FA6B" w14:textId="77777777" w:rsidR="00582A96" w:rsidRPr="00582A96" w:rsidRDefault="00582A96" w:rsidP="00582A9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2A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Polygenic risk scores (optional, for multi-gene drugs)</w:t>
      </w:r>
    </w:p>
    <w:p w14:paraId="39E82080" w14:textId="77777777" w:rsidR="00582A96" w:rsidRPr="00582A96" w:rsidRDefault="00582A96" w:rsidP="00582A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2A9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Encoding:</w:t>
      </w:r>
    </w:p>
    <w:p w14:paraId="1933AB57" w14:textId="77777777" w:rsidR="00582A96" w:rsidRPr="00582A96" w:rsidRDefault="00582A96" w:rsidP="00582A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2A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One-hot encoding for SNPs (0, 1, 2 alleles)</w:t>
      </w:r>
    </w:p>
    <w:p w14:paraId="6E40DE1A" w14:textId="77777777" w:rsidR="00582A96" w:rsidRPr="00582A96" w:rsidRDefault="00582A96" w:rsidP="00582A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2A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Binary labels for response: Responder / Non-responder (or Adverse Event / No Adverse Event)</w:t>
      </w:r>
    </w:p>
    <w:p w14:paraId="49957FCF" w14:textId="77777777" w:rsidR="00582A96" w:rsidRPr="00582A96" w:rsidRDefault="0044005E" w:rsidP="00582A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2F0B93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755057D" w14:textId="77777777" w:rsidR="00582A96" w:rsidRPr="00582A96" w:rsidRDefault="00582A96" w:rsidP="00582A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82A9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 Predictive Modeling Approach</w:t>
      </w:r>
    </w:p>
    <w:p w14:paraId="63C0455B" w14:textId="77777777" w:rsidR="00582A96" w:rsidRPr="00582A96" w:rsidRDefault="00582A96" w:rsidP="00582A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2A9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 preprocessing:</w:t>
      </w:r>
    </w:p>
    <w:p w14:paraId="62318FB2" w14:textId="77777777" w:rsidR="00582A96" w:rsidRPr="00582A96" w:rsidRDefault="00582A96" w:rsidP="00582A9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2A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Filter variants for pharmacogenes relevant to the drug.</w:t>
      </w:r>
    </w:p>
    <w:p w14:paraId="22627F20" w14:textId="77777777" w:rsidR="00582A96" w:rsidRPr="00582A96" w:rsidRDefault="00582A96" w:rsidP="00582A9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2A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Handle missing genotypes (imputation if necessary).</w:t>
      </w:r>
    </w:p>
    <w:p w14:paraId="37B3B1D6" w14:textId="77777777" w:rsidR="00582A96" w:rsidRPr="00582A96" w:rsidRDefault="00582A96" w:rsidP="00582A9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2A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Split dataset into training/validation/test (e.g., 70/15/15).</w:t>
      </w:r>
    </w:p>
    <w:p w14:paraId="03BA35F6" w14:textId="77777777" w:rsidR="00582A96" w:rsidRPr="00582A96" w:rsidRDefault="00582A96" w:rsidP="00582A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2A9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Model choices:</w:t>
      </w:r>
    </w:p>
    <w:p w14:paraId="19B4E254" w14:textId="77777777" w:rsidR="00582A96" w:rsidRPr="00582A96" w:rsidRDefault="00582A96" w:rsidP="00582A9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2A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Baseline: Logistic Regression or Random Forest</w:t>
      </w:r>
    </w:p>
    <w:p w14:paraId="4B5B80B0" w14:textId="77777777" w:rsidR="00582A96" w:rsidRPr="00582A96" w:rsidRDefault="00582A96" w:rsidP="00582A9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2A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Advanced: Gradient Boosting (XGBoost/LightGBM)</w:t>
      </w:r>
    </w:p>
    <w:p w14:paraId="1064C76B" w14:textId="77777777" w:rsidR="00582A96" w:rsidRPr="00582A96" w:rsidRDefault="00582A96" w:rsidP="00582A9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2A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Optional deep learning: small fully connected network if dataset is large enough</w:t>
      </w:r>
    </w:p>
    <w:p w14:paraId="0543016E" w14:textId="77777777" w:rsidR="00582A96" w:rsidRPr="00582A96" w:rsidRDefault="00582A96" w:rsidP="00582A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2A9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Evaluation metrics:</w:t>
      </w:r>
    </w:p>
    <w:p w14:paraId="769A9D38" w14:textId="77777777" w:rsidR="00582A96" w:rsidRPr="00582A96" w:rsidRDefault="00582A96" w:rsidP="00582A9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2A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Accuracy, Precision, Recall, F1-score</w:t>
      </w:r>
    </w:p>
    <w:p w14:paraId="248E5964" w14:textId="77777777" w:rsidR="00582A96" w:rsidRPr="00582A96" w:rsidRDefault="00582A96" w:rsidP="00582A9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2A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ROC-AUC for binary classification</w:t>
      </w:r>
    </w:p>
    <w:p w14:paraId="04082853" w14:textId="77777777" w:rsidR="00582A96" w:rsidRPr="00582A96" w:rsidRDefault="00582A96" w:rsidP="00582A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2A9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Optional exploratory analysis:</w:t>
      </w:r>
    </w:p>
    <w:p w14:paraId="47FFA735" w14:textId="77777777" w:rsidR="00582A96" w:rsidRPr="00582A96" w:rsidRDefault="00582A96" w:rsidP="00582A9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2A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Feature importance (which SNPs drive predictions)</w:t>
      </w:r>
    </w:p>
    <w:p w14:paraId="35BE78CB" w14:textId="77777777" w:rsidR="00582A96" w:rsidRPr="00582A96" w:rsidRDefault="00582A96" w:rsidP="00582A9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2A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Correlation with demographic features</w:t>
      </w:r>
    </w:p>
    <w:p w14:paraId="672CC3BC" w14:textId="77777777" w:rsidR="00582A96" w:rsidRPr="00582A96" w:rsidRDefault="0044005E" w:rsidP="00582A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50160B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B5DE1C8" w14:textId="77777777" w:rsidR="00582A96" w:rsidRPr="00582A96" w:rsidRDefault="00582A96" w:rsidP="00582A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82A9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 Extensions</w:t>
      </w:r>
    </w:p>
    <w:p w14:paraId="1BAB915F" w14:textId="77777777" w:rsidR="00582A96" w:rsidRPr="00582A96" w:rsidRDefault="00582A96" w:rsidP="00582A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2A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 separate models for different drugs or drug classes.</w:t>
      </w:r>
    </w:p>
    <w:p w14:paraId="1FF4A994" w14:textId="77777777" w:rsidR="00582A96" w:rsidRPr="00582A96" w:rsidRDefault="00582A96" w:rsidP="00582A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2A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Compare single-gene vs. multi-gene (polygenic) models.</w:t>
      </w:r>
    </w:p>
    <w:p w14:paraId="081A51DC" w14:textId="77777777" w:rsidR="00582A96" w:rsidRPr="00582A96" w:rsidRDefault="00582A96" w:rsidP="00582A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2A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population-level allele frequencies to explore ancestry-based prediction differences.</w:t>
      </w:r>
    </w:p>
    <w:p w14:paraId="74C31626" w14:textId="77777777" w:rsidR="00582A96" w:rsidRPr="00582A96" w:rsidRDefault="00582A96" w:rsidP="00582A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2A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 web dashboard or visualization showing predicted responses.</w:t>
      </w:r>
    </w:p>
    <w:p w14:paraId="7B35969A" w14:textId="77777777" w:rsidR="00582A96" w:rsidRPr="00582A96" w:rsidRDefault="0044005E" w:rsidP="00582A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FE541E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1DF9A3D" w14:textId="77777777" w:rsidR="00582A96" w:rsidRPr="00582A96" w:rsidRDefault="00582A96" w:rsidP="00582A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82A9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6. Deliverables</w:t>
      </w:r>
    </w:p>
    <w:p w14:paraId="0A2CFF96" w14:textId="77777777" w:rsidR="00582A96" w:rsidRPr="00582A96" w:rsidRDefault="00582A96" w:rsidP="00582A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2A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Cleaned dataset with SNPs and phenotypes</w:t>
      </w:r>
    </w:p>
    <w:p w14:paraId="7B55E6C5" w14:textId="77777777" w:rsidR="00582A96" w:rsidRPr="00582A96" w:rsidRDefault="00582A96" w:rsidP="00582A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2A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Predictive model (code in R or Python)</w:t>
      </w:r>
    </w:p>
    <w:p w14:paraId="29830622" w14:textId="77777777" w:rsidR="00582A96" w:rsidRPr="00582A96" w:rsidRDefault="00582A96" w:rsidP="00582A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2A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Performance evaluation and plots</w:t>
      </w:r>
    </w:p>
    <w:p w14:paraId="228F15DA" w14:textId="77777777" w:rsidR="00582A96" w:rsidRPr="00582A96" w:rsidRDefault="00582A96" w:rsidP="00582A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2A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Short report or presentation explaining method, results, and biological interpretation</w:t>
      </w:r>
    </w:p>
    <w:p w14:paraId="1F7AB50B" w14:textId="0D808360" w:rsidR="00D44AF7" w:rsidRDefault="00D44AF7">
      <w:r>
        <w:br w:type="page"/>
      </w:r>
    </w:p>
    <w:p w14:paraId="00404F58" w14:textId="77777777" w:rsidR="00D44AF7" w:rsidRPr="00D44AF7" w:rsidRDefault="00D44AF7" w:rsidP="00D44A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44AF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1. Accuracy</w:t>
      </w:r>
    </w:p>
    <w:p w14:paraId="3E309373" w14:textId="77777777" w:rsidR="00D44AF7" w:rsidRPr="00D44AF7" w:rsidRDefault="00D44AF7" w:rsidP="00D44A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44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Both Logistic Regression and Random Forest gave </w:t>
      </w:r>
      <w:r w:rsidRPr="00D44AF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0.8 (80%) accuracy</w:t>
      </w:r>
      <w:r w:rsidRPr="00D44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8956A42" w14:textId="77777777" w:rsidR="00D44AF7" w:rsidRPr="00D44AF7" w:rsidRDefault="00D44AF7" w:rsidP="00D44A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44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 first glance, this seems good, but with </w:t>
      </w:r>
      <w:r w:rsidRPr="00D44AF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imbalanced data</w:t>
      </w:r>
      <w:r w:rsidRPr="00D44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(16 negative vs 59 positive samples in your test set), accuracy can be misleading.</w:t>
      </w:r>
    </w:p>
    <w:p w14:paraId="471A5924" w14:textId="77777777" w:rsidR="00D44AF7" w:rsidRPr="00D44AF7" w:rsidRDefault="0044005E" w:rsidP="00D44A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05E">
        <w:rPr>
          <w:rFonts w:ascii="Times New Roman" w:eastAsia="Times New Roman" w:hAnsi="Times New Roman" w:cs="Times New Roman"/>
          <w:noProof/>
          <w:kern w:val="0"/>
        </w:rPr>
        <w:pict w14:anchorId="0D67FC7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8DA9AE2" w14:textId="77777777" w:rsidR="00D44AF7" w:rsidRPr="00D44AF7" w:rsidRDefault="00D44AF7" w:rsidP="00D44A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44AF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ROC AUC</w:t>
      </w:r>
    </w:p>
    <w:p w14:paraId="5574C404" w14:textId="77777777" w:rsidR="00D44AF7" w:rsidRPr="00D44AF7" w:rsidRDefault="00D44AF7" w:rsidP="00D44A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44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Logistic Regression: </w:t>
      </w:r>
      <w:r w:rsidRPr="00D44AF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0.674</w:t>
      </w:r>
    </w:p>
    <w:p w14:paraId="7B90A737" w14:textId="77777777" w:rsidR="00D44AF7" w:rsidRPr="00D44AF7" w:rsidRDefault="00D44AF7" w:rsidP="00D44A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44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Random Forest: </w:t>
      </w:r>
      <w:r w:rsidRPr="00D44AF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0.664</w:t>
      </w:r>
    </w:p>
    <w:p w14:paraId="776BDA0B" w14:textId="77777777" w:rsidR="00D44AF7" w:rsidRPr="00D44AF7" w:rsidRDefault="00D44AF7" w:rsidP="00D44A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44AF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ROC AUC</w:t>
      </w:r>
      <w:r w:rsidRPr="00D44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measures how well your model discriminates between </w:t>
      </w:r>
      <w:r w:rsidRPr="00D44A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0</w:t>
      </w:r>
      <w:r w:rsidRPr="00D44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Pr="00D44AF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</w:t>
      </w:r>
      <w:r w:rsidRPr="00D44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across thresholds.</w:t>
      </w:r>
    </w:p>
    <w:p w14:paraId="7F98DBF1" w14:textId="77777777" w:rsidR="00D44AF7" w:rsidRPr="00D44AF7" w:rsidRDefault="00D44AF7" w:rsidP="00D44A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44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Values around 0.65–0.67 indicate </w:t>
      </w:r>
      <w:r w:rsidRPr="00D44AF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moderate discrimination</w:t>
      </w:r>
      <w:r w:rsidRPr="00D44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but there’s room for improvement.</w:t>
      </w:r>
    </w:p>
    <w:p w14:paraId="263AA7CF" w14:textId="77777777" w:rsidR="00D44AF7" w:rsidRPr="00D44AF7" w:rsidRDefault="0044005E" w:rsidP="00D44A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05E">
        <w:rPr>
          <w:rFonts w:ascii="Times New Roman" w:eastAsia="Times New Roman" w:hAnsi="Times New Roman" w:cs="Times New Roman"/>
          <w:noProof/>
          <w:kern w:val="0"/>
        </w:rPr>
        <w:pict w14:anchorId="174BD6E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3448266" w14:textId="77777777" w:rsidR="00D44AF7" w:rsidRPr="00D44AF7" w:rsidRDefault="00D44AF7" w:rsidP="00D44A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44AF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Precision / Recall / F1</w:t>
      </w:r>
    </w:p>
    <w:p w14:paraId="664B407E" w14:textId="77777777" w:rsidR="00D44AF7" w:rsidRPr="00D44AF7" w:rsidRDefault="00D44AF7" w:rsidP="00D44A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44AF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Class 0 (negative phenotype)</w:t>
      </w:r>
      <w:r w:rsidRPr="00D44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6FF61FE0" w14:textId="77777777" w:rsidR="00D44AF7" w:rsidRPr="00D44AF7" w:rsidRDefault="00D44AF7" w:rsidP="00D44AF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44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Precision: 1.00 (all predicted negatives were correct)</w:t>
      </w:r>
    </w:p>
    <w:p w14:paraId="5031C91D" w14:textId="77777777" w:rsidR="00D44AF7" w:rsidRPr="00D44AF7" w:rsidRDefault="00D44AF7" w:rsidP="00D44AF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44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Recall: 0.06 (</w:t>
      </w:r>
      <w:r w:rsidRPr="00D44AF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very low</w:t>
      </w:r>
      <w:r w:rsidRPr="00D44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only 1 out of 16 actual negatives was detected)</w:t>
      </w:r>
    </w:p>
    <w:p w14:paraId="20FD373A" w14:textId="77777777" w:rsidR="00D44AF7" w:rsidRPr="00D44AF7" w:rsidRDefault="00D44AF7" w:rsidP="00D44AF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44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F1-score: 0.12</w:t>
      </w:r>
    </w:p>
    <w:p w14:paraId="2D3C6FCF" w14:textId="77777777" w:rsidR="00D44AF7" w:rsidRPr="00D44AF7" w:rsidRDefault="00D44AF7" w:rsidP="00D44A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44AF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Class 1 (positive phenotype)</w:t>
      </w:r>
      <w:r w:rsidRPr="00D44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029A1379" w14:textId="77777777" w:rsidR="00D44AF7" w:rsidRPr="00D44AF7" w:rsidRDefault="00D44AF7" w:rsidP="00D44AF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44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Precision: 0.80</w:t>
      </w:r>
    </w:p>
    <w:p w14:paraId="6BE9B011" w14:textId="77777777" w:rsidR="00D44AF7" w:rsidRPr="00D44AF7" w:rsidRDefault="00D44AF7" w:rsidP="00D44AF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44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Recall: 1.00 (all positives were detected)</w:t>
      </w:r>
    </w:p>
    <w:p w14:paraId="7F147555" w14:textId="77777777" w:rsidR="00D44AF7" w:rsidRPr="00D44AF7" w:rsidRDefault="00D44AF7" w:rsidP="00D44AF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44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F1-score: 0.89</w:t>
      </w:r>
    </w:p>
    <w:p w14:paraId="4EE64A12" w14:textId="77777777" w:rsidR="00D44AF7" w:rsidRPr="00D44AF7" w:rsidRDefault="00D44AF7" w:rsidP="00D44A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44AF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Interpretation:</w:t>
      </w:r>
    </w:p>
    <w:p w14:paraId="73B468AE" w14:textId="77777777" w:rsidR="00D44AF7" w:rsidRPr="00D44AF7" w:rsidRDefault="00D44AF7" w:rsidP="00D44A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44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Your model is </w:t>
      </w:r>
      <w:r w:rsidRPr="00D44AF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very biased toward the majority class (positive phenotype)</w:t>
      </w:r>
      <w:r w:rsidRPr="00D44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B20DABD" w14:textId="77777777" w:rsidR="00D44AF7" w:rsidRPr="00D44AF7" w:rsidRDefault="00D44AF7" w:rsidP="00D44A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44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 essentially </w:t>
      </w:r>
      <w:r w:rsidRPr="00D44AF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fails to detect negatives</w:t>
      </w:r>
      <w:r w:rsidRPr="00D44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(phenotype absent).</w:t>
      </w:r>
    </w:p>
    <w:p w14:paraId="66746457" w14:textId="77777777" w:rsidR="00D44AF7" w:rsidRPr="00D44AF7" w:rsidRDefault="00D44AF7" w:rsidP="00D44A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44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is a common problem with </w:t>
      </w:r>
      <w:r w:rsidRPr="00D44AF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imbalanced datasets</w:t>
      </w:r>
      <w:r w:rsidRPr="00D44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which you have here (16 vs 59).</w:t>
      </w:r>
    </w:p>
    <w:p w14:paraId="1A3A5C29" w14:textId="77777777" w:rsidR="00D44AF7" w:rsidRPr="00D44AF7" w:rsidRDefault="0044005E" w:rsidP="00D44A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05E">
        <w:rPr>
          <w:rFonts w:ascii="Times New Roman" w:eastAsia="Times New Roman" w:hAnsi="Times New Roman" w:cs="Times New Roman"/>
          <w:noProof/>
          <w:kern w:val="0"/>
        </w:rPr>
        <w:pict w14:anchorId="1DF1BC2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BEE62B7" w14:textId="77777777" w:rsidR="00D44AF7" w:rsidRPr="00D44AF7" w:rsidRDefault="00D44AF7" w:rsidP="00D44A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44AF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 Why Random Forest is similar</w:t>
      </w:r>
    </w:p>
    <w:p w14:paraId="134DEDCF" w14:textId="77777777" w:rsidR="00D44AF7" w:rsidRPr="00D44AF7" w:rsidRDefault="00D44AF7" w:rsidP="00D44A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44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Random Forest also gets ~80% accuracy because it </w:t>
      </w:r>
      <w:r w:rsidRPr="00D44AF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predicts mostly the majority class</w:t>
      </w:r>
      <w:r w:rsidRPr="00D44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FA8E42F" w14:textId="77777777" w:rsidR="00D44AF7" w:rsidRPr="00D44AF7" w:rsidRDefault="00D44AF7" w:rsidP="00D44A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44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ROC AUC is slightly lower than Logistic Regression, but same trend: poor performance for minority class.</w:t>
      </w:r>
    </w:p>
    <w:p w14:paraId="163CBA8A" w14:textId="77777777" w:rsidR="00186249" w:rsidRDefault="00186249"/>
    <w:p w14:paraId="3D0E7529" w14:textId="77777777" w:rsidR="00D44AF7" w:rsidRPr="00D44AF7" w:rsidRDefault="00D44AF7" w:rsidP="00D44A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44AF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1. Logistic Regression (Balanced)</w:t>
      </w:r>
    </w:p>
    <w:p w14:paraId="6EB18BB8" w14:textId="77777777" w:rsidR="00D44AF7" w:rsidRPr="00D44AF7" w:rsidRDefault="00D44AF7" w:rsidP="00D44A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44AF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Accuracy:</w:t>
      </w:r>
      <w:r w:rsidRPr="00D44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0.77 (slightly lower than original 0.80) → expected because we’re now penalizing the majority class to improve minority detection.</w:t>
      </w:r>
    </w:p>
    <w:p w14:paraId="2C4A0C47" w14:textId="77777777" w:rsidR="00D44AF7" w:rsidRPr="00D44AF7" w:rsidRDefault="00D44AF7" w:rsidP="00D44A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44AF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ROC AUC:</w:t>
      </w:r>
      <w:r w:rsidRPr="00D44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0.674 → similar to before, overall discrimination hasn’t changed drastically.</w:t>
      </w:r>
    </w:p>
    <w:p w14:paraId="2FC5D1FE" w14:textId="77777777" w:rsidR="00D44AF7" w:rsidRPr="00D44AF7" w:rsidRDefault="00D44AF7" w:rsidP="00D44A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44AF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Class 0 (negative phenotype):</w:t>
      </w:r>
    </w:p>
    <w:p w14:paraId="5315BAB7" w14:textId="77777777" w:rsidR="00D44AF7" w:rsidRPr="00D44AF7" w:rsidRDefault="00D44AF7" w:rsidP="00D44AF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44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Precision: 0.47 → almost half of predicted negatives are correct.</w:t>
      </w:r>
    </w:p>
    <w:p w14:paraId="03A8D63A" w14:textId="77777777" w:rsidR="00D44AF7" w:rsidRPr="00D44AF7" w:rsidRDefault="00D44AF7" w:rsidP="00D44AF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44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Recall: 0.50 → correctly identifies </w:t>
      </w:r>
      <w:r w:rsidRPr="00D44AF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50% of negatives</w:t>
      </w:r>
      <w:r w:rsidRPr="00D44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huge improvement from 6% before.</w:t>
      </w:r>
    </w:p>
    <w:p w14:paraId="7F2F1714" w14:textId="77777777" w:rsidR="00D44AF7" w:rsidRPr="00D44AF7" w:rsidRDefault="00D44AF7" w:rsidP="00D44A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44AF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Class 1 (positive phenotype):</w:t>
      </w:r>
    </w:p>
    <w:p w14:paraId="4C955A51" w14:textId="77777777" w:rsidR="00D44AF7" w:rsidRPr="00D44AF7" w:rsidRDefault="00D44AF7" w:rsidP="00D44AF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44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F1: 0.85 → still very high.</w:t>
      </w:r>
    </w:p>
    <w:p w14:paraId="18B6BF9A" w14:textId="77777777" w:rsidR="00D44AF7" w:rsidRPr="00D44AF7" w:rsidRDefault="00D44AF7" w:rsidP="00D44A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44AF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Takeaway:</w:t>
      </w:r>
      <w:r w:rsidRPr="00D44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Logistic Regression is now more balanced between classes.</w:t>
      </w:r>
    </w:p>
    <w:p w14:paraId="35E1392F" w14:textId="77777777" w:rsidR="00D44AF7" w:rsidRPr="00D44AF7" w:rsidRDefault="0044005E" w:rsidP="00D44A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05E">
        <w:rPr>
          <w:rFonts w:ascii="Times New Roman" w:eastAsia="Times New Roman" w:hAnsi="Times New Roman" w:cs="Times New Roman"/>
          <w:noProof/>
          <w:kern w:val="0"/>
        </w:rPr>
        <w:pict w14:anchorId="33CB241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C5B896E" w14:textId="77777777" w:rsidR="00D44AF7" w:rsidRPr="00D44AF7" w:rsidRDefault="00D44AF7" w:rsidP="00D44A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44AF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Random Forest (Balanced)</w:t>
      </w:r>
    </w:p>
    <w:p w14:paraId="7EB41421" w14:textId="77777777" w:rsidR="00D44AF7" w:rsidRPr="00D44AF7" w:rsidRDefault="00D44AF7" w:rsidP="00D44A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44AF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Accuracy:</w:t>
      </w:r>
      <w:r w:rsidRPr="00D44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0.79 → similar to before.</w:t>
      </w:r>
    </w:p>
    <w:p w14:paraId="5D7527A7" w14:textId="77777777" w:rsidR="00D44AF7" w:rsidRPr="00D44AF7" w:rsidRDefault="00D44AF7" w:rsidP="00D44A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44AF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ROC AUC:</w:t>
      </w:r>
      <w:r w:rsidRPr="00D44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0.672 → roughly unchanged.</w:t>
      </w:r>
    </w:p>
    <w:p w14:paraId="727F20A2" w14:textId="77777777" w:rsidR="00D44AF7" w:rsidRPr="00D44AF7" w:rsidRDefault="00D44AF7" w:rsidP="00D44A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44AF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Class 0:</w:t>
      </w:r>
    </w:p>
    <w:p w14:paraId="1213E76E" w14:textId="77777777" w:rsidR="00D44AF7" w:rsidRPr="00D44AF7" w:rsidRDefault="00D44AF7" w:rsidP="00D44AF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44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Recall: 0.44 → identifies 44% of negatives (much better than before).</w:t>
      </w:r>
    </w:p>
    <w:p w14:paraId="20A2351D" w14:textId="77777777" w:rsidR="00D44AF7" w:rsidRPr="00D44AF7" w:rsidRDefault="00D44AF7" w:rsidP="00D44A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44AF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Class 1:</w:t>
      </w:r>
    </w:p>
    <w:p w14:paraId="09DC5E53" w14:textId="77777777" w:rsidR="00D44AF7" w:rsidRPr="00D44AF7" w:rsidRDefault="00D44AF7" w:rsidP="00D44AF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44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F1: 0.87 → still strong.</w:t>
      </w:r>
    </w:p>
    <w:p w14:paraId="661B3FE3" w14:textId="77777777" w:rsidR="00D44AF7" w:rsidRPr="00D44AF7" w:rsidRDefault="00D44AF7" w:rsidP="00D44A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44AF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Takeaway:</w:t>
      </w:r>
      <w:r w:rsidRPr="00D44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Random Forest also improved detection of negative samples without sacrificing much performance for positives.</w:t>
      </w:r>
    </w:p>
    <w:p w14:paraId="50938451" w14:textId="77777777" w:rsidR="00D44AF7" w:rsidRPr="00D44AF7" w:rsidRDefault="00D44AF7" w:rsidP="00D44A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44AF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Comparison with Original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033"/>
        <w:gridCol w:w="1174"/>
        <w:gridCol w:w="1487"/>
        <w:gridCol w:w="1502"/>
      </w:tblGrid>
      <w:tr w:rsidR="00D44AF7" w:rsidRPr="00D44AF7" w14:paraId="2398EB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4807D1" w14:textId="77777777" w:rsidR="00D44AF7" w:rsidRPr="00D44AF7" w:rsidRDefault="00D44AF7" w:rsidP="00D44A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4AF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460C872" w14:textId="77777777" w:rsidR="00D44AF7" w:rsidRPr="00D44AF7" w:rsidRDefault="00D44AF7" w:rsidP="00D44A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4AF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FF6B05B" w14:textId="77777777" w:rsidR="00D44AF7" w:rsidRPr="00D44AF7" w:rsidRDefault="00D44AF7" w:rsidP="00D44A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4AF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ROC AUC</w:t>
            </w:r>
          </w:p>
        </w:tc>
        <w:tc>
          <w:tcPr>
            <w:tcW w:w="0" w:type="auto"/>
            <w:vAlign w:val="center"/>
            <w:hideMark/>
          </w:tcPr>
          <w:p w14:paraId="55D85EF6" w14:textId="77777777" w:rsidR="00D44AF7" w:rsidRPr="00D44AF7" w:rsidRDefault="00D44AF7" w:rsidP="00D44A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4AF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Class 0 Recall</w:t>
            </w:r>
          </w:p>
        </w:tc>
        <w:tc>
          <w:tcPr>
            <w:tcW w:w="0" w:type="auto"/>
            <w:vAlign w:val="center"/>
            <w:hideMark/>
          </w:tcPr>
          <w:p w14:paraId="68BFDD47" w14:textId="77777777" w:rsidR="00D44AF7" w:rsidRPr="00D44AF7" w:rsidRDefault="00D44AF7" w:rsidP="00D44A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44AF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Class 1 Recall</w:t>
            </w:r>
          </w:p>
        </w:tc>
      </w:tr>
      <w:tr w:rsidR="00D44AF7" w:rsidRPr="00D44AF7" w14:paraId="09805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AC661" w14:textId="77777777" w:rsidR="00D44AF7" w:rsidRPr="00D44AF7" w:rsidRDefault="00D44AF7" w:rsidP="00D44A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4A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LR Original</w:t>
            </w:r>
          </w:p>
        </w:tc>
        <w:tc>
          <w:tcPr>
            <w:tcW w:w="0" w:type="auto"/>
            <w:vAlign w:val="center"/>
            <w:hideMark/>
          </w:tcPr>
          <w:p w14:paraId="18B945D7" w14:textId="77777777" w:rsidR="00D44AF7" w:rsidRPr="00D44AF7" w:rsidRDefault="00D44AF7" w:rsidP="00D44A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4A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0.80</w:t>
            </w:r>
          </w:p>
        </w:tc>
        <w:tc>
          <w:tcPr>
            <w:tcW w:w="0" w:type="auto"/>
            <w:vAlign w:val="center"/>
            <w:hideMark/>
          </w:tcPr>
          <w:p w14:paraId="16B91157" w14:textId="77777777" w:rsidR="00D44AF7" w:rsidRPr="00D44AF7" w:rsidRDefault="00D44AF7" w:rsidP="00D44A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4A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0.674</w:t>
            </w:r>
          </w:p>
        </w:tc>
        <w:tc>
          <w:tcPr>
            <w:tcW w:w="0" w:type="auto"/>
            <w:vAlign w:val="center"/>
            <w:hideMark/>
          </w:tcPr>
          <w:p w14:paraId="54DAEDFA" w14:textId="77777777" w:rsidR="00D44AF7" w:rsidRPr="00D44AF7" w:rsidRDefault="00D44AF7" w:rsidP="00D44A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4A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0.06</w:t>
            </w:r>
          </w:p>
        </w:tc>
        <w:tc>
          <w:tcPr>
            <w:tcW w:w="0" w:type="auto"/>
            <w:vAlign w:val="center"/>
            <w:hideMark/>
          </w:tcPr>
          <w:p w14:paraId="6DE87293" w14:textId="77777777" w:rsidR="00D44AF7" w:rsidRPr="00D44AF7" w:rsidRDefault="00D44AF7" w:rsidP="00D44A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4A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1.00</w:t>
            </w:r>
          </w:p>
        </w:tc>
      </w:tr>
      <w:tr w:rsidR="00D44AF7" w:rsidRPr="00D44AF7" w14:paraId="28CBA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380A2" w14:textId="77777777" w:rsidR="00D44AF7" w:rsidRPr="00D44AF7" w:rsidRDefault="00D44AF7" w:rsidP="00D44A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4A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RF Original</w:t>
            </w:r>
          </w:p>
        </w:tc>
        <w:tc>
          <w:tcPr>
            <w:tcW w:w="0" w:type="auto"/>
            <w:vAlign w:val="center"/>
            <w:hideMark/>
          </w:tcPr>
          <w:p w14:paraId="190A7BE7" w14:textId="77777777" w:rsidR="00D44AF7" w:rsidRPr="00D44AF7" w:rsidRDefault="00D44AF7" w:rsidP="00D44A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4A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0.80</w:t>
            </w:r>
          </w:p>
        </w:tc>
        <w:tc>
          <w:tcPr>
            <w:tcW w:w="0" w:type="auto"/>
            <w:vAlign w:val="center"/>
            <w:hideMark/>
          </w:tcPr>
          <w:p w14:paraId="42401779" w14:textId="77777777" w:rsidR="00D44AF7" w:rsidRPr="00D44AF7" w:rsidRDefault="00D44AF7" w:rsidP="00D44A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4A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0.664</w:t>
            </w:r>
          </w:p>
        </w:tc>
        <w:tc>
          <w:tcPr>
            <w:tcW w:w="0" w:type="auto"/>
            <w:vAlign w:val="center"/>
            <w:hideMark/>
          </w:tcPr>
          <w:p w14:paraId="2FD14C88" w14:textId="77777777" w:rsidR="00D44AF7" w:rsidRPr="00D44AF7" w:rsidRDefault="00D44AF7" w:rsidP="00D44A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4A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0B71D381" w14:textId="77777777" w:rsidR="00D44AF7" w:rsidRPr="00D44AF7" w:rsidRDefault="00D44AF7" w:rsidP="00D44A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4A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1.00</w:t>
            </w:r>
          </w:p>
        </w:tc>
      </w:tr>
      <w:tr w:rsidR="00D44AF7" w:rsidRPr="00D44AF7" w14:paraId="79238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061CF" w14:textId="77777777" w:rsidR="00D44AF7" w:rsidRPr="00D44AF7" w:rsidRDefault="00D44AF7" w:rsidP="00D44A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4A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LR Balanced</w:t>
            </w:r>
          </w:p>
        </w:tc>
        <w:tc>
          <w:tcPr>
            <w:tcW w:w="0" w:type="auto"/>
            <w:vAlign w:val="center"/>
            <w:hideMark/>
          </w:tcPr>
          <w:p w14:paraId="3794FDB1" w14:textId="77777777" w:rsidR="00D44AF7" w:rsidRPr="00D44AF7" w:rsidRDefault="00D44AF7" w:rsidP="00D44A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4A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0.77</w:t>
            </w:r>
          </w:p>
        </w:tc>
        <w:tc>
          <w:tcPr>
            <w:tcW w:w="0" w:type="auto"/>
            <w:vAlign w:val="center"/>
            <w:hideMark/>
          </w:tcPr>
          <w:p w14:paraId="69D551AE" w14:textId="77777777" w:rsidR="00D44AF7" w:rsidRPr="00D44AF7" w:rsidRDefault="00D44AF7" w:rsidP="00D44A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4A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0.674</w:t>
            </w:r>
          </w:p>
        </w:tc>
        <w:tc>
          <w:tcPr>
            <w:tcW w:w="0" w:type="auto"/>
            <w:vAlign w:val="center"/>
            <w:hideMark/>
          </w:tcPr>
          <w:p w14:paraId="37AB6D02" w14:textId="77777777" w:rsidR="00D44AF7" w:rsidRPr="00D44AF7" w:rsidRDefault="00D44AF7" w:rsidP="00D44A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4A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0.50</w:t>
            </w:r>
          </w:p>
        </w:tc>
        <w:tc>
          <w:tcPr>
            <w:tcW w:w="0" w:type="auto"/>
            <w:vAlign w:val="center"/>
            <w:hideMark/>
          </w:tcPr>
          <w:p w14:paraId="4681B5AD" w14:textId="77777777" w:rsidR="00D44AF7" w:rsidRPr="00D44AF7" w:rsidRDefault="00D44AF7" w:rsidP="00D44A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4A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0.85</w:t>
            </w:r>
          </w:p>
        </w:tc>
      </w:tr>
      <w:tr w:rsidR="00D44AF7" w:rsidRPr="00D44AF7" w14:paraId="00BE5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26927" w14:textId="77777777" w:rsidR="00D44AF7" w:rsidRPr="00D44AF7" w:rsidRDefault="00D44AF7" w:rsidP="00D44A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4A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RF Balanced</w:t>
            </w:r>
          </w:p>
        </w:tc>
        <w:tc>
          <w:tcPr>
            <w:tcW w:w="0" w:type="auto"/>
            <w:vAlign w:val="center"/>
            <w:hideMark/>
          </w:tcPr>
          <w:p w14:paraId="1188E6BF" w14:textId="77777777" w:rsidR="00D44AF7" w:rsidRPr="00D44AF7" w:rsidRDefault="00D44AF7" w:rsidP="00D44A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4A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0.79</w:t>
            </w:r>
          </w:p>
        </w:tc>
        <w:tc>
          <w:tcPr>
            <w:tcW w:w="0" w:type="auto"/>
            <w:vAlign w:val="center"/>
            <w:hideMark/>
          </w:tcPr>
          <w:p w14:paraId="4C08DE3D" w14:textId="77777777" w:rsidR="00D44AF7" w:rsidRPr="00D44AF7" w:rsidRDefault="00D44AF7" w:rsidP="00D44A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4A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0.672</w:t>
            </w:r>
          </w:p>
        </w:tc>
        <w:tc>
          <w:tcPr>
            <w:tcW w:w="0" w:type="auto"/>
            <w:vAlign w:val="center"/>
            <w:hideMark/>
          </w:tcPr>
          <w:p w14:paraId="0B42B47D" w14:textId="77777777" w:rsidR="00D44AF7" w:rsidRPr="00D44AF7" w:rsidRDefault="00D44AF7" w:rsidP="00D44A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4A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0.44</w:t>
            </w:r>
          </w:p>
        </w:tc>
        <w:tc>
          <w:tcPr>
            <w:tcW w:w="0" w:type="auto"/>
            <w:vAlign w:val="center"/>
            <w:hideMark/>
          </w:tcPr>
          <w:p w14:paraId="1912C939" w14:textId="77777777" w:rsidR="00D44AF7" w:rsidRPr="00D44AF7" w:rsidRDefault="00D44AF7" w:rsidP="00D44A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4A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0.88</w:t>
            </w:r>
          </w:p>
        </w:tc>
      </w:tr>
    </w:tbl>
    <w:p w14:paraId="202F5C36" w14:textId="77777777" w:rsidR="00D44AF7" w:rsidRPr="00D44AF7" w:rsidRDefault="00D44AF7" w:rsidP="00D44A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44AF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D44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D44AF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Balanced models trade a bit of overall accuracy</w:t>
      </w:r>
      <w:r w:rsidRPr="00D44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 </w:t>
      </w:r>
      <w:r w:rsidRPr="00D44AF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much better detection of minority class</w:t>
      </w:r>
      <w:r w:rsidRPr="00D44AF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— exactly what you want in imbalanced datasets.</w:t>
      </w:r>
    </w:p>
    <w:p w14:paraId="6A701322" w14:textId="77777777" w:rsidR="00D44AF7" w:rsidRDefault="00D44AF7"/>
    <w:sectPr w:rsidR="00D44A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F57C8"/>
    <w:multiLevelType w:val="multilevel"/>
    <w:tmpl w:val="BA083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15888"/>
    <w:multiLevelType w:val="multilevel"/>
    <w:tmpl w:val="1E0AB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C90899"/>
    <w:multiLevelType w:val="multilevel"/>
    <w:tmpl w:val="ED62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54E19"/>
    <w:multiLevelType w:val="multilevel"/>
    <w:tmpl w:val="91D4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621F05"/>
    <w:multiLevelType w:val="multilevel"/>
    <w:tmpl w:val="9360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1355E7"/>
    <w:multiLevelType w:val="multilevel"/>
    <w:tmpl w:val="6E46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3A6888"/>
    <w:multiLevelType w:val="multilevel"/>
    <w:tmpl w:val="E1BC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E41E93"/>
    <w:multiLevelType w:val="multilevel"/>
    <w:tmpl w:val="676C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500838"/>
    <w:multiLevelType w:val="multilevel"/>
    <w:tmpl w:val="08E6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BB6AC5"/>
    <w:multiLevelType w:val="multilevel"/>
    <w:tmpl w:val="B15E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4F0CB1"/>
    <w:multiLevelType w:val="multilevel"/>
    <w:tmpl w:val="3F6E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5C0324"/>
    <w:multiLevelType w:val="multilevel"/>
    <w:tmpl w:val="60A8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AC52BB"/>
    <w:multiLevelType w:val="multilevel"/>
    <w:tmpl w:val="10A0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8714824">
    <w:abstractNumId w:val="11"/>
  </w:num>
  <w:num w:numId="2" w16cid:durableId="1675456009">
    <w:abstractNumId w:val="2"/>
  </w:num>
  <w:num w:numId="3" w16cid:durableId="1492796404">
    <w:abstractNumId w:val="3"/>
  </w:num>
  <w:num w:numId="4" w16cid:durableId="1557737079">
    <w:abstractNumId w:val="1"/>
  </w:num>
  <w:num w:numId="5" w16cid:durableId="1492217529">
    <w:abstractNumId w:val="6"/>
  </w:num>
  <w:num w:numId="6" w16cid:durableId="1746141807">
    <w:abstractNumId w:val="12"/>
  </w:num>
  <w:num w:numId="7" w16cid:durableId="452595584">
    <w:abstractNumId w:val="10"/>
  </w:num>
  <w:num w:numId="8" w16cid:durableId="662508966">
    <w:abstractNumId w:val="7"/>
  </w:num>
  <w:num w:numId="9" w16cid:durableId="1708944152">
    <w:abstractNumId w:val="5"/>
  </w:num>
  <w:num w:numId="10" w16cid:durableId="835074709">
    <w:abstractNumId w:val="4"/>
  </w:num>
  <w:num w:numId="11" w16cid:durableId="24989694">
    <w:abstractNumId w:val="0"/>
  </w:num>
  <w:num w:numId="12" w16cid:durableId="659382211">
    <w:abstractNumId w:val="8"/>
  </w:num>
  <w:num w:numId="13" w16cid:durableId="1211954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A96"/>
    <w:rsid w:val="00186249"/>
    <w:rsid w:val="001B069B"/>
    <w:rsid w:val="00351E46"/>
    <w:rsid w:val="0044005E"/>
    <w:rsid w:val="00452F6C"/>
    <w:rsid w:val="004D7077"/>
    <w:rsid w:val="00582A96"/>
    <w:rsid w:val="005B0A0C"/>
    <w:rsid w:val="0095337C"/>
    <w:rsid w:val="00D44AF7"/>
    <w:rsid w:val="00F22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7E5FC"/>
  <w15:chartTrackingRefBased/>
  <w15:docId w15:val="{F698C893-12C4-1746-91A7-37B02ADFB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A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2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2A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A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A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A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A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A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A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A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2A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2A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A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A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A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A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A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A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A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A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A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A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A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A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A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A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A9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82A9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82A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582A96"/>
  </w:style>
  <w:style w:type="character" w:styleId="Hyperlink">
    <w:name w:val="Hyperlink"/>
    <w:basedOn w:val="DefaultParagraphFont"/>
    <w:uiPriority w:val="99"/>
    <w:semiHidden/>
    <w:unhideWhenUsed/>
    <w:rsid w:val="00582A96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44AF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harmgkb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677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Lindstrom, Ashleigh</dc:creator>
  <cp:keywords/>
  <dc:description/>
  <cp:lastModifiedBy>Lindstrom, Ashleigh</cp:lastModifiedBy>
  <cp:revision>2</cp:revision>
  <dcterms:created xsi:type="dcterms:W3CDTF">2025-11-05T18:34:00Z</dcterms:created>
  <dcterms:modified xsi:type="dcterms:W3CDTF">2025-11-06T20:30:00Z</dcterms:modified>
</cp:coreProperties>
</file>