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F0" w:rsidRDefault="000D57F0" w:rsidP="000D57F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关于</w:t>
      </w:r>
      <w:r w:rsidR="003C2184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 w:rsidR="00134E72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中国优秀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博士论文奖评选通知</w:t>
      </w:r>
    </w:p>
    <w:p w:rsidR="000D57F0" w:rsidRDefault="000D57F0" w:rsidP="000D57F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3F4709" w:rsidRDefault="003F4709" w:rsidP="000D57F0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0D57F0" w:rsidRDefault="000D57F0" w:rsidP="000D57F0">
      <w:pPr>
        <w:widowControl/>
        <w:shd w:val="clear" w:color="auto" w:fill="FFFFFF"/>
        <w:ind w:firstLineChars="200" w:firstLine="44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为</w:t>
      </w:r>
      <w:r w:rsidRPr="000D57F0">
        <w:rPr>
          <w:rFonts w:ascii="Times New Roman" w:eastAsia="宋体" w:hAnsi="Times New Roman" w:cs="Times New Roman"/>
          <w:color w:val="222222"/>
          <w:kern w:val="0"/>
          <w:sz w:val="22"/>
        </w:rPr>
        <w:t>表彰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和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激励计算机领域的博士研究生潜心钻研，写出高水平的博士论文，做出优秀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科研成果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，</w:t>
      </w:r>
      <w:r w:rsidRPr="000D5494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中国理事会设立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中国优秀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博士论文奖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  <w:r w:rsidR="00C71D53">
        <w:rPr>
          <w:rFonts w:ascii="Times New Roman" w:eastAsia="宋体" w:hAnsi="Times New Roman" w:cs="Times New Roman"/>
          <w:color w:val="222222"/>
          <w:kern w:val="0"/>
          <w:sz w:val="22"/>
        </w:rPr>
        <w:t>现将</w:t>
      </w:r>
      <w:r w:rsidR="003C2184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 w:rsid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年评选</w:t>
      </w:r>
      <w:r w:rsidR="00C71D53">
        <w:rPr>
          <w:rFonts w:ascii="Times New Roman" w:eastAsia="宋体" w:hAnsi="Times New Roman" w:cs="Times New Roman"/>
          <w:color w:val="222222"/>
          <w:kern w:val="0"/>
          <w:sz w:val="22"/>
        </w:rPr>
        <w:t>有关事项通知如下：</w:t>
      </w:r>
    </w:p>
    <w:p w:rsidR="00B52C3B" w:rsidRPr="000D5494" w:rsidRDefault="00B52C3B" w:rsidP="000D57F0">
      <w:pPr>
        <w:widowControl/>
        <w:shd w:val="clear" w:color="auto" w:fill="FFFFFF"/>
        <w:ind w:firstLineChars="200" w:firstLine="44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</w:p>
    <w:p w:rsidR="000D57F0" w:rsidRDefault="000D57F0" w:rsidP="000D57F0">
      <w:pPr>
        <w:rPr>
          <w:sz w:val="22"/>
        </w:rPr>
      </w:pPr>
    </w:p>
    <w:p w:rsidR="00B52C3B" w:rsidRPr="00B52C3B" w:rsidRDefault="00C71D53" w:rsidP="00B52C3B">
      <w:pPr>
        <w:pStyle w:val="a6"/>
        <w:numPr>
          <w:ilvl w:val="0"/>
          <w:numId w:val="10"/>
        </w:numPr>
        <w:ind w:firstLineChars="0"/>
        <w:rPr>
          <w:b/>
          <w:sz w:val="22"/>
        </w:rPr>
      </w:pPr>
      <w:r w:rsidRPr="00B52C3B">
        <w:rPr>
          <w:rFonts w:hint="eastAsia"/>
          <w:b/>
          <w:sz w:val="22"/>
        </w:rPr>
        <w:t>参评</w:t>
      </w:r>
      <w:r w:rsidRPr="00B52C3B">
        <w:rPr>
          <w:b/>
          <w:sz w:val="22"/>
        </w:rPr>
        <w:t>条件</w:t>
      </w:r>
      <w:r w:rsidR="000D57F0" w:rsidRPr="00B52C3B">
        <w:rPr>
          <w:b/>
          <w:sz w:val="22"/>
        </w:rPr>
        <w:t>：</w:t>
      </w:r>
    </w:p>
    <w:p w:rsidR="000D57F0" w:rsidRPr="00C71D53" w:rsidRDefault="00C71D53" w:rsidP="00C71D53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本次优秀博士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论文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奖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的评选范围为</w:t>
      </w:r>
      <w:r w:rsidR="00722DD0">
        <w:rPr>
          <w:rFonts w:ascii="Times New Roman" w:eastAsia="宋体" w:hAnsi="Times New Roman" w:cs="Times New Roman"/>
          <w:color w:val="222222"/>
          <w:kern w:val="0"/>
          <w:sz w:val="22"/>
        </w:rPr>
        <w:t>2015</w:t>
      </w:r>
      <w:r w:rsidR="00024E91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="00722DD0">
        <w:rPr>
          <w:rFonts w:ascii="Times New Roman" w:eastAsia="宋体" w:hAnsi="Times New Roman" w:cs="Times New Roman"/>
          <w:color w:val="222222"/>
          <w:kern w:val="0"/>
          <w:sz w:val="22"/>
        </w:rPr>
        <w:t>7</w:t>
      </w:r>
      <w:r w:rsidR="00024E91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  <w:r w:rsidR="00024E91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1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日至</w:t>
      </w:r>
      <w:r w:rsidR="00722DD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6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月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30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日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期间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在中国获得计算机</w:t>
      </w:r>
      <w:r w:rsidR="000D57F0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和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（</w:t>
      </w:r>
      <w:r w:rsidR="000D57F0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或）</w:t>
      </w:r>
      <w:r w:rsidR="000D57F0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通信系统相关学科内博士学位的学位论文</w:t>
      </w:r>
      <w:r w:rsidR="000D57F0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AA055E" w:rsidRPr="00C71D53" w:rsidRDefault="00AA055E" w:rsidP="00C71D53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参加评选的博士学位论文须经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中国理事会</w:t>
      </w:r>
      <w:r w:rsidR="00035BCE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所辖分会</w:t>
      </w:r>
      <w:r w:rsidR="000C4FBB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，每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个</w:t>
      </w:r>
      <w:r w:rsidR="00035BCE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分会</w:t>
      </w:r>
      <w:r w:rsidR="000C4FBB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参评</w:t>
      </w:r>
      <w:r w:rsidR="00035BCE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的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学位论文</w:t>
      </w:r>
      <w:r w:rsidR="00675B17"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数量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不超过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2</w:t>
      </w:r>
      <w:r w:rsidR="000C5962"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篇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C71D53" w:rsidRPr="00C71D53" w:rsidRDefault="00C71D53" w:rsidP="00C71D53">
      <w:pPr>
        <w:pStyle w:val="a6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具体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参评条件和约束条件见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“</w:t>
      </w:r>
      <w:r w:rsidRPr="003F4709">
        <w:rPr>
          <w:rFonts w:ascii="Times New Roman" w:eastAsia="宋体" w:hAnsi="Times New Roman" w:cs="Times New Roman"/>
          <w:b/>
          <w:color w:val="222222"/>
          <w:kern w:val="0"/>
          <w:sz w:val="22"/>
        </w:rPr>
        <w:t>ACM</w:t>
      </w:r>
      <w:r w:rsidRPr="003F4709">
        <w:rPr>
          <w:rFonts w:ascii="Times New Roman" w:eastAsia="宋体" w:hAnsi="Times New Roman" w:cs="Times New Roman" w:hint="eastAsia"/>
          <w:b/>
          <w:color w:val="222222"/>
          <w:kern w:val="0"/>
          <w:sz w:val="22"/>
        </w:rPr>
        <w:t>中国理事会</w:t>
      </w:r>
      <w:r w:rsidRPr="003F4709">
        <w:rPr>
          <w:rFonts w:ascii="Times New Roman" w:eastAsia="宋体" w:hAnsi="Times New Roman" w:cs="Times New Roman"/>
          <w:b/>
          <w:color w:val="222222"/>
          <w:kern w:val="0"/>
          <w:sz w:val="22"/>
        </w:rPr>
        <w:t>评奖细则</w:t>
      </w:r>
      <w:r w:rsidRPr="00C71D53">
        <w:rPr>
          <w:rFonts w:ascii="Times New Roman" w:eastAsia="宋体" w:hAnsi="Times New Roman" w:cs="Times New Roman"/>
          <w:color w:val="222222"/>
          <w:kern w:val="0"/>
          <w:sz w:val="22"/>
        </w:rPr>
        <w:t>”</w:t>
      </w:r>
      <w:r w:rsidRPr="00C71D53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0D57F0" w:rsidRDefault="000D57F0" w:rsidP="00A60EC3">
      <w:pPr>
        <w:widowControl/>
        <w:shd w:val="clear" w:color="auto" w:fill="FFFFFF"/>
        <w:ind w:firstLineChars="200" w:firstLine="442"/>
        <w:jc w:val="left"/>
        <w:rPr>
          <w:b/>
          <w:sz w:val="22"/>
        </w:rPr>
      </w:pPr>
    </w:p>
    <w:p w:rsidR="00B52C3B" w:rsidRDefault="00B52C3B" w:rsidP="000D57F0">
      <w:pPr>
        <w:rPr>
          <w:b/>
          <w:sz w:val="22"/>
        </w:rPr>
      </w:pPr>
    </w:p>
    <w:p w:rsidR="00C71D53" w:rsidRDefault="003F4709" w:rsidP="000D57F0">
      <w:pPr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参评</w:t>
      </w:r>
      <w:r>
        <w:rPr>
          <w:b/>
          <w:sz w:val="22"/>
        </w:rPr>
        <w:t>申报材料：</w:t>
      </w:r>
    </w:p>
    <w:p w:rsidR="003F4709" w:rsidRDefault="00722DD0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 w:rsidR="003F470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="003F4709">
        <w:rPr>
          <w:rFonts w:ascii="Times New Roman" w:eastAsia="宋体" w:hAnsi="Times New Roman" w:cs="Times New Roman"/>
          <w:color w:val="222222"/>
          <w:kern w:val="0"/>
          <w:sz w:val="22"/>
        </w:rPr>
        <w:t>度</w:t>
      </w:r>
      <w:r w:rsidR="003F470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3F470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="003F4709">
        <w:rPr>
          <w:rFonts w:ascii="Times New Roman" w:eastAsia="宋体" w:hAnsi="Times New Roman" w:cs="Times New Roman"/>
          <w:color w:val="222222"/>
          <w:kern w:val="0"/>
          <w:sz w:val="22"/>
        </w:rPr>
        <w:t>优秀博士论文奖推荐表</w:t>
      </w:r>
      <w:r w:rsidR="003F4709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3F4709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电子版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论文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份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人所取得的科研成果的概况介绍。（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简述被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人的突出成就，以及提名理由。（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3F4709" w:rsidRPr="00F74F56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人的简历，包括发表的论文、出版物。（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11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号字体，不超过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页）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由计算机领域的学者撰写的推荐信三封。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人最具代表性的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1-3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篇论文或其他文件的副本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(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书的话提供封面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)</w:t>
      </w:r>
    </w:p>
    <w:p w:rsidR="003F4709" w:rsidRPr="00024E91" w:rsidRDefault="003F4709" w:rsidP="003F4709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用一句话简洁描述被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推荐</w:t>
      </w:r>
      <w:r w:rsidRPr="00024E91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人所取得的成就。</w:t>
      </w:r>
    </w:p>
    <w:p w:rsidR="003F4709" w:rsidRDefault="003F4709" w:rsidP="000D57F0">
      <w:pPr>
        <w:rPr>
          <w:b/>
          <w:sz w:val="22"/>
        </w:rPr>
      </w:pPr>
    </w:p>
    <w:p w:rsidR="00B52C3B" w:rsidRPr="003F4709" w:rsidRDefault="00B52C3B" w:rsidP="000D57F0">
      <w:pPr>
        <w:rPr>
          <w:b/>
          <w:sz w:val="22"/>
        </w:rPr>
      </w:pPr>
    </w:p>
    <w:p w:rsidR="00C71D53" w:rsidRDefault="003F4709" w:rsidP="000D57F0">
      <w:pPr>
        <w:rPr>
          <w:b/>
          <w:sz w:val="22"/>
        </w:rPr>
      </w:pPr>
      <w:r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截止</w:t>
      </w:r>
      <w:r>
        <w:rPr>
          <w:b/>
          <w:sz w:val="22"/>
        </w:rPr>
        <w:t>日期及报送方式：</w:t>
      </w:r>
    </w:p>
    <w:p w:rsidR="00671468" w:rsidRPr="00671468" w:rsidRDefault="003F4709" w:rsidP="00671468">
      <w:pPr>
        <w:jc w:val="left"/>
        <w:rPr>
          <w:rFonts w:ascii="Arial" w:eastAsia="宋体" w:hAnsi="Arial" w:cs="Arial"/>
          <w:color w:val="222222"/>
          <w:kern w:val="0"/>
          <w:sz w:val="22"/>
        </w:rPr>
      </w:pPr>
      <w:r>
        <w:rPr>
          <w:rFonts w:hint="eastAsia"/>
          <w:b/>
          <w:sz w:val="22"/>
        </w:rPr>
        <w:t xml:space="preserve">   </w:t>
      </w:r>
      <w:r w:rsidR="00671468">
        <w:rPr>
          <w:b/>
          <w:sz w:val="22"/>
        </w:rPr>
        <w:t xml:space="preserve"> </w:t>
      </w:r>
      <w:r w:rsidR="00722DD0" w:rsidRPr="00722DD0">
        <w:rPr>
          <w:rFonts w:asciiTheme="minorEastAsia" w:hAnsiTheme="minorEastAsia" w:hint="eastAsia"/>
          <w:color w:val="222222"/>
          <w:sz w:val="22"/>
        </w:rPr>
        <w:t>请</w:t>
      </w:r>
      <w:r w:rsidR="00722DD0" w:rsidRPr="00722DD0">
        <w:rPr>
          <w:rFonts w:asciiTheme="minorEastAsia" w:hAnsiTheme="minorEastAsia"/>
          <w:color w:val="222222"/>
          <w:sz w:val="22"/>
        </w:rPr>
        <w:t>将所有</w:t>
      </w:r>
      <w:r w:rsidR="00722DD0" w:rsidRPr="00722DD0">
        <w:rPr>
          <w:rFonts w:asciiTheme="minorEastAsia" w:hAnsiTheme="minorEastAsia" w:hint="eastAsia"/>
          <w:color w:val="222222"/>
          <w:sz w:val="22"/>
        </w:rPr>
        <w:t>评选</w:t>
      </w:r>
      <w:r w:rsidR="00722DD0" w:rsidRPr="00722DD0">
        <w:rPr>
          <w:rFonts w:asciiTheme="minorEastAsia" w:hAnsiTheme="minorEastAsia"/>
          <w:color w:val="222222"/>
          <w:sz w:val="22"/>
        </w:rPr>
        <w:t>材料在</w:t>
      </w:r>
      <w:r w:rsidR="00722DD0" w:rsidRPr="00722DD0">
        <w:rPr>
          <w:rFonts w:asciiTheme="minorEastAsia" w:hAnsiTheme="minorEastAsia" w:hint="eastAsia"/>
          <w:color w:val="222222"/>
          <w:sz w:val="22"/>
        </w:rPr>
        <w:t>2016年8月31日</w:t>
      </w:r>
      <w:r w:rsidR="00722DD0" w:rsidRPr="00722DD0">
        <w:rPr>
          <w:rFonts w:asciiTheme="minorEastAsia" w:hAnsiTheme="minorEastAsia"/>
          <w:color w:val="222222"/>
          <w:sz w:val="22"/>
        </w:rPr>
        <w:t>前</w:t>
      </w:r>
      <w:r w:rsidR="00722DD0" w:rsidRPr="00722DD0">
        <w:rPr>
          <w:rFonts w:asciiTheme="minorEastAsia" w:hAnsiTheme="minorEastAsia" w:hint="eastAsia"/>
          <w:color w:val="222222"/>
          <w:sz w:val="22"/>
        </w:rPr>
        <w:t>以</w:t>
      </w:r>
      <w:r w:rsidR="00722DD0" w:rsidRPr="00722DD0">
        <w:rPr>
          <w:rFonts w:asciiTheme="minorEastAsia" w:hAnsiTheme="minorEastAsia"/>
          <w:color w:val="222222"/>
          <w:sz w:val="22"/>
        </w:rPr>
        <w:t>电子邮件形式</w:t>
      </w:r>
      <w:r w:rsidR="00722DD0" w:rsidRPr="00722DD0">
        <w:rPr>
          <w:rFonts w:asciiTheme="minorEastAsia" w:hAnsiTheme="minorEastAsia" w:hint="eastAsia"/>
          <w:color w:val="222222"/>
          <w:sz w:val="22"/>
        </w:rPr>
        <w:t>发送到</w:t>
      </w:r>
      <w:r w:rsidR="00722DD0" w:rsidRPr="00722DD0">
        <w:rPr>
          <w:rFonts w:hint="eastAsia"/>
          <w:color w:val="222222"/>
        </w:rPr>
        <w:t>acmchinaaward@acm.org</w:t>
      </w:r>
      <w:r w:rsidRPr="009F6735">
        <w:rPr>
          <w:rFonts w:ascii="Arial" w:eastAsia="宋体" w:hAnsi="Arial" w:cs="Arial" w:hint="eastAsia"/>
          <w:color w:val="222222"/>
          <w:kern w:val="0"/>
          <w:sz w:val="22"/>
        </w:rPr>
        <w:t xml:space="preserve">. 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邮件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题目为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“</w:t>
      </w:r>
      <w:r w:rsidR="00722DD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2016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年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ACM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优秀博士论文奖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XX</w:t>
      </w: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分会”</w:t>
      </w: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。</w:t>
      </w:r>
    </w:p>
    <w:p w:rsidR="00DC5F86" w:rsidRPr="00DC5F86" w:rsidRDefault="00DC5F86" w:rsidP="00671468">
      <w:pPr>
        <w:ind w:firstLineChars="200" w:firstLine="440"/>
        <w:rPr>
          <w:rFonts w:asciiTheme="minorEastAsia" w:hAnsiTheme="minorEastAsia"/>
          <w:color w:val="222222"/>
          <w:sz w:val="22"/>
        </w:rPr>
      </w:pPr>
      <w:r w:rsidRPr="00DC5F86">
        <w:rPr>
          <w:rFonts w:asciiTheme="minorEastAsia" w:hAnsiTheme="minorEastAsia" w:hint="eastAsia"/>
          <w:color w:val="222222"/>
          <w:sz w:val="22"/>
        </w:rPr>
        <w:t>联系</w:t>
      </w:r>
      <w:r w:rsidRPr="00DC5F86">
        <w:rPr>
          <w:rFonts w:asciiTheme="minorEastAsia" w:hAnsiTheme="minorEastAsia"/>
          <w:color w:val="222222"/>
          <w:sz w:val="22"/>
        </w:rPr>
        <w:t>人：辛爽</w:t>
      </w:r>
      <w:r w:rsidRPr="00DC5F86">
        <w:rPr>
          <w:rFonts w:asciiTheme="minorEastAsia" w:hAnsiTheme="minorEastAsia" w:hint="eastAsia"/>
          <w:color w:val="222222"/>
          <w:sz w:val="22"/>
        </w:rPr>
        <w:t>，电话</w:t>
      </w:r>
      <w:r w:rsidRPr="00DC5F86">
        <w:rPr>
          <w:rFonts w:asciiTheme="minorEastAsia" w:hAnsiTheme="minorEastAsia"/>
          <w:color w:val="222222"/>
          <w:sz w:val="22"/>
        </w:rPr>
        <w:t>：</w:t>
      </w:r>
      <w:r w:rsidRPr="00DC5F86">
        <w:rPr>
          <w:rFonts w:asciiTheme="minorEastAsia" w:hAnsiTheme="minorEastAsia" w:hint="eastAsia"/>
          <w:color w:val="222222"/>
          <w:sz w:val="22"/>
        </w:rPr>
        <w:t>010</w:t>
      </w:r>
      <w:r>
        <w:rPr>
          <w:rFonts w:asciiTheme="minorEastAsia" w:hAnsiTheme="minorEastAsia"/>
          <w:color w:val="222222"/>
          <w:sz w:val="22"/>
        </w:rPr>
        <w:t>-62785025</w:t>
      </w:r>
      <w:r>
        <w:rPr>
          <w:rFonts w:asciiTheme="minorEastAsia" w:hAnsiTheme="minorEastAsia" w:hint="eastAsia"/>
          <w:color w:val="222222"/>
          <w:sz w:val="22"/>
        </w:rPr>
        <w:t>。</w:t>
      </w:r>
    </w:p>
    <w:p w:rsidR="00B52C3B" w:rsidRPr="00671468" w:rsidRDefault="00B52C3B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B52C3B" w:rsidRDefault="00B52C3B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DC5F86" w:rsidRDefault="00DC5F86">
      <w:pPr>
        <w:rPr>
          <w:rFonts w:ascii="Arial" w:eastAsia="宋体" w:hAnsi="Arial" w:cs="Arial"/>
          <w:b/>
          <w:color w:val="222222"/>
          <w:kern w:val="0"/>
          <w:sz w:val="22"/>
        </w:rPr>
      </w:pPr>
      <w:bookmarkStart w:id="0" w:name="_GoBack"/>
      <w:bookmarkEnd w:id="0"/>
    </w:p>
    <w:p w:rsidR="00DC5F86" w:rsidRDefault="00DC5F86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3F4709" w:rsidRDefault="003F4709">
      <w:pPr>
        <w:rPr>
          <w:rFonts w:ascii="Arial" w:eastAsia="宋体" w:hAnsi="Arial" w:cs="Arial"/>
          <w:b/>
          <w:color w:val="222222"/>
          <w:kern w:val="0"/>
          <w:sz w:val="22"/>
        </w:rPr>
      </w:pPr>
    </w:p>
    <w:p w:rsidR="00F74F56" w:rsidRDefault="00F74F56" w:rsidP="00586D90">
      <w:pPr>
        <w:widowControl/>
        <w:shd w:val="clear" w:color="auto" w:fill="FFFFFF"/>
        <w:ind w:firstLineChars="1950" w:firstLine="429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 w:rsidRPr="00F74F56">
        <w:rPr>
          <w:rFonts w:ascii="Times New Roman" w:eastAsia="宋体" w:hAnsi="Times New Roman" w:cs="Times New Roman" w:hint="eastAsia"/>
          <w:color w:val="222222"/>
          <w:kern w:val="0"/>
          <w:sz w:val="22"/>
        </w:rPr>
        <w:t>ACM</w:t>
      </w:r>
      <w:r w:rsidR="00586D9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中国</w:t>
      </w:r>
      <w:r w:rsidRPr="00F74F56">
        <w:rPr>
          <w:rFonts w:ascii="Times New Roman" w:eastAsia="宋体" w:hAnsi="Times New Roman" w:cs="Times New Roman"/>
          <w:color w:val="222222"/>
          <w:kern w:val="0"/>
          <w:sz w:val="22"/>
        </w:rPr>
        <w:t>奖励委员会</w:t>
      </w:r>
    </w:p>
    <w:p w:rsidR="00F74F56" w:rsidRPr="00F74F56" w:rsidRDefault="00F74F56" w:rsidP="00F74F56">
      <w:pPr>
        <w:widowControl/>
        <w:shd w:val="clear" w:color="auto" w:fill="FFFFFF"/>
        <w:ind w:firstLineChars="2050" w:firstLine="4510"/>
        <w:jc w:val="left"/>
        <w:rPr>
          <w:rFonts w:ascii="Times New Roman" w:eastAsia="宋体" w:hAnsi="Times New Roman" w:cs="Times New Roman"/>
          <w:color w:val="222222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2"/>
        </w:rPr>
        <w:t>二〇</w:t>
      </w:r>
      <w:r w:rsidR="00675B17">
        <w:rPr>
          <w:rFonts w:ascii="Times New Roman" w:eastAsia="宋体" w:hAnsi="Times New Roman" w:cs="Times New Roman"/>
          <w:color w:val="222222"/>
          <w:kern w:val="0"/>
          <w:sz w:val="22"/>
        </w:rPr>
        <w:t>一</w:t>
      </w:r>
      <w:r w:rsidR="00722DD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六</w:t>
      </w:r>
      <w:r w:rsidR="00C01199">
        <w:rPr>
          <w:rFonts w:ascii="Times New Roman" w:eastAsia="宋体" w:hAnsi="Times New Roman" w:cs="Times New Roman"/>
          <w:color w:val="222222"/>
          <w:kern w:val="0"/>
          <w:sz w:val="22"/>
        </w:rPr>
        <w:t>年</w:t>
      </w:r>
      <w:r w:rsidR="00722DD0">
        <w:rPr>
          <w:rFonts w:ascii="Times New Roman" w:eastAsia="宋体" w:hAnsi="Times New Roman" w:cs="Times New Roman" w:hint="eastAsia"/>
          <w:color w:val="222222"/>
          <w:kern w:val="0"/>
          <w:sz w:val="22"/>
        </w:rPr>
        <w:t>四</w:t>
      </w:r>
      <w:r>
        <w:rPr>
          <w:rFonts w:ascii="Times New Roman" w:eastAsia="宋体" w:hAnsi="Times New Roman" w:cs="Times New Roman"/>
          <w:color w:val="222222"/>
          <w:kern w:val="0"/>
          <w:sz w:val="22"/>
        </w:rPr>
        <w:t>月</w:t>
      </w:r>
    </w:p>
    <w:sectPr w:rsidR="00F74F56" w:rsidRPr="00F74F56" w:rsidSect="00CB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1E" w:rsidRDefault="0049101E" w:rsidP="000D57F0">
      <w:r>
        <w:separator/>
      </w:r>
    </w:p>
  </w:endnote>
  <w:endnote w:type="continuationSeparator" w:id="0">
    <w:p w:rsidR="0049101E" w:rsidRDefault="0049101E" w:rsidP="000D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1E" w:rsidRDefault="0049101E" w:rsidP="000D57F0">
      <w:r>
        <w:separator/>
      </w:r>
    </w:p>
  </w:footnote>
  <w:footnote w:type="continuationSeparator" w:id="0">
    <w:p w:rsidR="0049101E" w:rsidRDefault="0049101E" w:rsidP="000D5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26E43"/>
    <w:multiLevelType w:val="hybridMultilevel"/>
    <w:tmpl w:val="FAA4F9E2"/>
    <w:lvl w:ilvl="0" w:tplc="4CAE3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218C0"/>
    <w:multiLevelType w:val="hybridMultilevel"/>
    <w:tmpl w:val="F79A635A"/>
    <w:lvl w:ilvl="0" w:tplc="F11ED0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54035B3"/>
    <w:multiLevelType w:val="hybridMultilevel"/>
    <w:tmpl w:val="C796393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A5454"/>
    <w:multiLevelType w:val="hybridMultilevel"/>
    <w:tmpl w:val="EB84DFDE"/>
    <w:lvl w:ilvl="0" w:tplc="A238D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6DB523E"/>
    <w:multiLevelType w:val="hybridMultilevel"/>
    <w:tmpl w:val="0B0C09CC"/>
    <w:lvl w:ilvl="0" w:tplc="76367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EEB160C"/>
    <w:multiLevelType w:val="hybridMultilevel"/>
    <w:tmpl w:val="062ABF08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433A7"/>
    <w:multiLevelType w:val="hybridMultilevel"/>
    <w:tmpl w:val="739A43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CE248B"/>
    <w:multiLevelType w:val="hybridMultilevel"/>
    <w:tmpl w:val="EF6498A6"/>
    <w:lvl w:ilvl="0" w:tplc="283CE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7AEF6BAD"/>
    <w:multiLevelType w:val="hybridMultilevel"/>
    <w:tmpl w:val="464EB2FA"/>
    <w:lvl w:ilvl="0" w:tplc="4CAE3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905437"/>
    <w:multiLevelType w:val="hybridMultilevel"/>
    <w:tmpl w:val="76C854AA"/>
    <w:lvl w:ilvl="0" w:tplc="67A0C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A3"/>
    <w:rsid w:val="00024E91"/>
    <w:rsid w:val="00031D7D"/>
    <w:rsid w:val="00035BCE"/>
    <w:rsid w:val="000C4FBB"/>
    <w:rsid w:val="000C5962"/>
    <w:rsid w:val="000D57F0"/>
    <w:rsid w:val="00134E72"/>
    <w:rsid w:val="00163DA2"/>
    <w:rsid w:val="00271308"/>
    <w:rsid w:val="002A1798"/>
    <w:rsid w:val="00361DA3"/>
    <w:rsid w:val="00394250"/>
    <w:rsid w:val="003C2184"/>
    <w:rsid w:val="003F4709"/>
    <w:rsid w:val="0049101E"/>
    <w:rsid w:val="00542B65"/>
    <w:rsid w:val="00586D90"/>
    <w:rsid w:val="00617C74"/>
    <w:rsid w:val="00667BE1"/>
    <w:rsid w:val="00671468"/>
    <w:rsid w:val="00675B17"/>
    <w:rsid w:val="006D6AB9"/>
    <w:rsid w:val="00722DD0"/>
    <w:rsid w:val="00790336"/>
    <w:rsid w:val="009833AF"/>
    <w:rsid w:val="00986DBB"/>
    <w:rsid w:val="00A60EC3"/>
    <w:rsid w:val="00AA055E"/>
    <w:rsid w:val="00B52C3B"/>
    <w:rsid w:val="00B67F77"/>
    <w:rsid w:val="00C01199"/>
    <w:rsid w:val="00C71D53"/>
    <w:rsid w:val="00C8599A"/>
    <w:rsid w:val="00CB02B7"/>
    <w:rsid w:val="00CC2A1C"/>
    <w:rsid w:val="00D326D7"/>
    <w:rsid w:val="00DA4D19"/>
    <w:rsid w:val="00DC5F86"/>
    <w:rsid w:val="00F74F56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F4ECCF-FD20-472E-A0D0-479888E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7F0"/>
    <w:rPr>
      <w:sz w:val="18"/>
      <w:szCs w:val="18"/>
    </w:rPr>
  </w:style>
  <w:style w:type="character" w:styleId="a5">
    <w:name w:val="Hyperlink"/>
    <w:basedOn w:val="a0"/>
    <w:uiPriority w:val="99"/>
    <w:unhideWhenUsed/>
    <w:rsid w:val="00AA055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A055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6D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6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Hewlett-Packard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4</cp:revision>
  <cp:lastPrinted>2015-03-16T07:49:00Z</cp:lastPrinted>
  <dcterms:created xsi:type="dcterms:W3CDTF">2016-04-25T02:23:00Z</dcterms:created>
  <dcterms:modified xsi:type="dcterms:W3CDTF">2016-04-25T02:25:00Z</dcterms:modified>
</cp:coreProperties>
</file>