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7" w:rsidRDefault="009346A8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47625</wp:posOffset>
                </wp:positionV>
                <wp:extent cx="6388100" cy="0"/>
                <wp:effectExtent l="15875" t="19050" r="1587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3.75pt;width:50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" strokeweight="2.25pt"/>
            </w:pict>
          </mc:Fallback>
        </mc:AlternateConten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PEMBUKAAN PENAWARAN </w:t>
      </w:r>
      <w:r>
        <w:rPr>
          <w:rFonts w:ascii="Arial" w:hAnsi="Arial" w:cs="Arial"/>
          <w:b/>
          <w:sz w:val="24"/>
          <w:szCs w:val="24"/>
          <w:u w:val="single"/>
          <w:lang w:val="id-ID"/>
        </w:rPr>
        <w:t xml:space="preserve">SATU </w:t>
      </w: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SAMPUL </w:t>
      </w:r>
    </w:p>
    <w:p w:rsidR="001E7C03" w:rsidRPr="002A7C5D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</w:t>
      </w:r>
      <w:r w:rsidR="00F021C3">
        <w:rPr>
          <w:rFonts w:ascii="Arial" w:hAnsi="Arial" w:cs="Arial"/>
          <w:b/>
          <w:sz w:val="24"/>
          <w:szCs w:val="24"/>
          <w:lang w:val="pt-BR"/>
        </w:rPr>
        <w:t>#</w:t>
      </w:r>
      <w:r w:rsidR="00F03A66" w:rsidRPr="009C0220">
        <w:rPr>
          <w:rFonts w:ascii="Arial" w:hAnsi="Arial" w:cs="Arial"/>
          <w:b/>
          <w:sz w:val="24"/>
          <w:szCs w:val="24"/>
          <w:highlight w:val="yellow"/>
          <w:lang w:val="pt-BR"/>
        </w:rPr>
        <w:t>nomorba</w:t>
      </w:r>
      <w:r w:rsidR="00F021C3">
        <w:rPr>
          <w:rFonts w:ascii="Arial" w:hAnsi="Arial" w:cs="Arial"/>
          <w:b/>
          <w:sz w:val="24"/>
          <w:szCs w:val="24"/>
          <w:lang w:val="pt-BR"/>
        </w:rPr>
        <w:t>#</w:t>
      </w:r>
    </w:p>
    <w:p w:rsidR="001E7C03" w:rsidRPr="00E175BB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1E7C03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1E7C03" w:rsidRPr="00F021C3" w:rsidRDefault="00F03A66" w:rsidP="001E7C0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</w:t>
      </w:r>
      <w:r w:rsidRPr="00DC2AE1">
        <w:rPr>
          <w:rFonts w:ascii="Arial" w:hAnsi="Arial" w:cs="Arial"/>
          <w:b/>
          <w:sz w:val="24"/>
          <w:szCs w:val="24"/>
          <w:highlight w:val="cyan"/>
        </w:rPr>
        <w:t>namapengadaan</w:t>
      </w:r>
      <w:r w:rsidR="00F021C3">
        <w:rPr>
          <w:rFonts w:ascii="Arial" w:hAnsi="Arial" w:cs="Arial"/>
          <w:b/>
          <w:sz w:val="24"/>
          <w:szCs w:val="24"/>
        </w:rPr>
        <w:t>#</w:t>
      </w:r>
    </w:p>
    <w:p w:rsidR="001E7C03" w:rsidRPr="000E7A51" w:rsidRDefault="001E7C03" w:rsidP="001E7C03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id-ID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F021C3">
        <w:rPr>
          <w:rFonts w:ascii="Arial" w:hAnsi="Arial" w:cs="Arial"/>
          <w:sz w:val="24"/>
          <w:szCs w:val="24"/>
        </w:rPr>
        <w:t>#</w:t>
      </w:r>
      <w:r w:rsidR="00F03A66" w:rsidRPr="007D6798">
        <w:rPr>
          <w:rFonts w:ascii="Arial" w:hAnsi="Arial" w:cs="Arial"/>
          <w:sz w:val="24"/>
          <w:szCs w:val="24"/>
          <w:highlight w:val="cyan"/>
        </w:rPr>
        <w:t>hari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F021C3">
        <w:rPr>
          <w:rFonts w:ascii="Arial" w:hAnsi="Arial" w:cs="Arial"/>
          <w:sz w:val="24"/>
          <w:szCs w:val="24"/>
        </w:rPr>
        <w:t>#</w:t>
      </w:r>
      <w:r w:rsidR="00F03A66" w:rsidRPr="007D6798">
        <w:rPr>
          <w:rFonts w:ascii="Arial" w:hAnsi="Arial" w:cs="Arial"/>
          <w:sz w:val="24"/>
          <w:szCs w:val="24"/>
          <w:highlight w:val="cyan"/>
        </w:rPr>
        <w:t>tanggal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jam </w:t>
      </w:r>
      <w:r w:rsidR="00F021C3">
        <w:rPr>
          <w:rFonts w:ascii="Arial" w:hAnsi="Arial" w:cs="Arial"/>
          <w:sz w:val="24"/>
          <w:szCs w:val="24"/>
        </w:rPr>
        <w:t>#</w:t>
      </w:r>
      <w:r w:rsidR="00F03A66" w:rsidRPr="007D6798">
        <w:rPr>
          <w:rFonts w:ascii="Arial" w:hAnsi="Arial" w:cs="Arial"/>
          <w:sz w:val="24"/>
          <w:szCs w:val="24"/>
          <w:highlight w:val="cyan"/>
        </w:rPr>
        <w:t>jam</w:t>
      </w:r>
      <w:bookmarkStart w:id="0" w:name="_GoBack"/>
      <w:bookmarkEnd w:id="0"/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</w:t>
      </w:r>
      <w:r>
        <w:rPr>
          <w:rFonts w:ascii="Arial" w:hAnsi="Arial" w:cs="Arial"/>
          <w:sz w:val="24"/>
          <w:szCs w:val="24"/>
          <w:lang w:val="nb-NO"/>
        </w:rPr>
        <w:t xml:space="preserve">kaan dokumen penawaran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Pekerjaan </w:t>
      </w:r>
      <w:r w:rsidR="00F03A66">
        <w:rPr>
          <w:rFonts w:ascii="Arial" w:hAnsi="Arial" w:cs="Arial"/>
          <w:sz w:val="24"/>
          <w:szCs w:val="24"/>
        </w:rPr>
        <w:t>#</w:t>
      </w:r>
      <w:r w:rsidR="00F03A66" w:rsidRPr="00DC2AE1">
        <w:rPr>
          <w:rFonts w:ascii="Arial" w:hAnsi="Arial" w:cs="Arial"/>
          <w:sz w:val="24"/>
          <w:szCs w:val="24"/>
          <w:highlight w:val="cyan"/>
        </w:rPr>
        <w:t>namapengadaan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F021C3">
        <w:rPr>
          <w:rFonts w:ascii="Arial" w:hAnsi="Arial" w:cs="Arial"/>
          <w:sz w:val="24"/>
          <w:szCs w:val="24"/>
        </w:rPr>
        <w:t>#</w:t>
      </w:r>
      <w:r w:rsidR="00F03A66" w:rsidRPr="00DC2AE1">
        <w:rPr>
          <w:rFonts w:ascii="Arial" w:hAnsi="Arial" w:cs="Arial"/>
          <w:sz w:val="24"/>
          <w:szCs w:val="24"/>
          <w:highlight w:val="cyan"/>
        </w:rPr>
        <w:t>norks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F021C3">
        <w:rPr>
          <w:rFonts w:ascii="Arial" w:hAnsi="Arial" w:cs="Arial"/>
          <w:sz w:val="24"/>
          <w:szCs w:val="24"/>
        </w:rPr>
        <w:t>#</w:t>
      </w:r>
      <w:r w:rsidR="00F03A66" w:rsidRPr="00DC2AE1">
        <w:rPr>
          <w:rFonts w:ascii="Arial" w:hAnsi="Arial" w:cs="Arial"/>
          <w:sz w:val="24"/>
          <w:szCs w:val="24"/>
          <w:highlight w:val="cyan"/>
        </w:rPr>
        <w:t>tanggalrks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  <w:r>
        <w:rPr>
          <w:rFonts w:ascii="Arial" w:hAnsi="Arial" w:cs="Arial"/>
          <w:lang w:val="it-IT"/>
        </w:rPr>
        <w:t>-</w:t>
      </w:r>
    </w:p>
    <w:p w:rsidR="001E7C03" w:rsidRPr="00B07C2F" w:rsidRDefault="001E7C03" w:rsidP="001E7C03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B07C2F">
        <w:rPr>
          <w:rFonts w:ascii="Arial" w:hAnsi="Arial" w:cs="Arial"/>
          <w:b/>
          <w:lang w:val="it-IT"/>
        </w:rPr>
        <w:t xml:space="preserve">Panitia PPBJ :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 w:rsidR="00F03A66">
        <w:rPr>
          <w:rFonts w:ascii="Arial" w:hAnsi="Arial" w:cs="Arial"/>
        </w:rPr>
        <w:t>#</w:t>
      </w:r>
      <w:r w:rsidR="00F03A66" w:rsidRPr="00DC2AE1">
        <w:rPr>
          <w:rFonts w:ascii="Arial" w:hAnsi="Arial" w:cs="Arial"/>
          <w:highlight w:val="cyan"/>
        </w:rPr>
        <w:t>ketua</w:t>
      </w:r>
      <w:r w:rsidR="00F03A66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Ketua 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 w:rsidR="00F03A66">
        <w:rPr>
          <w:rFonts w:ascii="Arial" w:hAnsi="Arial" w:cs="Arial"/>
        </w:rPr>
        <w:t>#</w:t>
      </w:r>
      <w:r w:rsidR="00F03A66" w:rsidRPr="00DC2AE1">
        <w:rPr>
          <w:rFonts w:ascii="Arial" w:hAnsi="Arial" w:cs="Arial"/>
          <w:highlight w:val="cyan"/>
        </w:rPr>
        <w:t>sekretaris</w:t>
      </w:r>
      <w:r w:rsidR="00F03A66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Sekretaris 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 w:rsidR="00F03A66">
        <w:rPr>
          <w:rFonts w:ascii="Arial" w:hAnsi="Arial" w:cs="Arial"/>
        </w:rPr>
        <w:t>#</w:t>
      </w:r>
      <w:r w:rsidR="00F03A66" w:rsidRPr="00DC2AE1">
        <w:rPr>
          <w:rFonts w:ascii="Arial" w:hAnsi="Arial" w:cs="Arial"/>
          <w:highlight w:val="cyan"/>
        </w:rPr>
        <w:t>anggota1</w:t>
      </w:r>
      <w:r w:rsidR="00F03A66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>: sebagai Anggota</w:t>
      </w:r>
    </w:p>
    <w:p w:rsidR="001E7C03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 w:rsidR="00F03A66">
        <w:rPr>
          <w:rFonts w:ascii="Arial" w:hAnsi="Arial" w:cs="Arial"/>
        </w:rPr>
        <w:t>#</w:t>
      </w:r>
      <w:r w:rsidR="00F03A66" w:rsidRPr="00DC2AE1">
        <w:rPr>
          <w:rFonts w:ascii="Arial" w:hAnsi="Arial" w:cs="Arial"/>
          <w:highlight w:val="cyan"/>
        </w:rPr>
        <w:t>anggota2</w:t>
      </w:r>
      <w:r w:rsidR="00F03A66">
        <w:rPr>
          <w:rFonts w:ascii="Arial" w:hAnsi="Arial" w:cs="Arial"/>
        </w:rPr>
        <w:t>#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  <w:t>: sebagai Anggota</w:t>
      </w:r>
    </w:p>
    <w:p w:rsidR="001E7C03" w:rsidRPr="00D02EBA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</w:p>
    <w:p w:rsidR="001E7C03" w:rsidRDefault="001E7C03" w:rsidP="001E7C03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d-ID"/>
        </w:rPr>
        <w:t>b</w:t>
      </w:r>
      <w:r w:rsidRPr="008B2219">
        <w:rPr>
          <w:rFonts w:ascii="Arial" w:hAnsi="Arial" w:cs="Arial"/>
          <w:b/>
          <w:sz w:val="24"/>
          <w:szCs w:val="24"/>
          <w:lang w:val="it-IT"/>
        </w:rPr>
        <w:t>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="00DC2AE1">
        <w:rPr>
          <w:rFonts w:ascii="Arial" w:hAnsi="Arial" w:cs="Arial"/>
          <w:b/>
          <w:sz w:val="24"/>
          <w:szCs w:val="24"/>
        </w:rPr>
        <w:t>#</w:t>
      </w:r>
      <w:r w:rsidR="00DC2AE1" w:rsidRPr="00DC2AE1">
        <w:rPr>
          <w:rFonts w:ascii="Arial" w:hAnsi="Arial" w:cs="Arial"/>
          <w:b/>
          <w:sz w:val="24"/>
          <w:szCs w:val="24"/>
          <w:highlight w:val="yellow"/>
        </w:rPr>
        <w:t>jumlahperusahaan</w:t>
      </w:r>
      <w:r w:rsidR="00DC2AE1">
        <w:rPr>
          <w:rFonts w:ascii="Arial" w:hAnsi="Arial" w:cs="Arial"/>
          <w:b/>
          <w:sz w:val="24"/>
          <w:szCs w:val="24"/>
        </w:rPr>
        <w:t>#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1E7C03" w:rsidRDefault="00DC2AE1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t-IT"/>
        </w:rPr>
        <w:t>#</w:t>
      </w:r>
      <w:r w:rsidRPr="00DC2AE1">
        <w:rPr>
          <w:rFonts w:ascii="Arial" w:hAnsi="Arial" w:cs="Arial"/>
          <w:sz w:val="24"/>
          <w:szCs w:val="24"/>
          <w:highlight w:val="yellow"/>
          <w:lang w:val="it-IT"/>
        </w:rPr>
        <w:t>listperusahaandanharga</w:t>
      </w:r>
      <w:r>
        <w:rPr>
          <w:rFonts w:ascii="Arial" w:hAnsi="Arial" w:cs="Arial"/>
          <w:sz w:val="24"/>
          <w:szCs w:val="24"/>
          <w:lang w:val="it-IT"/>
        </w:rPr>
        <w:t>#</w:t>
      </w:r>
    </w:p>
    <w:p w:rsidR="001E7C03" w:rsidRDefault="001E7C03" w:rsidP="001E7C03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c</w:t>
      </w:r>
      <w:r>
        <w:rPr>
          <w:rFonts w:ascii="Arial" w:hAnsi="Arial" w:cs="Arial"/>
          <w:b/>
          <w:sz w:val="24"/>
          <w:szCs w:val="24"/>
          <w:lang w:val="fi-FI"/>
        </w:rPr>
        <w:t>.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E175BB">
        <w:rPr>
          <w:rFonts w:ascii="Arial" w:hAnsi="Arial" w:cs="Arial"/>
          <w:b/>
          <w:sz w:val="24"/>
          <w:szCs w:val="24"/>
          <w:lang w:val="fi-FI"/>
        </w:rPr>
        <w:t>Perusahaan yang mengikuti  pembukaan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1E7C03" w:rsidRPr="00E175BB" w:rsidRDefault="001E7C03" w:rsidP="001E7C03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</w:p>
    <w:p w:rsidR="001E7C03" w:rsidRPr="00280FFB" w:rsidRDefault="00DC2AE1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t-IT"/>
        </w:rPr>
        <w:t>#</w:t>
      </w:r>
      <w:r w:rsidRPr="00DC2AE1">
        <w:rPr>
          <w:rFonts w:ascii="Arial" w:hAnsi="Arial" w:cs="Arial"/>
          <w:sz w:val="24"/>
          <w:szCs w:val="24"/>
          <w:highlight w:val="yellow"/>
          <w:lang w:val="it-IT"/>
        </w:rPr>
        <w:t>listperusahaanikut</w:t>
      </w:r>
      <w:r>
        <w:rPr>
          <w:rFonts w:ascii="Arial" w:hAnsi="Arial" w:cs="Arial"/>
          <w:sz w:val="24"/>
          <w:szCs w:val="24"/>
          <w:lang w:val="it-IT"/>
        </w:rPr>
        <w:t>#</w:t>
      </w:r>
    </w:p>
    <w:p w:rsidR="001E7C03" w:rsidRPr="000E7A51" w:rsidRDefault="001E7C03" w:rsidP="001E7C03">
      <w:pPr>
        <w:tabs>
          <w:tab w:val="left" w:pos="0"/>
        </w:tabs>
        <w:spacing w:after="0"/>
        <w:ind w:left="720"/>
        <w:rPr>
          <w:rFonts w:ascii="Arial" w:hAnsi="Arial" w:cs="Arial"/>
          <w:sz w:val="24"/>
          <w:szCs w:val="24"/>
          <w:lang w:val="id-ID"/>
        </w:rPr>
      </w:pPr>
    </w:p>
    <w:p w:rsidR="001E7C03" w:rsidRPr="00E179B0" w:rsidRDefault="001E7C03" w:rsidP="001E7C0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Risalah Hasil Pembukaan Dokumen Pelela</w:t>
      </w:r>
      <w:r>
        <w:rPr>
          <w:rFonts w:ascii="Arial" w:hAnsi="Arial" w:cs="Arial"/>
          <w:b/>
          <w:sz w:val="24"/>
          <w:szCs w:val="24"/>
          <w:lang w:val="sv-SE"/>
        </w:rPr>
        <w:t xml:space="preserve">ngan  Sampul 1 (satu) 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:</w:t>
      </w:r>
    </w:p>
    <w:p w:rsidR="001E7C03" w:rsidRPr="0095066A" w:rsidRDefault="001E7C03" w:rsidP="001E7C03">
      <w:p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:rsidR="001E7C03" w:rsidRPr="003C7D17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8"/>
          <w:szCs w:val="8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Jasa yang Dokumen Penawarannya dinyatakan Sah adalah: </w:t>
      </w:r>
      <w:r w:rsidRPr="003C7D17">
        <w:rPr>
          <w:rFonts w:ascii="Arial Narrow" w:hAnsi="Arial Narrow" w:cs="Arial"/>
          <w:sz w:val="24"/>
          <w:szCs w:val="24"/>
          <w:lang w:val="id-ID"/>
        </w:rPr>
        <w:t xml:space="preserve"> </w:t>
      </w:r>
      <w:r w:rsidR="00DC2AE1">
        <w:rPr>
          <w:rFonts w:ascii="Arial Narrow" w:hAnsi="Arial Narrow" w:cs="Arial"/>
          <w:sz w:val="24"/>
          <w:szCs w:val="24"/>
        </w:rPr>
        <w:t>#</w:t>
      </w:r>
      <w:r w:rsidR="00DC2AE1" w:rsidRPr="00DC2AE1">
        <w:rPr>
          <w:rFonts w:ascii="Arial Narrow" w:hAnsi="Arial Narrow" w:cs="Arial"/>
          <w:sz w:val="24"/>
          <w:szCs w:val="24"/>
          <w:highlight w:val="yellow"/>
        </w:rPr>
        <w:t>jumlahsah</w:t>
      </w:r>
      <w:r w:rsidR="00DC2AE1">
        <w:rPr>
          <w:rFonts w:ascii="Arial Narrow" w:hAnsi="Arial Narrow" w:cs="Arial"/>
          <w:sz w:val="24"/>
          <w:szCs w:val="24"/>
        </w:rPr>
        <w:t>#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yang Dokumen Penawarannya dinyatakan Tidak Sah adalah: </w:t>
      </w:r>
      <w:r w:rsidR="00DC2AE1">
        <w:rPr>
          <w:rFonts w:ascii="Arial Narrow" w:hAnsi="Arial Narrow" w:cs="Arial"/>
          <w:sz w:val="24"/>
          <w:szCs w:val="24"/>
        </w:rPr>
        <w:t>#</w:t>
      </w:r>
      <w:r w:rsidR="00DC2AE1" w:rsidRPr="00DC2AE1">
        <w:rPr>
          <w:rFonts w:ascii="Arial Narrow" w:hAnsi="Arial Narrow" w:cs="Arial"/>
          <w:sz w:val="24"/>
          <w:szCs w:val="24"/>
          <w:highlight w:val="yellow"/>
        </w:rPr>
        <w:t>jumlahtidaksah</w:t>
      </w:r>
      <w:r w:rsidR="00DC2AE1">
        <w:rPr>
          <w:rFonts w:ascii="Arial Narrow" w:hAnsi="Arial Narrow" w:cs="Arial"/>
          <w:sz w:val="24"/>
          <w:szCs w:val="24"/>
        </w:rPr>
        <w:t>#</w:t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Penawaran yang  dinyatakan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>
        <w:rPr>
          <w:rFonts w:ascii="Arial Narrow" w:hAnsi="Arial Narrow" w:cs="Arial"/>
          <w:sz w:val="24"/>
          <w:szCs w:val="24"/>
          <w:lang w:val="id-ID"/>
        </w:rPr>
        <w:t xml:space="preserve"> akan dievaluasi lebih lanjut oleh panitia.</w:t>
      </w:r>
    </w:p>
    <w:p w:rsidR="001E7C03" w:rsidRPr="003C7D17" w:rsidRDefault="001E7C03" w:rsidP="001E7C0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 Narrow" w:hAnsi="Arial Narrow" w:cs="Arial"/>
          <w:sz w:val="16"/>
          <w:szCs w:val="16"/>
          <w:lang w:val="sv-SE"/>
        </w:rPr>
      </w:pPr>
    </w:p>
    <w:p w:rsidR="001E7C03" w:rsidRPr="00E179B0" w:rsidRDefault="001E7C03" w:rsidP="001E7C03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:rsidR="001E7C03" w:rsidRPr="00E179B0" w:rsidRDefault="001E7C03" w:rsidP="001E7C03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</w:p>
    <w:p w:rsidR="001E7C03" w:rsidRPr="008B2219" w:rsidRDefault="001E7C03" w:rsidP="001E7C0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>Demikian Berita Acara Pembukaan Dokumen Penawaran sampul 1(satu) ini dibuat dan ditandatangani oleh Panitia Pengadaan Barang/Jasa Kantor Pusat.</w:t>
      </w:r>
    </w:p>
    <w:p w:rsidR="001E7C03" w:rsidRPr="008B2219" w:rsidRDefault="001E7C03" w:rsidP="001E7C0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PANITIA </w:t>
      </w:r>
      <w:r w:rsidR="00F03A66">
        <w:rPr>
          <w:rFonts w:ascii="Arial" w:hAnsi="Arial" w:cs="Arial"/>
          <w:b/>
          <w:sz w:val="24"/>
          <w:szCs w:val="24"/>
          <w:lang w:val="sv-SE"/>
        </w:rPr>
        <w:t>#</w:t>
      </w:r>
      <w:r w:rsidR="00F03A66" w:rsidRPr="00DC2AE1">
        <w:rPr>
          <w:rFonts w:ascii="Arial" w:hAnsi="Arial" w:cs="Arial"/>
          <w:b/>
          <w:sz w:val="24"/>
          <w:szCs w:val="24"/>
          <w:highlight w:val="cyan"/>
          <w:lang w:val="sv-SE"/>
        </w:rPr>
        <w:t>namapengadaan</w:t>
      </w:r>
      <w:r w:rsidR="00F03A66">
        <w:rPr>
          <w:rFonts w:ascii="Arial" w:hAnsi="Arial" w:cs="Arial"/>
          <w:b/>
          <w:sz w:val="24"/>
          <w:szCs w:val="24"/>
          <w:lang w:val="sv-SE"/>
        </w:rPr>
        <w:t>#</w:t>
      </w:r>
    </w:p>
    <w:p w:rsidR="001E7C03" w:rsidRPr="008B2219" w:rsidRDefault="001E7C03" w:rsidP="001E7C03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1E7C03" w:rsidRPr="00E175BB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FD0704">
        <w:rPr>
          <w:rFonts w:ascii="Arial" w:hAnsi="Arial" w:cs="Arial"/>
          <w:sz w:val="24"/>
          <w:szCs w:val="24"/>
        </w:rPr>
        <w:t>#</w:t>
      </w:r>
      <w:r w:rsidR="00FD0704" w:rsidRPr="00DC2AE1">
        <w:rPr>
          <w:rFonts w:ascii="Arial" w:hAnsi="Arial" w:cs="Arial"/>
          <w:sz w:val="24"/>
          <w:szCs w:val="24"/>
          <w:highlight w:val="cyan"/>
        </w:rPr>
        <w:t>ketua</w:t>
      </w:r>
      <w:r w:rsidR="00FD0704">
        <w:rPr>
          <w:rFonts w:ascii="Arial" w:hAnsi="Arial" w:cs="Arial"/>
          <w:sz w:val="24"/>
          <w:szCs w:val="24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E7C03" w:rsidRPr="008B2219" w:rsidRDefault="001E7C03" w:rsidP="001E7C03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FD0704">
        <w:rPr>
          <w:rFonts w:ascii="Arial" w:hAnsi="Arial" w:cs="Arial"/>
          <w:sz w:val="24"/>
          <w:szCs w:val="24"/>
        </w:rPr>
        <w:t>#</w:t>
      </w:r>
      <w:r w:rsidR="00FD0704" w:rsidRPr="00DC2AE1">
        <w:rPr>
          <w:rFonts w:ascii="Arial" w:hAnsi="Arial" w:cs="Arial"/>
          <w:sz w:val="24"/>
          <w:szCs w:val="24"/>
          <w:highlight w:val="cyan"/>
        </w:rPr>
        <w:t>sekretaris</w:t>
      </w:r>
      <w:r w:rsidR="00FD0704">
        <w:rPr>
          <w:rFonts w:ascii="Arial" w:hAnsi="Arial" w:cs="Arial"/>
          <w:sz w:val="24"/>
          <w:szCs w:val="24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 w:rsidR="00FD0704">
        <w:rPr>
          <w:rFonts w:ascii="Arial" w:hAnsi="Arial" w:cs="Arial"/>
          <w:sz w:val="24"/>
          <w:szCs w:val="24"/>
        </w:rPr>
        <w:t>#</w:t>
      </w:r>
      <w:r w:rsidR="00FD0704" w:rsidRPr="00DC2AE1">
        <w:rPr>
          <w:rFonts w:ascii="Arial" w:hAnsi="Arial" w:cs="Arial"/>
          <w:sz w:val="24"/>
          <w:szCs w:val="24"/>
          <w:highlight w:val="cyan"/>
        </w:rPr>
        <w:t>anggota1</w:t>
      </w:r>
      <w:r w:rsidR="00FD0704">
        <w:rPr>
          <w:rFonts w:ascii="Arial" w:hAnsi="Arial" w:cs="Arial"/>
          <w:sz w:val="24"/>
          <w:szCs w:val="24"/>
        </w:rPr>
        <w:t>#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239CD" w:rsidRPr="001239CD" w:rsidRDefault="001239CD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7C03" w:rsidRPr="003364A2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1E7C03" w:rsidRPr="00DC2AE1" w:rsidRDefault="001E7C03" w:rsidP="001E7C03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DC2AE1">
        <w:rPr>
          <w:rFonts w:ascii="Arial" w:hAnsi="Arial" w:cs="Arial"/>
          <w:sz w:val="24"/>
          <w:szCs w:val="24"/>
          <w:highlight w:val="lightGray"/>
          <w:lang w:val="id-ID"/>
        </w:rPr>
        <w:t>..................................</w:t>
      </w:r>
    </w:p>
    <w:p w:rsidR="008011AC" w:rsidRPr="00DC2AE1" w:rsidRDefault="001E7C03" w:rsidP="00D43BFC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DC2AE1">
        <w:rPr>
          <w:rFonts w:ascii="Arial" w:hAnsi="Arial" w:cs="Arial"/>
          <w:sz w:val="24"/>
          <w:szCs w:val="24"/>
          <w:highlight w:val="lightGray"/>
          <w:lang w:val="id-ID"/>
        </w:rPr>
        <w:lastRenderedPageBreak/>
        <w:t>.................................</w:t>
      </w:r>
    </w:p>
    <w:sectPr w:rsidR="008011AC" w:rsidRPr="00DC2AE1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247" w:rsidRDefault="005E1247" w:rsidP="001E7C03">
      <w:pPr>
        <w:spacing w:after="0" w:line="240" w:lineRule="auto"/>
      </w:pPr>
      <w:r>
        <w:separator/>
      </w:r>
    </w:p>
  </w:endnote>
  <w:endnote w:type="continuationSeparator" w:id="0">
    <w:p w:rsidR="005E1247" w:rsidRDefault="005E1247" w:rsidP="001E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247" w:rsidRDefault="005E1247" w:rsidP="001E7C03">
      <w:pPr>
        <w:spacing w:after="0" w:line="240" w:lineRule="auto"/>
      </w:pPr>
      <w:r>
        <w:separator/>
      </w:r>
    </w:p>
  </w:footnote>
  <w:footnote w:type="continuationSeparator" w:id="0">
    <w:p w:rsidR="005E1247" w:rsidRDefault="005E1247" w:rsidP="001E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C03" w:rsidRDefault="005E1247" w:rsidP="001E7C03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921559" r:id="rId2"/>
      </w:pict>
    </w:r>
    <w:r w:rsidR="001E7C03">
      <w:rPr>
        <w:rFonts w:ascii="Tahoma" w:hAnsi="Tahoma"/>
        <w:b/>
        <w:sz w:val="20"/>
      </w:rPr>
      <w:t xml:space="preserve">PT.  PLN  (Persero)  </w:t>
    </w:r>
  </w:p>
  <w:p w:rsidR="001E7C03" w:rsidRDefault="001E7C03" w:rsidP="001E7C03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E7C03" w:rsidRDefault="001E7C03" w:rsidP="001E7C03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50C63"/>
    <w:multiLevelType w:val="hybridMultilevel"/>
    <w:tmpl w:val="B2BA0338"/>
    <w:lvl w:ilvl="0" w:tplc="0B4A84B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772BC"/>
    <w:multiLevelType w:val="hybridMultilevel"/>
    <w:tmpl w:val="BD0E5916"/>
    <w:lvl w:ilvl="0" w:tplc="88AA6D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B2E06"/>
    <w:multiLevelType w:val="hybridMultilevel"/>
    <w:tmpl w:val="AF721E66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03"/>
    <w:rsid w:val="00111EB4"/>
    <w:rsid w:val="001239CD"/>
    <w:rsid w:val="001E7C03"/>
    <w:rsid w:val="00296D6F"/>
    <w:rsid w:val="002F46A5"/>
    <w:rsid w:val="00485079"/>
    <w:rsid w:val="00571C91"/>
    <w:rsid w:val="005E1247"/>
    <w:rsid w:val="005E77D7"/>
    <w:rsid w:val="00793E7D"/>
    <w:rsid w:val="007D6798"/>
    <w:rsid w:val="008011AC"/>
    <w:rsid w:val="00857193"/>
    <w:rsid w:val="008F68DA"/>
    <w:rsid w:val="009346A8"/>
    <w:rsid w:val="009C0220"/>
    <w:rsid w:val="00AD793C"/>
    <w:rsid w:val="00CD71F3"/>
    <w:rsid w:val="00D43BFC"/>
    <w:rsid w:val="00DC2AE1"/>
    <w:rsid w:val="00F021C3"/>
    <w:rsid w:val="00F03A66"/>
    <w:rsid w:val="00FD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gilang</cp:lastModifiedBy>
  <cp:revision>12</cp:revision>
  <dcterms:created xsi:type="dcterms:W3CDTF">2013-06-19T01:09:00Z</dcterms:created>
  <dcterms:modified xsi:type="dcterms:W3CDTF">2013-06-28T03:46:00Z</dcterms:modified>
</cp:coreProperties>
</file>