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Pr="00BE438F" w:rsidRDefault="00104B71" w:rsidP="00064FDF">
      <w:pPr>
        <w:spacing w:before="80"/>
        <w:jc w:val="center"/>
        <w:rPr>
          <w:rFonts w:ascii="Tahoma" w:hAnsi="Tahoma" w:cs="Tahoma"/>
          <w:b/>
          <w:color w:val="000000"/>
          <w:sz w:val="22"/>
          <w:u w:val="single"/>
        </w:rPr>
      </w:pPr>
      <w:r w:rsidRPr="00BE438F">
        <w:rPr>
          <w:rFonts w:ascii="Tahoma" w:hAnsi="Tahoma" w:cs="Tahoma"/>
          <w:b/>
          <w:color w:val="000000"/>
          <w:sz w:val="22"/>
          <w:u w:val="single"/>
        </w:rPr>
        <w:t>PENGUMUMAN  PEMENANG</w:t>
      </w:r>
    </w:p>
    <w:p w:rsidR="0006500F" w:rsidRDefault="0006500F">
      <w:pPr>
        <w:spacing w:before="80"/>
        <w:ind w:left="4230" w:hanging="1080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>Nomor</w:t>
      </w:r>
      <w:r>
        <w:rPr>
          <w:rFonts w:ascii="Tahoma" w:hAnsi="Tahoma" w:cs="Tahoma"/>
          <w:color w:val="000000"/>
          <w:sz w:val="22"/>
          <w:lang w:val="id-ID"/>
        </w:rPr>
        <w:tab/>
        <w:t xml:space="preserve">: </w:t>
      </w:r>
      <w:r w:rsidRPr="0006500F">
        <w:rPr>
          <w:rFonts w:ascii="Tahoma" w:hAnsi="Tahoma" w:cs="Tahoma"/>
          <w:color w:val="000000"/>
          <w:sz w:val="22"/>
          <w:highlight w:val="yellow"/>
          <w:lang w:val="id-ID"/>
        </w:rPr>
        <w:t>#nomor#</w:t>
      </w:r>
    </w:p>
    <w:p w:rsidR="00104B71" w:rsidRPr="00BE438F" w:rsidRDefault="0006500F" w:rsidP="0006500F">
      <w:pPr>
        <w:spacing w:before="80"/>
        <w:ind w:left="4230" w:hanging="1080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Tanggal</w:t>
      </w:r>
      <w:r>
        <w:rPr>
          <w:rFonts w:ascii="Tahoma" w:hAnsi="Tahoma" w:cs="Tahoma"/>
          <w:color w:val="000000"/>
          <w:sz w:val="22"/>
          <w:lang w:val="id-ID"/>
        </w:rPr>
        <w:tab/>
        <w:t xml:space="preserve">: </w:t>
      </w:r>
      <w:r w:rsidRPr="0006500F">
        <w:rPr>
          <w:rFonts w:ascii="Tahoma" w:hAnsi="Tahoma" w:cs="Tahoma"/>
          <w:color w:val="000000"/>
          <w:sz w:val="22"/>
          <w:highlight w:val="yellow"/>
          <w:lang w:val="id-ID"/>
        </w:rPr>
        <w:t>#tanggal#</w:t>
      </w:r>
    </w:p>
    <w:p w:rsidR="00104B71" w:rsidRPr="00BE438F" w:rsidRDefault="00104B71">
      <w:pPr>
        <w:rPr>
          <w:rFonts w:ascii="Tahoma" w:hAnsi="Tahoma" w:cs="Tahoma"/>
          <w:color w:val="000000"/>
          <w:sz w:val="22"/>
        </w:rPr>
      </w:pPr>
    </w:p>
    <w:p w:rsidR="00064FDF" w:rsidRPr="00BE438F" w:rsidRDefault="00064FDF">
      <w:pPr>
        <w:ind w:left="90"/>
        <w:rPr>
          <w:rFonts w:ascii="Tahoma" w:hAnsi="Tahoma" w:cs="Tahoma"/>
          <w:color w:val="000000"/>
          <w:sz w:val="22"/>
          <w:lang w:val="id-ID"/>
        </w:rPr>
      </w:pPr>
    </w:p>
    <w:p w:rsidR="00104B71" w:rsidRPr="00BE438F" w:rsidRDefault="0006500F" w:rsidP="0006500F">
      <w:pPr>
        <w:ind w:left="90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Dengan hormat,</w:t>
      </w:r>
      <w:r w:rsidR="00104B71" w:rsidRPr="00BE438F">
        <w:rPr>
          <w:rFonts w:ascii="Tahoma" w:hAnsi="Tahoma" w:cs="Tahoma"/>
          <w:color w:val="000000"/>
          <w:sz w:val="22"/>
        </w:rPr>
        <w:t xml:space="preserve"> </w:t>
      </w:r>
    </w:p>
    <w:p w:rsidR="00104B71" w:rsidRPr="00BE438F" w:rsidRDefault="00104B71">
      <w:pPr>
        <w:ind w:left="90"/>
        <w:rPr>
          <w:rFonts w:ascii="Tahoma" w:hAnsi="Tahoma" w:cs="Tahoma"/>
          <w:color w:val="000000"/>
          <w:sz w:val="22"/>
        </w:rPr>
      </w:pPr>
    </w:p>
    <w:p w:rsidR="00104B71" w:rsidRPr="00BE438F" w:rsidRDefault="00894A93" w:rsidP="00894A93">
      <w:pPr>
        <w:ind w:left="90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 xml:space="preserve">Sehubungan dengan Pengumuman No : </w:t>
      </w:r>
      <w:r w:rsidRPr="00894A93">
        <w:rPr>
          <w:rFonts w:ascii="Tahoma" w:hAnsi="Tahoma" w:cs="Tahoma"/>
          <w:color w:val="000000"/>
          <w:sz w:val="22"/>
          <w:highlight w:val="cyan"/>
          <w:lang w:val="id-ID"/>
        </w:rPr>
        <w:t>#nospp#</w:t>
      </w:r>
      <w:r>
        <w:rPr>
          <w:rFonts w:ascii="Tahoma" w:hAnsi="Tahoma" w:cs="Tahoma"/>
          <w:color w:val="000000"/>
          <w:sz w:val="22"/>
          <w:lang w:val="id-ID"/>
        </w:rPr>
        <w:t xml:space="preserve">, tanggal : </w:t>
      </w:r>
      <w:r w:rsidRPr="00894A93">
        <w:rPr>
          <w:rFonts w:ascii="Tahoma" w:hAnsi="Tahoma" w:cs="Tahoma"/>
          <w:color w:val="000000"/>
          <w:sz w:val="22"/>
          <w:highlight w:val="cyan"/>
          <w:lang w:val="id-ID"/>
        </w:rPr>
        <w:t>#tglspp#</w:t>
      </w:r>
      <w:r>
        <w:rPr>
          <w:rFonts w:ascii="Tahoma" w:hAnsi="Tahoma" w:cs="Tahoma"/>
          <w:color w:val="000000"/>
          <w:sz w:val="22"/>
          <w:lang w:val="id-ID"/>
        </w:rPr>
        <w:t>,</w:t>
      </w:r>
    </w:p>
    <w:p w:rsidR="00104B71" w:rsidRPr="00BE438F" w:rsidRDefault="00104B71" w:rsidP="00BF21DE">
      <w:pPr>
        <w:tabs>
          <w:tab w:val="left" w:pos="7470"/>
        </w:tabs>
        <w:spacing w:line="120" w:lineRule="auto"/>
        <w:ind w:left="4132" w:hanging="4046"/>
        <w:rPr>
          <w:rFonts w:ascii="Tahoma" w:hAnsi="Tahoma" w:cs="Tahoma"/>
          <w:color w:val="000000"/>
          <w:sz w:val="22"/>
        </w:rPr>
      </w:pPr>
      <w:r w:rsidRPr="00BE438F">
        <w:rPr>
          <w:rFonts w:ascii="Tahoma" w:hAnsi="Tahoma" w:cs="Tahoma"/>
          <w:color w:val="000000"/>
          <w:sz w:val="22"/>
        </w:rPr>
        <w:tab/>
      </w:r>
    </w:p>
    <w:p w:rsidR="00104B71" w:rsidRPr="00BE438F" w:rsidRDefault="00F90A98" w:rsidP="00F90A98">
      <w:pPr>
        <w:tabs>
          <w:tab w:val="left" w:pos="7560"/>
        </w:tabs>
        <w:ind w:left="90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Dengan ini kami beritahukan bahwa berdasarkan hasil penilaian atas surat – surat penawaran yang sah maka perusahaan yang dinyatakan sebagai pemenang adalah seperti tersebut di bawah ini :</w:t>
      </w:r>
    </w:p>
    <w:p w:rsidR="00104B71" w:rsidRPr="00BE438F" w:rsidRDefault="00104B71">
      <w:pPr>
        <w:tabs>
          <w:tab w:val="left" w:pos="7560"/>
        </w:tabs>
        <w:ind w:left="360"/>
        <w:rPr>
          <w:rFonts w:ascii="Tahoma" w:hAnsi="Tahoma" w:cs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2520"/>
        <w:gridCol w:w="3330"/>
      </w:tblGrid>
      <w:tr w:rsidR="00104B71" w:rsidRPr="00BE438F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Pr="00BE438F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Pr="00BE438F" w:rsidRDefault="00104B71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HARGA PENAWARAN</w:t>
            </w:r>
          </w:p>
          <w:p w:rsidR="00104B71" w:rsidRPr="00BE438F" w:rsidRDefault="00104B71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Pr="00BE438F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KETERANGAN</w:t>
            </w:r>
          </w:p>
        </w:tc>
      </w:tr>
      <w:tr w:rsidR="00104B71" w:rsidRPr="00BE438F">
        <w:tc>
          <w:tcPr>
            <w:tcW w:w="3960" w:type="dxa"/>
            <w:tcBorders>
              <w:top w:val="nil"/>
            </w:tcBorders>
          </w:tcPr>
          <w:p w:rsidR="00104B71" w:rsidRPr="00BE438F" w:rsidRDefault="00A65FEA" w:rsidP="00F72B74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 w:cs="Tahoma"/>
                <w:color w:val="000000"/>
                <w:sz w:val="22"/>
              </w:rPr>
            </w:pPr>
            <w:r w:rsidRPr="001A75DA">
              <w:rPr>
                <w:rFonts w:ascii="Tahoma" w:hAnsi="Tahoma" w:cs="Tahoma"/>
                <w:color w:val="000000"/>
                <w:sz w:val="22"/>
                <w:highlight w:val="cyan"/>
              </w:rPr>
              <w:t>#penyedia#</w:t>
            </w:r>
          </w:p>
          <w:p w:rsidR="00104B71" w:rsidRPr="00BE438F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 w:cs="Tahoma"/>
                <w:i/>
                <w:color w:val="000000"/>
                <w:sz w:val="22"/>
              </w:rPr>
            </w:pPr>
          </w:p>
          <w:p w:rsidR="00104B71" w:rsidRPr="00BE438F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104B71" w:rsidRPr="00BE438F" w:rsidRDefault="00104B71">
            <w:pPr>
              <w:tabs>
                <w:tab w:val="left" w:pos="7560"/>
              </w:tabs>
              <w:jc w:val="center"/>
              <w:rPr>
                <w:rFonts w:ascii="Tahoma" w:hAnsi="Tahoma" w:cs="Tahoma"/>
                <w:color w:val="000000"/>
                <w:sz w:val="22"/>
              </w:rPr>
            </w:pPr>
          </w:p>
          <w:p w:rsidR="00104B71" w:rsidRPr="00BE438F" w:rsidRDefault="00A65FEA" w:rsidP="00A65FEA">
            <w:pPr>
              <w:tabs>
                <w:tab w:val="left" w:pos="7560"/>
              </w:tabs>
              <w:jc w:val="center"/>
              <w:rPr>
                <w:rFonts w:ascii="Tahoma" w:hAnsi="Tahoma" w:cs="Tahoma"/>
                <w:color w:val="000000"/>
                <w:sz w:val="22"/>
              </w:rPr>
            </w:pPr>
            <w:r w:rsidRPr="001A75DA">
              <w:rPr>
                <w:rFonts w:ascii="Tahoma" w:hAnsi="Tahoma" w:cs="Tahoma"/>
                <w:color w:val="000000"/>
                <w:sz w:val="22"/>
                <w:highlight w:val="cyan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104B71" w:rsidRPr="00BE438F" w:rsidRDefault="00104B71">
            <w:pPr>
              <w:tabs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  <w:p w:rsidR="00104B71" w:rsidRPr="00BE438F" w:rsidRDefault="005A4038" w:rsidP="00F72B74">
            <w:pPr>
              <w:pStyle w:val="BodyText"/>
              <w:jc w:val="center"/>
              <w:rPr>
                <w:rFonts w:cs="Tahoma"/>
                <w:color w:val="000000"/>
                <w:sz w:val="22"/>
              </w:rPr>
            </w:pPr>
            <w:r w:rsidRPr="001A75DA">
              <w:rPr>
                <w:rFonts w:cs="Tahoma"/>
                <w:color w:val="000000"/>
                <w:sz w:val="22"/>
                <w:highlight w:val="cyan"/>
              </w:rPr>
              <w:t>#keterangan#</w:t>
            </w:r>
          </w:p>
          <w:p w:rsidR="00104B71" w:rsidRPr="00BE438F" w:rsidRDefault="00104B71">
            <w:pPr>
              <w:tabs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</w:tc>
      </w:tr>
    </w:tbl>
    <w:p w:rsidR="00104B71" w:rsidRPr="00BE438F" w:rsidRDefault="00104B71">
      <w:pPr>
        <w:pStyle w:val="BodyTextIndent"/>
        <w:ind w:hanging="544"/>
        <w:rPr>
          <w:rFonts w:ascii="Tahoma" w:hAnsi="Tahoma" w:cs="Tahoma"/>
          <w:color w:val="000000"/>
          <w:sz w:val="22"/>
        </w:rPr>
      </w:pPr>
    </w:p>
    <w:p w:rsidR="0006500F" w:rsidRDefault="0006500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</w:p>
    <w:p w:rsidR="00104B71" w:rsidRPr="00BE438F" w:rsidRDefault="001A75DA" w:rsidP="001A75DA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 xml:space="preserve">Kepada Peserta yang berkeberatan atas penetapan pemenang pelelangan, diberikan kesempatan untuk mengajukan sanggahan terhadap pelaksanaan prosedur pelelangan, diajukan kepada PT. PLN (Persero) Kantor Pusat selambat-lambanya </w:t>
      </w:r>
      <w:r w:rsidRPr="001A75DA">
        <w:rPr>
          <w:rFonts w:ascii="Tahoma" w:hAnsi="Tahoma" w:cs="Tahoma"/>
          <w:color w:val="000000"/>
          <w:sz w:val="22"/>
          <w:highlight w:val="yellow"/>
          <w:lang w:val="id-ID"/>
        </w:rPr>
        <w:t>#deadline#</w:t>
      </w:r>
      <w:r>
        <w:rPr>
          <w:rFonts w:ascii="Tahoma" w:hAnsi="Tahoma" w:cs="Tahoma"/>
          <w:color w:val="000000"/>
          <w:sz w:val="22"/>
          <w:lang w:val="id-ID"/>
        </w:rPr>
        <w:t xml:space="preserve"> </w:t>
      </w:r>
      <w:r w:rsidRPr="001A75DA">
        <w:rPr>
          <w:rFonts w:ascii="Tahoma" w:hAnsi="Tahoma" w:cs="Tahoma"/>
          <w:color w:val="000000"/>
          <w:sz w:val="22"/>
          <w:highlight w:val="cyan"/>
          <w:lang w:val="id-ID"/>
        </w:rPr>
        <w:t>(#deadlineterbilang#</w:t>
      </w:r>
      <w:r>
        <w:rPr>
          <w:rFonts w:ascii="Tahoma" w:hAnsi="Tahoma" w:cs="Tahoma"/>
          <w:color w:val="000000"/>
          <w:sz w:val="22"/>
          <w:lang w:val="id-ID"/>
        </w:rPr>
        <w:t>) hari kalender sejak tanggal Pengumuman Pemenang ini.</w:t>
      </w:r>
    </w:p>
    <w:p w:rsidR="00E52359" w:rsidRPr="00BE438F" w:rsidRDefault="00E52359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</w:p>
    <w:p w:rsidR="00104B71" w:rsidRPr="00BE438F" w:rsidRDefault="007A0552" w:rsidP="007A0552">
      <w:pPr>
        <w:tabs>
          <w:tab w:val="left" w:pos="7200"/>
        </w:tabs>
        <w:spacing w:before="60"/>
        <w:ind w:left="86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Sanggahan hanya dapat diajukan terhadap pelaksanaan prosedur pelelangan.</w:t>
      </w:r>
    </w:p>
    <w:p w:rsidR="007A0552" w:rsidRDefault="007A0552">
      <w:pPr>
        <w:tabs>
          <w:tab w:val="left" w:pos="7200"/>
        </w:tabs>
        <w:spacing w:before="60"/>
        <w:ind w:left="90"/>
        <w:jc w:val="both"/>
        <w:rPr>
          <w:rFonts w:ascii="Tahoma" w:hAnsi="Tahoma" w:cs="Tahoma"/>
          <w:color w:val="000000"/>
          <w:sz w:val="22"/>
          <w:lang w:val="id-ID"/>
        </w:rPr>
      </w:pPr>
    </w:p>
    <w:p w:rsidR="00104B71" w:rsidRPr="00BE438F" w:rsidRDefault="007A0552">
      <w:pPr>
        <w:tabs>
          <w:tab w:val="left" w:pos="7200"/>
        </w:tabs>
        <w:spacing w:before="60"/>
        <w:ind w:left="90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Demikianlah harap maklum dan atas perhatian Saudara kami ucapkan terima kasih.</w:t>
      </w:r>
    </w:p>
    <w:p w:rsidR="00104B71" w:rsidRPr="00BE438F" w:rsidRDefault="00104B71">
      <w:pPr>
        <w:tabs>
          <w:tab w:val="left" w:pos="7200"/>
        </w:tabs>
        <w:spacing w:before="60"/>
        <w:rPr>
          <w:rFonts w:ascii="Tahoma" w:hAnsi="Tahoma" w:cs="Tahoma"/>
          <w:color w:val="000000"/>
          <w:sz w:val="22"/>
        </w:rPr>
      </w:pPr>
    </w:p>
    <w:p w:rsidR="002E0149" w:rsidRDefault="00587981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 w:rsidRPr="00BE438F">
        <w:rPr>
          <w:rFonts w:ascii="Tahoma" w:hAnsi="Tahoma" w:cs="Tahoma"/>
          <w:color w:val="000000"/>
          <w:sz w:val="22"/>
          <w:highlight w:val="cyan"/>
        </w:rPr>
        <w:t>#panitia/pejabat2#</w:t>
      </w:r>
      <w:r w:rsidR="002E0149">
        <w:rPr>
          <w:rFonts w:ascii="Tahoma" w:hAnsi="Tahoma" w:cs="Tahoma"/>
          <w:color w:val="000000"/>
          <w:sz w:val="22"/>
          <w:lang w:val="id-ID"/>
        </w:rPr>
        <w:t xml:space="preserve"> Pengadaan Barang/Jasa </w:t>
      </w:r>
    </w:p>
    <w:p w:rsidR="00104B71" w:rsidRDefault="002E0149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>Kantor Pusat</w:t>
      </w:r>
    </w:p>
    <w:p w:rsidR="00F91DA5" w:rsidRPr="002E0149" w:rsidRDefault="00F91DA5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 w:rsidRPr="00F91DA5">
        <w:rPr>
          <w:rFonts w:ascii="Tahoma" w:hAnsi="Tahoma" w:cs="Tahoma"/>
          <w:color w:val="000000"/>
          <w:sz w:val="22"/>
          <w:highlight w:val="cyan"/>
          <w:lang w:val="id-ID"/>
        </w:rPr>
        <w:t>#kalimat#</w:t>
      </w:r>
    </w:p>
    <w:p w:rsidR="00104B71" w:rsidRPr="00BE438F" w:rsidRDefault="00104B71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104B71" w:rsidRPr="00BE438F" w:rsidRDefault="00104B71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104B71" w:rsidRPr="00BE438F" w:rsidRDefault="00104B71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104B71" w:rsidRPr="00BE438F" w:rsidRDefault="00104B71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104B71" w:rsidRPr="00BE438F" w:rsidRDefault="00D447A0">
      <w:pPr>
        <w:tabs>
          <w:tab w:val="left" w:pos="7200"/>
        </w:tabs>
        <w:spacing w:before="60"/>
        <w:ind w:left="4680"/>
        <w:jc w:val="center"/>
        <w:rPr>
          <w:rFonts w:ascii="Tahoma" w:hAnsi="Tahoma" w:cs="Tahoma"/>
          <w:b/>
          <w:color w:val="000000"/>
          <w:sz w:val="22"/>
        </w:rPr>
      </w:pPr>
      <w:r w:rsidRPr="00BE438F">
        <w:rPr>
          <w:rFonts w:ascii="Tahoma" w:hAnsi="Tahoma" w:cs="Tahoma"/>
          <w:b/>
          <w:color w:val="000000"/>
          <w:sz w:val="22"/>
          <w:highlight w:val="cyan"/>
        </w:rPr>
        <w:t>#namaketua#</w:t>
      </w:r>
    </w:p>
    <w:p w:rsidR="003327A5" w:rsidRPr="00BE438F" w:rsidRDefault="003327A5">
      <w:pPr>
        <w:rPr>
          <w:rFonts w:ascii="Tahoma" w:hAnsi="Tahoma" w:cs="Tahoma"/>
          <w:sz w:val="22"/>
        </w:rPr>
      </w:pPr>
      <w:r w:rsidRPr="00BE438F">
        <w:rPr>
          <w:rFonts w:ascii="Tahoma" w:hAnsi="Tahoma" w:cs="Tahoma"/>
          <w:sz w:val="22"/>
        </w:rPr>
        <w:br w:type="page"/>
      </w:r>
    </w:p>
    <w:p w:rsidR="003327A5" w:rsidRPr="00BE438F" w:rsidRDefault="003327A5" w:rsidP="003327A5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18"/>
        <w:gridCol w:w="3690"/>
      </w:tblGrid>
      <w:tr w:rsidR="003327A5" w:rsidRPr="00BE438F" w:rsidTr="00BE438F">
        <w:trPr>
          <w:trHeight w:val="703"/>
        </w:trPr>
        <w:tc>
          <w:tcPr>
            <w:tcW w:w="6318" w:type="dxa"/>
          </w:tcPr>
          <w:p w:rsidR="00BE438F" w:rsidRDefault="00BE438F" w:rsidP="00BE438F">
            <w:pPr>
              <w:ind w:left="1418" w:hanging="1418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Nomor       </w:t>
            </w:r>
            <w:r>
              <w:rPr>
                <w:rFonts w:ascii="Tahoma" w:hAnsi="Tahoma" w:cs="Tahoma"/>
                <w:lang w:val="id-ID"/>
              </w:rPr>
              <w:t xml:space="preserve">  </w:t>
            </w:r>
            <w:r w:rsidR="003327A5" w:rsidRPr="00BE438F">
              <w:rPr>
                <w:rFonts w:ascii="Tahoma" w:hAnsi="Tahoma" w:cs="Tahoma"/>
              </w:rPr>
              <w:t xml:space="preserve">: </w:t>
            </w:r>
            <w:r w:rsidR="003327A5" w:rsidRPr="00BE438F">
              <w:rPr>
                <w:rFonts w:ascii="Tahoma" w:hAnsi="Tahoma" w:cs="Tahoma"/>
                <w:highlight w:val="yellow"/>
              </w:rPr>
              <w:t>#nomor#</w:t>
            </w:r>
          </w:p>
          <w:p w:rsidR="00BE438F" w:rsidRDefault="003327A5" w:rsidP="00BE438F">
            <w:pPr>
              <w:ind w:left="1418" w:hanging="1418"/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 xml:space="preserve">Lampiran  </w:t>
            </w:r>
            <w:r w:rsidR="00BE438F"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 xml:space="preserve">  : </w:t>
            </w:r>
            <w:r w:rsidR="00BE438F">
              <w:rPr>
                <w:rFonts w:ascii="Tahoma" w:hAnsi="Tahoma" w:cs="Tahoma"/>
                <w:lang w:val="id-ID"/>
              </w:rPr>
              <w:t>-</w:t>
            </w:r>
          </w:p>
          <w:p w:rsidR="00BE438F" w:rsidRDefault="003327A5" w:rsidP="00BE438F">
            <w:pPr>
              <w:ind w:left="1418" w:hanging="1418"/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 xml:space="preserve">Sifat            : </w:t>
            </w:r>
            <w:r w:rsidR="00BE438F">
              <w:rPr>
                <w:rFonts w:ascii="Tahoma" w:hAnsi="Tahoma" w:cs="Tahoma"/>
              </w:rPr>
              <w:t>Penting</w:t>
            </w:r>
          </w:p>
          <w:p w:rsidR="003327A5" w:rsidRPr="00BE438F" w:rsidRDefault="003327A5" w:rsidP="00BE438F">
            <w:pPr>
              <w:ind w:left="1418" w:hanging="1418"/>
              <w:rPr>
                <w:rFonts w:ascii="Tahoma" w:hAnsi="Tahoma" w:cs="Tahoma"/>
              </w:rPr>
            </w:pPr>
            <w:r w:rsidRPr="00BE438F">
              <w:rPr>
                <w:rFonts w:ascii="Tahoma" w:hAnsi="Tahoma" w:cs="Tahoma"/>
              </w:rPr>
              <w:t xml:space="preserve">Perihal </w:t>
            </w:r>
            <w:r w:rsidR="00BE438F">
              <w:rPr>
                <w:rFonts w:ascii="Tahoma" w:hAnsi="Tahoma" w:cs="Tahoma"/>
                <w:lang w:val="id-ID"/>
              </w:rPr>
              <w:t xml:space="preserve">        </w:t>
            </w:r>
            <w:r w:rsidRPr="00BE438F">
              <w:rPr>
                <w:rFonts w:ascii="Tahoma" w:hAnsi="Tahoma" w:cs="Tahoma"/>
              </w:rPr>
              <w:t>: Pengumuman</w:t>
            </w:r>
            <w:r w:rsidR="00BE438F"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>Pemenang</w:t>
            </w:r>
            <w:r w:rsidR="00BE438F"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>Pelelangan</w:t>
            </w:r>
            <w:r w:rsidR="00BE438F"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  <w:highlight w:val="cyan"/>
              </w:rPr>
              <w:t>#namapengadaan#</w:t>
            </w:r>
          </w:p>
        </w:tc>
        <w:tc>
          <w:tcPr>
            <w:tcW w:w="3690" w:type="dxa"/>
          </w:tcPr>
          <w:p w:rsidR="003327A5" w:rsidRPr="00BE438F" w:rsidRDefault="003327A5" w:rsidP="004069E6">
            <w:pPr>
              <w:rPr>
                <w:rFonts w:ascii="Tahoma" w:hAnsi="Tahoma" w:cs="Tahoma"/>
              </w:rPr>
            </w:pPr>
            <w:r w:rsidRPr="00BE438F">
              <w:rPr>
                <w:rFonts w:ascii="Tahoma" w:hAnsi="Tahoma" w:cs="Tahoma"/>
                <w:highlight w:val="yellow"/>
              </w:rPr>
              <w:t>#tanggal#</w:t>
            </w:r>
          </w:p>
          <w:p w:rsidR="003327A5" w:rsidRPr="00BE438F" w:rsidRDefault="003327A5" w:rsidP="004069E6">
            <w:pPr>
              <w:rPr>
                <w:rFonts w:ascii="Tahoma" w:hAnsi="Tahoma" w:cs="Tahoma"/>
              </w:rPr>
            </w:pPr>
          </w:p>
          <w:p w:rsidR="003327A5" w:rsidRPr="00BE438F" w:rsidRDefault="003327A5" w:rsidP="004069E6">
            <w:pPr>
              <w:rPr>
                <w:rFonts w:ascii="Tahoma" w:hAnsi="Tahoma" w:cs="Tahoma"/>
              </w:rPr>
            </w:pPr>
          </w:p>
          <w:p w:rsidR="003327A5" w:rsidRDefault="003327A5" w:rsidP="004069E6">
            <w:pPr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>KepadaYth.</w:t>
            </w:r>
          </w:p>
          <w:p w:rsidR="00281B41" w:rsidRPr="00281B41" w:rsidRDefault="00281B41" w:rsidP="004069E6">
            <w:pPr>
              <w:rPr>
                <w:rFonts w:ascii="Tahoma" w:hAnsi="Tahoma" w:cs="Tahoma"/>
                <w:lang w:val="id-ID"/>
              </w:rPr>
            </w:pPr>
          </w:p>
          <w:p w:rsidR="003327A5" w:rsidRPr="00BE438F" w:rsidRDefault="00564954" w:rsidP="004069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highlight w:val="cyan"/>
              </w:rPr>
              <w:t>#list</w:t>
            </w:r>
            <w:r>
              <w:rPr>
                <w:rFonts w:ascii="Tahoma" w:hAnsi="Tahoma" w:cs="Tahoma"/>
                <w:highlight w:val="cyan"/>
                <w:lang w:val="id-ID"/>
              </w:rPr>
              <w:t>peserta</w:t>
            </w:r>
            <w:r w:rsidR="003327A5" w:rsidRPr="00BE438F">
              <w:rPr>
                <w:rFonts w:ascii="Tahoma" w:hAnsi="Tahoma" w:cs="Tahoma"/>
                <w:highlight w:val="cyan"/>
              </w:rPr>
              <w:t>#</w:t>
            </w:r>
          </w:p>
        </w:tc>
      </w:tr>
    </w:tbl>
    <w:p w:rsidR="003327A5" w:rsidRPr="00BE438F" w:rsidRDefault="003327A5" w:rsidP="003327A5">
      <w:pPr>
        <w:rPr>
          <w:rFonts w:ascii="Tahoma" w:hAnsi="Tahoma" w:cs="Tahoma"/>
        </w:rPr>
      </w:pPr>
    </w:p>
    <w:p w:rsidR="003327A5" w:rsidRPr="00BE438F" w:rsidRDefault="00B05AB2" w:rsidP="00B05AB2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Merujuk Surat Penetapan Pemenang dari </w:t>
      </w:r>
      <w:r w:rsidRPr="002D1FC2">
        <w:rPr>
          <w:rFonts w:ascii="Tahoma" w:hAnsi="Tahoma" w:cs="Tahoma"/>
          <w:highlight w:val="cyan"/>
          <w:lang w:val="id-ID"/>
        </w:rPr>
        <w:t>#PemberiTugas#</w:t>
      </w:r>
      <w:r>
        <w:rPr>
          <w:rFonts w:ascii="Tahoma" w:hAnsi="Tahoma" w:cs="Tahoma"/>
          <w:lang w:val="id-ID"/>
        </w:rPr>
        <w:t xml:space="preserve"> PT PLN (Persero) Kantor Pusat dengan Nota Dinas No. </w:t>
      </w:r>
      <w:r w:rsidRPr="002D1FC2">
        <w:rPr>
          <w:rFonts w:ascii="Tahoma" w:hAnsi="Tahoma" w:cs="Tahoma"/>
          <w:highlight w:val="cyan"/>
          <w:lang w:val="id-ID"/>
        </w:rPr>
        <w:t>#nondpenetapan#</w:t>
      </w:r>
      <w:r>
        <w:rPr>
          <w:rFonts w:ascii="Tahoma" w:hAnsi="Tahoma" w:cs="Tahoma"/>
          <w:lang w:val="id-ID"/>
        </w:rPr>
        <w:t xml:space="preserve"> tanggal </w:t>
      </w:r>
      <w:r w:rsidRPr="00476321">
        <w:rPr>
          <w:rFonts w:ascii="Tahoma" w:hAnsi="Tahoma" w:cs="Tahoma"/>
          <w:highlight w:val="cyan"/>
          <w:lang w:val="id-ID"/>
        </w:rPr>
        <w:t>#tglpenetapan#</w:t>
      </w:r>
      <w:r>
        <w:rPr>
          <w:rFonts w:ascii="Tahoma" w:hAnsi="Tahoma" w:cs="Tahoma"/>
          <w:lang w:val="id-ID"/>
        </w:rPr>
        <w:t xml:space="preserve">, bersama ini diberitahukan bahwa pemenang pelelangan pekerjaan </w:t>
      </w:r>
      <w:r w:rsidRPr="002D1FC2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adalah :</w:t>
      </w:r>
    </w:p>
    <w:p w:rsidR="003327A5" w:rsidRPr="00BE438F" w:rsidRDefault="003327A5" w:rsidP="003327A5">
      <w:pPr>
        <w:rPr>
          <w:rFonts w:ascii="Tahoma" w:hAnsi="Tahoma" w:cs="Tahoma"/>
        </w:rPr>
      </w:pPr>
    </w:p>
    <w:p w:rsidR="003327A5" w:rsidRPr="00BE438F" w:rsidRDefault="003327A5" w:rsidP="003327A5">
      <w:pPr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</w:t>
      </w:r>
      <w:r w:rsidR="00854C8A">
        <w:rPr>
          <w:rFonts w:ascii="Tahoma" w:hAnsi="Tahoma" w:cs="Tahoma"/>
          <w:highlight w:val="cyan"/>
          <w:lang w:val="id-ID"/>
        </w:rPr>
        <w:t>penyedia</w:t>
      </w:r>
      <w:r w:rsidR="00A639C8">
        <w:rPr>
          <w:rFonts w:ascii="Tahoma" w:hAnsi="Tahoma" w:cs="Tahoma"/>
          <w:highlight w:val="cyan"/>
          <w:lang w:val="id-ID"/>
        </w:rPr>
        <w:t>detail</w:t>
      </w:r>
      <w:r w:rsidRPr="00BE438F">
        <w:rPr>
          <w:rFonts w:ascii="Tahoma" w:hAnsi="Tahoma" w:cs="Tahoma"/>
          <w:highlight w:val="cyan"/>
        </w:rPr>
        <w:t>#</w:t>
      </w:r>
    </w:p>
    <w:p w:rsidR="003327A5" w:rsidRPr="00BE438F" w:rsidRDefault="003327A5" w:rsidP="003327A5">
      <w:pPr>
        <w:rPr>
          <w:rFonts w:ascii="Tahoma" w:hAnsi="Tahoma" w:cs="Tahoma"/>
        </w:rPr>
      </w:pPr>
    </w:p>
    <w:p w:rsidR="003327A5" w:rsidRDefault="00B325CB" w:rsidP="00B325CB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Kepada peseerta yang keberatan atas penetapan pemenang tersebut diberikan kesempatan untuk mengajukan sanggahan secara tertulis, selambat-lambatnya dalam waktu </w:t>
      </w:r>
      <w:r w:rsidRPr="00B325CB">
        <w:rPr>
          <w:rFonts w:ascii="Tahoma" w:hAnsi="Tahoma" w:cs="Tahoma"/>
          <w:highlight w:val="yellow"/>
          <w:lang w:val="id-ID"/>
        </w:rPr>
        <w:t>#deadline#</w:t>
      </w:r>
      <w:r>
        <w:rPr>
          <w:rFonts w:ascii="Tahoma" w:hAnsi="Tahoma" w:cs="Tahoma"/>
          <w:lang w:val="id-ID"/>
        </w:rPr>
        <w:t xml:space="preserve"> </w:t>
      </w:r>
      <w:r w:rsidRPr="00B325CB">
        <w:rPr>
          <w:rFonts w:ascii="Tahoma" w:hAnsi="Tahoma" w:cs="Tahoma"/>
          <w:highlight w:val="cyan"/>
          <w:lang w:val="id-ID"/>
        </w:rPr>
        <w:t>(#deadlineterbilang#</w:t>
      </w:r>
      <w:r>
        <w:rPr>
          <w:rFonts w:ascii="Tahoma" w:hAnsi="Tahoma" w:cs="Tahoma"/>
          <w:lang w:val="id-ID"/>
        </w:rPr>
        <w:t>) hari kalender sejak  hari pengumuman pemenang tersebut.</w:t>
      </w:r>
    </w:p>
    <w:p w:rsidR="00803F78" w:rsidRPr="00803F78" w:rsidRDefault="00803F78" w:rsidP="003327A5">
      <w:pPr>
        <w:jc w:val="both"/>
        <w:rPr>
          <w:rFonts w:ascii="Tahoma" w:hAnsi="Tahoma" w:cs="Tahoma"/>
          <w:lang w:val="id-ID"/>
        </w:rPr>
      </w:pPr>
    </w:p>
    <w:p w:rsidR="003327A5" w:rsidRPr="00BE438F" w:rsidRDefault="00B325CB" w:rsidP="00B325CB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Sangggahan ditujukn kepada </w:t>
      </w:r>
      <w:r w:rsidRPr="00B325CB">
        <w:rPr>
          <w:rFonts w:ascii="Tahoma" w:hAnsi="Tahoma" w:cs="Tahoma"/>
          <w:highlight w:val="cyan"/>
          <w:lang w:val="id-ID"/>
        </w:rPr>
        <w:t>#PemberiTugas#</w:t>
      </w:r>
      <w:r>
        <w:rPr>
          <w:rFonts w:ascii="Tahoma" w:hAnsi="Tahoma" w:cs="Tahoma"/>
          <w:lang w:val="id-ID"/>
        </w:rPr>
        <w:t xml:space="preserve"> PT PLN (Persero) Kantor Pusat Jl. Trunojoyo Blok M/135 Kebayoran Baru, Jakarta Selatan.</w:t>
      </w:r>
    </w:p>
    <w:p w:rsidR="003327A5" w:rsidRPr="00BE438F" w:rsidRDefault="003327A5" w:rsidP="003327A5">
      <w:pPr>
        <w:rPr>
          <w:rFonts w:ascii="Tahoma" w:hAnsi="Tahoma" w:cs="Tahoma"/>
        </w:rPr>
      </w:pPr>
    </w:p>
    <w:p w:rsidR="003327A5" w:rsidRPr="00BE438F" w:rsidRDefault="003327A5" w:rsidP="003327A5">
      <w:pPr>
        <w:rPr>
          <w:rFonts w:ascii="Tahoma" w:hAnsi="Tahoma" w:cs="Tahoma"/>
        </w:rPr>
      </w:pPr>
      <w:r w:rsidRPr="00BE438F">
        <w:rPr>
          <w:rFonts w:ascii="Tahoma" w:hAnsi="Tahoma" w:cs="Tahoma"/>
        </w:rPr>
        <w:t>Demikian agar menjadi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maklum, dan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atas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partisipasinya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diucapkan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terima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kasih.</w:t>
      </w:r>
    </w:p>
    <w:p w:rsidR="003327A5" w:rsidRPr="00BE438F" w:rsidRDefault="003327A5" w:rsidP="003327A5">
      <w:pPr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#PemberiTugas#</w:t>
      </w: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#NamaPemberiTugas#</w:t>
      </w:r>
      <w:bookmarkStart w:id="0" w:name="_GoBack"/>
      <w:bookmarkEnd w:id="0"/>
    </w:p>
    <w:p w:rsidR="003327A5" w:rsidRPr="00BE438F" w:rsidRDefault="003327A5" w:rsidP="003327A5">
      <w:pPr>
        <w:tabs>
          <w:tab w:val="left" w:pos="7200"/>
        </w:tabs>
        <w:spacing w:before="60"/>
        <w:ind w:left="4680"/>
        <w:rPr>
          <w:rFonts w:ascii="Tahoma" w:hAnsi="Tahoma" w:cs="Tahoma"/>
          <w:b/>
          <w:color w:val="000000"/>
          <w:sz w:val="22"/>
        </w:rPr>
      </w:pPr>
    </w:p>
    <w:p w:rsidR="00104B71" w:rsidRPr="00BE438F" w:rsidRDefault="00104B71">
      <w:pPr>
        <w:rPr>
          <w:rFonts w:ascii="Tahoma" w:hAnsi="Tahoma" w:cs="Tahoma"/>
          <w:sz w:val="22"/>
        </w:rPr>
      </w:pPr>
    </w:p>
    <w:sectPr w:rsidR="00104B71" w:rsidRPr="00BE438F" w:rsidSect="00FE19D0">
      <w:headerReference w:type="default" r:id="rId6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7BE" w:rsidRDefault="00B447BE">
      <w:r>
        <w:separator/>
      </w:r>
    </w:p>
  </w:endnote>
  <w:endnote w:type="continuationSeparator" w:id="1">
    <w:p w:rsidR="00B447BE" w:rsidRDefault="00B44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7BE" w:rsidRDefault="00B447BE">
      <w:r>
        <w:separator/>
      </w:r>
    </w:p>
  </w:footnote>
  <w:footnote w:type="continuationSeparator" w:id="1">
    <w:p w:rsidR="00B447BE" w:rsidRDefault="00B447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A739C6" w:rsidP="00C239D4">
    <w:pPr>
      <w:pStyle w:val="Header"/>
      <w:ind w:left="851"/>
      <w:rPr>
        <w:rFonts w:ascii="Tahoma" w:hAnsi="Tahoma"/>
        <w:b/>
        <w:lang w:val="id-ID"/>
      </w:rPr>
    </w:pPr>
    <w:r w:rsidRPr="00A739C6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6164850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lang w:val="id-ID"/>
      </w:rPr>
      <w:t>Jl. Trunojoyo Blok M I/135</w:t>
    </w:r>
  </w:p>
  <w:p w:rsidR="00C239D4" w:rsidRDefault="00C239D4" w:rsidP="00C239D4">
    <w:pPr>
      <w:pStyle w:val="Header"/>
    </w:pP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354D"/>
    <w:rsid w:val="00061692"/>
    <w:rsid w:val="00064FDF"/>
    <w:rsid w:val="0006500F"/>
    <w:rsid w:val="000A2389"/>
    <w:rsid w:val="000D6BBF"/>
    <w:rsid w:val="00104B71"/>
    <w:rsid w:val="001259DB"/>
    <w:rsid w:val="00126CE2"/>
    <w:rsid w:val="001A75DA"/>
    <w:rsid w:val="00204D70"/>
    <w:rsid w:val="00281B41"/>
    <w:rsid w:val="00286734"/>
    <w:rsid w:val="002A62B1"/>
    <w:rsid w:val="002C5D3A"/>
    <w:rsid w:val="002C7A36"/>
    <w:rsid w:val="002D1FC2"/>
    <w:rsid w:val="002E0149"/>
    <w:rsid w:val="003327A5"/>
    <w:rsid w:val="003D2D0E"/>
    <w:rsid w:val="00425F1B"/>
    <w:rsid w:val="0046638B"/>
    <w:rsid w:val="00476321"/>
    <w:rsid w:val="00487061"/>
    <w:rsid w:val="004B1E28"/>
    <w:rsid w:val="00554871"/>
    <w:rsid w:val="00564954"/>
    <w:rsid w:val="00587981"/>
    <w:rsid w:val="005A4038"/>
    <w:rsid w:val="00776D30"/>
    <w:rsid w:val="007A0552"/>
    <w:rsid w:val="007E318C"/>
    <w:rsid w:val="007F62B9"/>
    <w:rsid w:val="00803F78"/>
    <w:rsid w:val="00810305"/>
    <w:rsid w:val="00846719"/>
    <w:rsid w:val="00854C8A"/>
    <w:rsid w:val="0088396F"/>
    <w:rsid w:val="00894A93"/>
    <w:rsid w:val="00944E76"/>
    <w:rsid w:val="009912E8"/>
    <w:rsid w:val="00A03024"/>
    <w:rsid w:val="00A03301"/>
    <w:rsid w:val="00A128D2"/>
    <w:rsid w:val="00A639C8"/>
    <w:rsid w:val="00A65FEA"/>
    <w:rsid w:val="00A739C6"/>
    <w:rsid w:val="00A777D1"/>
    <w:rsid w:val="00AE71E8"/>
    <w:rsid w:val="00B05AB2"/>
    <w:rsid w:val="00B325CB"/>
    <w:rsid w:val="00B447BE"/>
    <w:rsid w:val="00BC19F2"/>
    <w:rsid w:val="00BE438F"/>
    <w:rsid w:val="00BF21DE"/>
    <w:rsid w:val="00C13846"/>
    <w:rsid w:val="00C239D4"/>
    <w:rsid w:val="00D11D44"/>
    <w:rsid w:val="00D447A0"/>
    <w:rsid w:val="00D51B8A"/>
    <w:rsid w:val="00E52359"/>
    <w:rsid w:val="00E9356D"/>
    <w:rsid w:val="00ED65BA"/>
    <w:rsid w:val="00F2354D"/>
    <w:rsid w:val="00F72B74"/>
    <w:rsid w:val="00F90A98"/>
    <w:rsid w:val="00F9185C"/>
    <w:rsid w:val="00F91DA5"/>
    <w:rsid w:val="00FE1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  <w:style w:type="table" w:styleId="TableGrid">
    <w:name w:val="Table Grid"/>
    <w:basedOn w:val="TableNormal"/>
    <w:uiPriority w:val="59"/>
    <w:rsid w:val="003327A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47</cp:revision>
  <cp:lastPrinted>2003-03-21T04:27:00Z</cp:lastPrinted>
  <dcterms:created xsi:type="dcterms:W3CDTF">2013-06-27T07:17:00Z</dcterms:created>
  <dcterms:modified xsi:type="dcterms:W3CDTF">2013-07-24T02:54:00Z</dcterms:modified>
</cp:coreProperties>
</file>