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bookmarkStart w:id="0" w:name="_GoBack"/>
      <w:bookmarkEnd w:id="0"/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9B4687" w:rsidRDefault="00CA437C" w:rsidP="0090687D">
      <w:pPr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228600</wp:posOffset>
                </wp:positionV>
                <wp:extent cx="3657600" cy="0"/>
                <wp:effectExtent l="8890" t="9525" r="10160" b="952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    </w:pict>
          </mc:Fallback>
        </mc:AlternateConten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 </w:t>
      </w:r>
      <w:r w:rsidR="0090687D">
        <w:rPr>
          <w:rFonts w:ascii="Arial" w:hAnsi="Arial" w:cs="Arial"/>
          <w:b/>
          <w:lang w:val="id-ID"/>
        </w:rPr>
        <w:t>...................</w:t>
      </w:r>
    </w:p>
    <w:p w:rsidR="0090687D" w:rsidRPr="0024642B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  <w:lang w:val="id-ID"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>
        <w:rPr>
          <w:rFonts w:ascii="Arial" w:hAnsi="Arial" w:cs="Arial"/>
          <w:b/>
          <w:lang w:val="id-ID"/>
        </w:rPr>
        <w:t>.....</w:t>
      </w:r>
      <w:r w:rsidRPr="00097448">
        <w:rPr>
          <w:rFonts w:ascii="Arial" w:hAnsi="Arial" w:cs="Arial"/>
          <w:b/>
          <w:lang w:val="pt-BR"/>
        </w:rPr>
        <w:t>.BA/</w:t>
      </w:r>
      <w:r>
        <w:rPr>
          <w:rFonts w:ascii="Arial" w:hAnsi="Arial" w:cs="Arial"/>
          <w:b/>
          <w:lang w:val="id-ID"/>
        </w:rPr>
        <w:t>.....</w:t>
      </w:r>
      <w:r w:rsidRPr="00097448">
        <w:rPr>
          <w:rFonts w:ascii="Arial" w:hAnsi="Arial" w:cs="Arial"/>
          <w:b/>
          <w:lang w:val="pt-BR"/>
        </w:rPr>
        <w:t>/PPBJ-K.Pst.</w:t>
      </w:r>
      <w:r>
        <w:rPr>
          <w:rFonts w:ascii="Arial" w:hAnsi="Arial" w:cs="Arial"/>
          <w:b/>
          <w:lang w:val="id-ID"/>
        </w:rPr>
        <w:t>..</w:t>
      </w:r>
      <w:r w:rsidRPr="00097448">
        <w:rPr>
          <w:rFonts w:ascii="Arial" w:hAnsi="Arial" w:cs="Arial"/>
          <w:b/>
          <w:lang w:val="pt-BR"/>
        </w:rPr>
        <w:t>/20</w:t>
      </w:r>
      <w:r>
        <w:rPr>
          <w:rFonts w:ascii="Arial" w:hAnsi="Arial" w:cs="Arial"/>
          <w:b/>
          <w:lang w:val="id-ID"/>
        </w:rPr>
        <w:t>...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id-ID"/>
        </w:rPr>
        <w:t>......................................................................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>
        <w:rPr>
          <w:rFonts w:ascii="Arial" w:hAnsi="Arial" w:cs="Arial"/>
          <w:lang w:val="id-ID"/>
        </w:rPr>
        <w:t>......</w:t>
      </w:r>
      <w:r w:rsidRPr="00097448">
        <w:rPr>
          <w:rFonts w:ascii="Arial" w:hAnsi="Arial" w:cs="Arial"/>
          <w:color w:val="FF0000"/>
          <w:lang w:val="sv-SE"/>
        </w:rPr>
        <w:t xml:space="preserve">  tanggal </w:t>
      </w:r>
      <w:r>
        <w:rPr>
          <w:rFonts w:ascii="Arial" w:hAnsi="Arial" w:cs="Arial"/>
          <w:color w:val="FF0000"/>
          <w:lang w:val="id-ID"/>
        </w:rPr>
        <w:t>........</w:t>
      </w:r>
      <w:r w:rsidRPr="00097448">
        <w:rPr>
          <w:rFonts w:ascii="Arial" w:hAnsi="Arial" w:cs="Arial"/>
          <w:lang w:val="sv-SE"/>
        </w:rPr>
        <w:t xml:space="preserve">, kami atas nama Panitia Pengadaan Barang/Jasa PT PLN (Persero) Kantor Pusat yang ditunjuk berdasarkan Surat Keputusan Direktur Sumber Daya Manusia dan Umum PT PLN (Persero) No. : </w:t>
      </w:r>
      <w:r>
        <w:rPr>
          <w:rFonts w:ascii="Arial" w:hAnsi="Arial" w:cs="Arial"/>
          <w:lang w:val="id-ID"/>
        </w:rPr>
        <w:t>.................</w:t>
      </w:r>
      <w:r>
        <w:rPr>
          <w:rFonts w:ascii="Arial" w:hAnsi="Arial" w:cs="Arial"/>
          <w:lang w:val="sv-SE"/>
        </w:rPr>
        <w:t xml:space="preserve"> </w:t>
      </w:r>
      <w:r w:rsidRPr="00097448">
        <w:rPr>
          <w:rFonts w:ascii="Arial" w:hAnsi="Arial" w:cs="Arial"/>
          <w:lang w:val="sv-SE"/>
        </w:rPr>
        <w:t>sebagai berikut :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bookmarkStart w:id="1" w:name="OLE_LINK1"/>
      <w:r w:rsidRPr="008A5C63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</w:t>
      </w:r>
      <w:r w:rsidRPr="008A5C63">
        <w:rPr>
          <w:rFonts w:ascii="Arial" w:hAnsi="Arial" w:cs="Arial"/>
          <w:lang w:val="pt-BR"/>
        </w:rPr>
        <w:tab/>
        <w:t xml:space="preserve">: sebagai Ketua  </w:t>
      </w:r>
    </w:p>
    <w:p w:rsidR="0090687D" w:rsidRPr="00385AC1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385AC1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</w:t>
      </w:r>
      <w:r w:rsidRPr="00385AC1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351B4B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3. </w:t>
      </w:r>
      <w:r>
        <w:rPr>
          <w:rFonts w:ascii="Arial" w:hAnsi="Arial" w:cs="Arial"/>
          <w:lang w:val="id-ID"/>
        </w:rPr>
        <w:t>......................</w:t>
      </w:r>
      <w:r w:rsidRPr="00351B4B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  <w:r w:rsidRPr="00351B4B">
        <w:rPr>
          <w:rFonts w:ascii="Arial" w:hAnsi="Arial" w:cs="Arial"/>
          <w:lang w:val="fi-FI"/>
        </w:rPr>
        <w:t xml:space="preserve">4. </w:t>
      </w:r>
    </w:p>
    <w:p w:rsidR="0090687D" w:rsidRPr="009B4687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1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>
        <w:rPr>
          <w:rFonts w:ascii="Arial" w:hAnsi="Arial" w:cs="Arial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>
        <w:rPr>
          <w:rFonts w:ascii="Arial" w:hAnsi="Arial" w:cs="Arial"/>
          <w:lang w:val="id-ID"/>
        </w:rPr>
        <w:t>..........................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>
        <w:rPr>
          <w:rFonts w:ascii="Arial" w:hAnsi="Arial" w:cs="Arial"/>
          <w:lang w:val="id-ID"/>
        </w:rPr>
        <w:t>...............</w:t>
      </w:r>
      <w:r w:rsidRPr="00351B4B">
        <w:rPr>
          <w:rFonts w:ascii="Arial" w:hAnsi="Arial" w:cs="Arial"/>
          <w:lang w:val="fi-FI"/>
        </w:rPr>
        <w:t xml:space="preserve"> Tanggal  </w:t>
      </w:r>
      <w:r>
        <w:rPr>
          <w:rFonts w:ascii="Arial" w:hAnsi="Arial" w:cs="Arial"/>
          <w:lang w:val="id-ID"/>
        </w:rPr>
        <w:t>...........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>
        <w:rPr>
          <w:rFonts w:ascii="Arial" w:hAnsi="Arial" w:cs="Arial"/>
          <w:lang w:val="id-ID"/>
        </w:rPr>
        <w:t>.......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3.  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Pr="00E175B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Pr="006B5152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2.  </w:t>
      </w:r>
    </w:p>
    <w:p w:rsidR="0090687D" w:rsidRDefault="0090687D" w:rsidP="0090687D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90687D" w:rsidRPr="00351B4B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it-IT"/>
        </w:rPr>
        <w:t xml:space="preserve">1.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pt-BR"/>
        </w:rPr>
        <w:t>2</w:t>
      </w:r>
      <w:r w:rsidRPr="00351B4B">
        <w:rPr>
          <w:rFonts w:ascii="Arial" w:hAnsi="Arial" w:cs="Arial"/>
          <w:sz w:val="24"/>
          <w:szCs w:val="24"/>
          <w:lang w:val="pt-BR"/>
        </w:rPr>
        <w:t xml:space="preserve">.  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90687D" w:rsidP="0090687D">
      <w:pPr>
        <w:jc w:val="both"/>
        <w:rPr>
          <w:rFonts w:ascii="Arial" w:hAnsi="Arial" w:cs="Arial"/>
          <w:b/>
          <w:lang w:val="id-ID"/>
        </w:rPr>
      </w:pPr>
      <w:r w:rsidRPr="00385AC1">
        <w:rPr>
          <w:rFonts w:ascii="Arial" w:hAnsi="Arial" w:cs="Arial"/>
          <w:b/>
          <w:lang w:val="sv-SE"/>
        </w:rPr>
        <w:lastRenderedPageBreak/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>
        <w:rPr>
          <w:rFonts w:ascii="Arial" w:hAnsi="Arial" w:cs="Arial"/>
          <w:b/>
          <w:lang w:val="id-ID"/>
        </w:rPr>
        <w:t>....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E175BB" w:rsidRDefault="0090687D" w:rsidP="0090687D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1.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E175BB">
        <w:rPr>
          <w:rFonts w:ascii="Arial" w:hAnsi="Arial" w:cs="Arial"/>
          <w:sz w:val="24"/>
          <w:szCs w:val="24"/>
          <w:lang w:val="pt-BR"/>
        </w:rPr>
        <w:tab/>
        <w:t>(Ketua)</w:t>
      </w:r>
      <w:r w:rsidRPr="00E175BB">
        <w:rPr>
          <w:rFonts w:ascii="Arial" w:hAnsi="Arial" w:cs="Arial"/>
          <w:sz w:val="24"/>
          <w:szCs w:val="24"/>
          <w:lang w:val="pt-BR"/>
        </w:rPr>
        <w:tab/>
      </w:r>
      <w:r w:rsidRPr="00E175BB">
        <w:rPr>
          <w:rFonts w:ascii="Arial" w:hAnsi="Arial" w:cs="Arial"/>
          <w:sz w:val="24"/>
          <w:szCs w:val="24"/>
          <w:lang w:val="pt-BR"/>
        </w:rPr>
        <w:tab/>
        <w:t>….……………………</w:t>
      </w:r>
    </w:p>
    <w:p w:rsidR="0090687D" w:rsidRPr="008B2219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pt-BR"/>
        </w:rPr>
      </w:pPr>
      <w:r w:rsidRPr="00E175BB">
        <w:rPr>
          <w:rFonts w:ascii="Arial" w:hAnsi="Arial" w:cs="Arial"/>
          <w:sz w:val="24"/>
          <w:szCs w:val="24"/>
          <w:lang w:val="pt-BR"/>
        </w:rPr>
        <w:t xml:space="preserve">2.  </w:t>
      </w:r>
      <w:r>
        <w:rPr>
          <w:rFonts w:ascii="Arial" w:hAnsi="Arial" w:cs="Arial"/>
          <w:sz w:val="24"/>
          <w:szCs w:val="24"/>
          <w:lang w:val="id-ID"/>
        </w:rPr>
        <w:t>..............</w:t>
      </w:r>
      <w:r w:rsidRPr="008B2219">
        <w:rPr>
          <w:rFonts w:ascii="Arial" w:hAnsi="Arial" w:cs="Arial"/>
          <w:sz w:val="24"/>
          <w:szCs w:val="24"/>
          <w:lang w:val="pt-BR"/>
        </w:rPr>
        <w:tab/>
        <w:t>(Sekretaris)</w:t>
      </w:r>
      <w:r w:rsidRPr="008B2219">
        <w:rPr>
          <w:rFonts w:ascii="Arial" w:hAnsi="Arial" w:cs="Arial"/>
          <w:sz w:val="24"/>
          <w:szCs w:val="24"/>
          <w:lang w:val="pt-BR"/>
        </w:rPr>
        <w:tab/>
        <w:t>.………………………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4410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3.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….……………………</w:t>
      </w:r>
    </w:p>
    <w:p w:rsidR="0090687D" w:rsidRPr="00CB6D03" w:rsidRDefault="0090687D" w:rsidP="0090687D">
      <w:pPr>
        <w:tabs>
          <w:tab w:val="left" w:pos="3119"/>
          <w:tab w:val="left" w:pos="4253"/>
          <w:tab w:val="left" w:pos="6521"/>
        </w:tabs>
        <w:jc w:val="both"/>
        <w:rPr>
          <w:rFonts w:ascii="Arial" w:hAnsi="Arial" w:cs="Arial"/>
          <w:sz w:val="24"/>
          <w:szCs w:val="24"/>
          <w:lang w:val="fi-FI"/>
        </w:rPr>
      </w:pPr>
      <w:r w:rsidRPr="00CB6D03">
        <w:rPr>
          <w:rFonts w:ascii="Arial" w:hAnsi="Arial" w:cs="Arial"/>
          <w:sz w:val="24"/>
          <w:szCs w:val="24"/>
          <w:lang w:val="fi-FI"/>
        </w:rPr>
        <w:t xml:space="preserve">4.  </w:t>
      </w:r>
      <w:r>
        <w:rPr>
          <w:rFonts w:ascii="Arial" w:hAnsi="Arial" w:cs="Arial"/>
          <w:sz w:val="24"/>
          <w:szCs w:val="24"/>
          <w:lang w:val="id-ID"/>
        </w:rPr>
        <w:t>.............</w:t>
      </w:r>
      <w:r w:rsidRPr="00CB6D03">
        <w:rPr>
          <w:rFonts w:ascii="Arial" w:hAnsi="Arial" w:cs="Arial"/>
          <w:sz w:val="24"/>
          <w:szCs w:val="24"/>
          <w:lang w:val="fi-FI"/>
        </w:rPr>
        <w:tab/>
        <w:t>(Anggota)</w:t>
      </w:r>
      <w:r w:rsidRPr="00CB6D03">
        <w:rPr>
          <w:rFonts w:ascii="Arial" w:hAnsi="Arial" w:cs="Arial"/>
          <w:sz w:val="24"/>
          <w:szCs w:val="24"/>
          <w:lang w:val="fi-FI"/>
        </w:rPr>
        <w:tab/>
      </w:r>
      <w:r w:rsidRPr="00CB6D03">
        <w:rPr>
          <w:rFonts w:ascii="Arial" w:hAnsi="Arial" w:cs="Arial"/>
          <w:sz w:val="24"/>
          <w:szCs w:val="24"/>
          <w:lang w:val="fi-FI"/>
        </w:rPr>
        <w:tab/>
        <w:t>………………………</w:t>
      </w: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90687D" w:rsidRDefault="0090687D" w:rsidP="0090687D">
      <w:pPr>
        <w:jc w:val="both"/>
        <w:rPr>
          <w:rFonts w:ascii="Arial" w:hAnsi="Arial" w:cs="Arial"/>
          <w:lang w:val="id-ID"/>
        </w:rPr>
      </w:pPr>
    </w:p>
    <w:p w:rsidR="008011AC" w:rsidRDefault="008011AC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Default="0090687D">
      <w:pPr>
        <w:rPr>
          <w:lang w:val="id-ID"/>
        </w:rPr>
      </w:pPr>
    </w:p>
    <w:p w:rsidR="0090687D" w:rsidRPr="00D54614" w:rsidRDefault="0090687D" w:rsidP="0090687D">
      <w:pPr>
        <w:spacing w:after="0" w:line="240" w:lineRule="auto"/>
        <w:jc w:val="center"/>
        <w:rPr>
          <w:rFonts w:ascii="Tahoma" w:hAnsi="Tahoma" w:cs="Tahoma"/>
          <w:b/>
          <w:lang w:val="pt-BR"/>
        </w:rPr>
      </w:pPr>
      <w:r w:rsidRPr="00D54614">
        <w:rPr>
          <w:rFonts w:ascii="Tahoma" w:hAnsi="Tahoma" w:cs="Tahoma"/>
          <w:b/>
          <w:lang w:val="pt-BR"/>
        </w:rPr>
        <w:lastRenderedPageBreak/>
        <w:t xml:space="preserve">BERITA ACARA   </w:t>
      </w:r>
    </w:p>
    <w:p w:rsidR="0090687D" w:rsidRPr="00D54614" w:rsidRDefault="00CA437C" w:rsidP="0090687D">
      <w:pPr>
        <w:spacing w:after="0"/>
        <w:jc w:val="center"/>
        <w:rPr>
          <w:rFonts w:ascii="Tahoma" w:hAnsi="Tahoma" w:cs="Tahoma"/>
          <w:b/>
          <w:lang w:val="pt-BR"/>
        </w:rPr>
      </w:pPr>
      <w:r>
        <w:rPr>
          <w:rFonts w:ascii="Tahoma" w:hAnsi="Tahoma" w:cs="Tahoma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1142365</wp:posOffset>
                </wp:positionH>
                <wp:positionV relativeFrom="paragraph">
                  <wp:posOffset>205740</wp:posOffset>
                </wp:positionV>
                <wp:extent cx="3657600" cy="0"/>
                <wp:effectExtent l="8890" t="5715" r="10160" b="13335"/>
                <wp:wrapNone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0"/>
                        </a:xfrm>
                        <a:custGeom>
                          <a:avLst/>
                          <a:gdLst>
                            <a:gd name="T0" fmla="*/ 1828800 w 3657600"/>
                            <a:gd name="T1" fmla="*/ 3657600 w 3657600"/>
                            <a:gd name="T2" fmla="*/ 1828800 w 3657600"/>
                            <a:gd name="T3" fmla="*/ 0 w 3657600"/>
                            <a:gd name="T4" fmla="*/ 0 w 3657600"/>
                            <a:gd name="T5" fmla="*/ 3657600 w 3657600"/>
                            <a:gd name="T6" fmla="*/ 17694720 60000 65536"/>
                            <a:gd name="T7" fmla="*/ 0 60000 65536"/>
                            <a:gd name="T8" fmla="*/ 5898240 60000 65536"/>
                            <a:gd name="T9" fmla="*/ 11796480 60000 65536"/>
                            <a:gd name="T10" fmla="*/ 5898240 60000 65536"/>
                            <a:gd name="T11" fmla="*/ 17694720 60000 65536"/>
                            <a:gd name="T12" fmla="*/ 0 w 3657600"/>
                            <a:gd name="T13" fmla="*/ 3657600 w 3657600"/>
                          </a:gdLst>
                          <a:ahLst/>
                          <a:cxnLst>
                            <a:cxn ang="T6">
                              <a:pos x="T0" y="0"/>
                            </a:cxn>
                            <a:cxn ang="T7">
                              <a:pos x="T1" y="0"/>
                            </a:cxn>
                            <a:cxn ang="T8">
                              <a:pos x="T2" y="0"/>
                            </a:cxn>
                            <a:cxn ang="T9">
                              <a:pos x="T3" y="0"/>
                            </a:cxn>
                            <a:cxn ang="T10">
                              <a:pos x="T4" y="0"/>
                            </a:cxn>
                            <a:cxn ang="T11">
                              <a:pos x="T5" y="0"/>
                            </a:cxn>
                          </a:cxnLst>
                          <a:rect l="T12" t="0" r="T13" b="0"/>
                          <a:pathLst>
                            <a:path w="3657600">
                              <a:moveTo>
                                <a:pt x="0" y="0"/>
                              </a:moveTo>
                              <a:lnTo>
                                <a:pt x="3657600" y="1"/>
                              </a:lnTo>
                            </a:path>
                          </a:pathLst>
                        </a:cu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47" o:spid="_x0000_s1026" style="position:absolute;margin-left:89.95pt;margin-top:16.2pt;width:4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576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" path="m,l3657600,1e" filled="f" strokeweight=".26467mm">
                <v:path arrowok="t" o:connecttype="custom" o:connectlocs="1828800,0;3657600,0;1828800,0;0,0;0,0;3657600,0" o:connectangles="270,0,90,180,90,270" textboxrect="0,0,3657600,0"/>
              </v:shape>
            </w:pict>
          </mc:Fallback>
        </mc:AlternateContent>
      </w:r>
      <w:r w:rsidR="0090687D" w:rsidRPr="00D54614">
        <w:rPr>
          <w:rFonts w:ascii="Tahoma" w:hAnsi="Tahoma" w:cs="Tahoma"/>
          <w:b/>
          <w:lang w:val="pt-BR"/>
        </w:rPr>
        <w:t xml:space="preserve"> EVALUASI  PENAWARAN SAMPUL II</w:t>
      </w:r>
    </w:p>
    <w:p w:rsidR="0090687D" w:rsidRPr="00375E82" w:rsidRDefault="0090687D" w:rsidP="0090687D">
      <w:pPr>
        <w:tabs>
          <w:tab w:val="center" w:pos="4653"/>
          <w:tab w:val="left" w:pos="7545"/>
        </w:tabs>
        <w:spacing w:after="0"/>
        <w:rPr>
          <w:rFonts w:ascii="Tahoma" w:hAnsi="Tahoma" w:cs="Tahoma"/>
          <w:b/>
          <w:lang w:val="id-ID"/>
        </w:rPr>
      </w:pPr>
      <w:r w:rsidRPr="00D54614">
        <w:rPr>
          <w:rFonts w:ascii="Arial" w:hAnsi="Arial" w:cs="Arial"/>
          <w:b/>
          <w:lang w:val="pt-BR"/>
        </w:rPr>
        <w:tab/>
      </w:r>
      <w:r w:rsidRPr="00D54614">
        <w:rPr>
          <w:rFonts w:ascii="Tahoma" w:hAnsi="Tahoma" w:cs="Tahoma"/>
          <w:b/>
          <w:lang w:val="pt-BR"/>
        </w:rPr>
        <w:t xml:space="preserve">No. :  </w:t>
      </w:r>
      <w:r>
        <w:rPr>
          <w:rFonts w:ascii="Tahoma" w:hAnsi="Tahoma" w:cs="Tahoma"/>
          <w:b/>
          <w:lang w:val="pt-BR"/>
        </w:rPr>
        <w:t xml:space="preserve"> </w:t>
      </w:r>
      <w:r>
        <w:rPr>
          <w:rFonts w:ascii="Tahoma" w:hAnsi="Tahoma" w:cs="Tahoma"/>
          <w:b/>
          <w:lang w:val="id-ID"/>
        </w:rPr>
        <w:t>...</w:t>
      </w:r>
      <w:r w:rsidRPr="00D54614">
        <w:rPr>
          <w:rFonts w:ascii="Tahoma" w:hAnsi="Tahoma" w:cs="Tahoma"/>
          <w:b/>
          <w:lang w:val="pt-BR"/>
        </w:rPr>
        <w:t>.BA/</w:t>
      </w:r>
      <w:r>
        <w:rPr>
          <w:rFonts w:ascii="Tahoma" w:hAnsi="Tahoma" w:cs="Tahoma"/>
          <w:b/>
          <w:lang w:val="id-ID"/>
        </w:rPr>
        <w:t>.....</w:t>
      </w:r>
      <w:r w:rsidRPr="00D54614">
        <w:rPr>
          <w:rFonts w:ascii="Tahoma" w:hAnsi="Tahoma" w:cs="Tahoma"/>
          <w:b/>
          <w:lang w:val="pt-BR"/>
        </w:rPr>
        <w:t>/PPBJ-K.Pst-</w:t>
      </w:r>
      <w:r>
        <w:rPr>
          <w:rFonts w:ascii="Tahoma" w:hAnsi="Tahoma" w:cs="Tahoma"/>
          <w:b/>
          <w:lang w:val="id-ID"/>
        </w:rPr>
        <w:t>...</w:t>
      </w:r>
      <w:r w:rsidRPr="00D54614">
        <w:rPr>
          <w:rFonts w:ascii="Tahoma" w:hAnsi="Tahoma" w:cs="Tahoma"/>
          <w:b/>
          <w:lang w:val="pt-BR"/>
        </w:rPr>
        <w:t>/20</w:t>
      </w:r>
      <w:r>
        <w:rPr>
          <w:rFonts w:ascii="Tahoma" w:hAnsi="Tahoma" w:cs="Tahoma"/>
          <w:b/>
          <w:lang w:val="id-ID"/>
        </w:rPr>
        <w:t>....</w:t>
      </w:r>
    </w:p>
    <w:p w:rsidR="0090687D" w:rsidRPr="00BE2210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79085C">
        <w:rPr>
          <w:rFonts w:ascii="Tahoma" w:hAnsi="Tahoma" w:cs="Tahoma"/>
          <w:b/>
          <w:lang w:val="nb-NO"/>
        </w:rPr>
        <w:t>TENTANG</w:t>
      </w:r>
      <w:r>
        <w:rPr>
          <w:rFonts w:ascii="Tahoma" w:hAnsi="Tahoma" w:cs="Tahoma"/>
          <w:b/>
          <w:lang w:val="id-ID"/>
        </w:rPr>
        <w:t xml:space="preserve"> </w:t>
      </w: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..............................................................................................................................</w:t>
      </w:r>
    </w:p>
    <w:p w:rsidR="0090687D" w:rsidRPr="00375E82" w:rsidRDefault="0090687D" w:rsidP="0090687D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</w:p>
    <w:p w:rsidR="0090687D" w:rsidRPr="00C20A22" w:rsidRDefault="0090687D" w:rsidP="0090687D">
      <w:pPr>
        <w:spacing w:after="0"/>
        <w:jc w:val="both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Pada hari ini 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tanggal 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 xml:space="preserve"> kami atas nama Panitia Pengadaan Barang/Jasa PT PLN (Persero) Kantor Pusat </w:t>
      </w:r>
      <w:r>
        <w:rPr>
          <w:rFonts w:ascii="Tahoma" w:hAnsi="Tahoma" w:cs="Tahoma"/>
          <w:lang w:val="id-ID"/>
        </w:rPr>
        <w:t>....</w:t>
      </w:r>
      <w:r w:rsidRPr="00C20A22">
        <w:rPr>
          <w:rFonts w:ascii="Tahoma" w:hAnsi="Tahoma" w:cs="Tahoma"/>
          <w:lang w:val="sv-SE"/>
        </w:rPr>
        <w:t xml:space="preserve"> yang ditunjuk berdasarkan Surat Keputusan Direktur Sumber Daya Manusia dan Umum PT PLN (Persero) Pusat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 tanggal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  <w:lang w:val="sv-SE"/>
        </w:rPr>
        <w:t xml:space="preserve"> sebagai berikut :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1. </w:t>
      </w:r>
      <w:r>
        <w:rPr>
          <w:rFonts w:ascii="Arial" w:hAnsi="Arial" w:cs="Arial"/>
          <w:lang w:val="id-ID"/>
        </w:rPr>
        <w:t>.........................</w:t>
      </w:r>
      <w:r w:rsidRPr="00C20A22">
        <w:rPr>
          <w:rFonts w:ascii="Arial" w:hAnsi="Arial" w:cs="Arial"/>
          <w:lang w:val="pt-BR"/>
        </w:rPr>
        <w:tab/>
        <w:t xml:space="preserve">: sebagai Ketua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pt-BR"/>
        </w:rPr>
      </w:pPr>
      <w:r w:rsidRPr="00C20A22">
        <w:rPr>
          <w:rFonts w:ascii="Arial" w:hAnsi="Arial" w:cs="Arial"/>
          <w:lang w:val="pt-BR"/>
        </w:rPr>
        <w:t xml:space="preserve">2. </w:t>
      </w:r>
      <w:r>
        <w:rPr>
          <w:rFonts w:ascii="Arial" w:hAnsi="Arial" w:cs="Arial"/>
          <w:lang w:val="id-ID"/>
        </w:rPr>
        <w:t>........................</w:t>
      </w:r>
      <w:r w:rsidRPr="00C20A22">
        <w:rPr>
          <w:rFonts w:ascii="Arial" w:hAnsi="Arial" w:cs="Arial"/>
          <w:lang w:val="pt-BR"/>
        </w:rPr>
        <w:tab/>
        <w:t xml:space="preserve">: sebagai Sekretaris  </w:t>
      </w:r>
    </w:p>
    <w:p w:rsidR="0090687D" w:rsidRPr="00C20A22" w:rsidRDefault="0090687D" w:rsidP="0090687D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fi-FI"/>
        </w:rPr>
      </w:pPr>
      <w:r w:rsidRPr="00C20A22">
        <w:rPr>
          <w:rFonts w:ascii="Arial" w:hAnsi="Arial" w:cs="Arial"/>
          <w:lang w:val="fi-FI"/>
        </w:rPr>
        <w:t>3</w:t>
      </w:r>
      <w:r>
        <w:rPr>
          <w:rFonts w:ascii="Arial" w:hAnsi="Arial" w:cs="Arial"/>
          <w:lang w:val="id-ID"/>
        </w:rPr>
        <w:t xml:space="preserve"> .........................</w:t>
      </w:r>
      <w:r w:rsidRPr="00C20A22">
        <w:rPr>
          <w:rFonts w:ascii="Arial" w:hAnsi="Arial" w:cs="Arial"/>
          <w:lang w:val="fi-FI"/>
        </w:rPr>
        <w:tab/>
        <w:t>: sebagai Anggota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id-ID"/>
        </w:rPr>
      </w:pPr>
    </w:p>
    <w:p w:rsidR="0090687D" w:rsidRPr="00C20A22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 w:rsidRPr="00C20A22">
        <w:rPr>
          <w:rFonts w:ascii="Tahoma" w:hAnsi="Tahoma" w:cs="Tahoma"/>
          <w:lang w:val="fi-FI"/>
        </w:rPr>
        <w:t xml:space="preserve">Telah melakukan evaluasi sampul II (Harga Penawaran) </w:t>
      </w:r>
      <w:r w:rsidRPr="00C20A22">
        <w:rPr>
          <w:rFonts w:ascii="Arial" w:hAnsi="Arial" w:cs="Arial"/>
          <w:lang w:val="fi-FI"/>
        </w:rPr>
        <w:t xml:space="preserve">Pekerjaan Penataan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 sesuai Rencana Kerja dan Syarat-Syarat (RKS) No. 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90687D" w:rsidRPr="00C20A22" w:rsidRDefault="0090687D" w:rsidP="0090687D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90687D" w:rsidRPr="00C20A22" w:rsidRDefault="0090687D" w:rsidP="0090687D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90687D" w:rsidRPr="00C20A22" w:rsidRDefault="0090687D" w:rsidP="0090687D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90687D" w:rsidRPr="00421E7A" w:rsidRDefault="0090687D" w:rsidP="0090687D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90687D" w:rsidRPr="00B0476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</w:t>
      </w:r>
      <w:r>
        <w:rPr>
          <w:rFonts w:ascii="Tahoma" w:hAnsi="Tahoma" w:cs="Tahoma"/>
          <w:lang w:val="fi-FI"/>
        </w:rPr>
        <w:t xml:space="preserve"> 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 </w:t>
      </w:r>
      <w:r>
        <w:rPr>
          <w:rFonts w:ascii="Tahoma" w:hAnsi="Tahoma" w:cs="Tahoma"/>
          <w:lang w:val="id-ID"/>
        </w:rPr>
        <w:t>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79085C">
        <w:rPr>
          <w:rFonts w:ascii="Tahoma" w:hAnsi="Tahoma" w:cs="Tahoma"/>
          <w:lang w:val="fi-FI"/>
        </w:rPr>
        <w:t xml:space="preserve">NILAI PENAWARAN 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  <w:t xml:space="preserve">:    </w:t>
      </w:r>
      <w:r>
        <w:rPr>
          <w:rFonts w:ascii="Tahoma" w:hAnsi="Tahoma" w:cs="Tahoma"/>
          <w:lang w:val="id-ID"/>
        </w:rPr>
        <w:t>.................</w:t>
      </w:r>
    </w:p>
    <w:p w:rsidR="0090687D" w:rsidRPr="00C74E94" w:rsidRDefault="0090687D" w:rsidP="0090687D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</w:p>
    <w:p w:rsidR="0090687D" w:rsidRPr="00375E82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id-ID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.............</w:t>
      </w:r>
    </w:p>
    <w:p w:rsidR="0090687D" w:rsidRPr="00F26717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id-ID"/>
        </w:rPr>
        <w:t>.......</w:t>
      </w:r>
      <w:r w:rsidRPr="00F26717">
        <w:rPr>
          <w:rFonts w:ascii="Tahoma" w:hAnsi="Tahoma" w:cs="Tahoma"/>
          <w:lang w:val="fi-FI"/>
        </w:rPr>
        <w:t>,-</w:t>
      </w:r>
    </w:p>
    <w:p w:rsidR="0090687D" w:rsidRPr="00C74E94" w:rsidRDefault="0090687D" w:rsidP="0090687D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90687D" w:rsidRPr="00C74E94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Penawaran Sampul II ini dibuat dan ditandatangani oleh Panitia Pengadaan Barang dan Jasa Kantor Pusat.</w:t>
      </w:r>
    </w:p>
    <w:p w:rsidR="0090687D" w:rsidRDefault="0090687D" w:rsidP="0090687D">
      <w:pPr>
        <w:spacing w:after="0"/>
        <w:rPr>
          <w:rFonts w:ascii="Tahoma" w:hAnsi="Tahoma" w:cs="Tahoma"/>
          <w:b/>
          <w:lang w:val="fi-FI"/>
        </w:rPr>
      </w:pPr>
    </w:p>
    <w:p w:rsidR="0090687D" w:rsidRPr="004338F0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>PANITIA PENGADAAN BARANG/JASA</w:t>
      </w:r>
      <w:r>
        <w:rPr>
          <w:rFonts w:ascii="Arial" w:hAnsi="Arial" w:cs="Arial"/>
          <w:b/>
          <w:sz w:val="24"/>
          <w:szCs w:val="24"/>
          <w:lang w:val="sv-SE"/>
        </w:rPr>
        <w:t xml:space="preserve">  </w:t>
      </w:r>
      <w:r>
        <w:rPr>
          <w:rFonts w:ascii="Arial" w:hAnsi="Arial" w:cs="Arial"/>
          <w:b/>
          <w:sz w:val="24"/>
          <w:szCs w:val="24"/>
          <w:lang w:val="id-ID"/>
        </w:rPr>
        <w:t>.....</w:t>
      </w:r>
    </w:p>
    <w:p w:rsidR="0090687D" w:rsidRPr="008B2219" w:rsidRDefault="0090687D" w:rsidP="0090687D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90687D" w:rsidRPr="0090687D" w:rsidRDefault="0090687D">
      <w:pPr>
        <w:rPr>
          <w:lang w:val="id-ID"/>
        </w:rPr>
      </w:pPr>
    </w:p>
    <w:sectPr w:rsidR="0090687D" w:rsidRPr="0090687D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798" w:rsidRDefault="00923798" w:rsidP="0090687D">
      <w:pPr>
        <w:spacing w:after="0" w:line="240" w:lineRule="auto"/>
      </w:pPr>
      <w:r>
        <w:separator/>
      </w:r>
    </w:p>
  </w:endnote>
  <w:endnote w:type="continuationSeparator" w:id="0">
    <w:p w:rsidR="00923798" w:rsidRDefault="00923798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798" w:rsidRDefault="00923798" w:rsidP="0090687D">
      <w:pPr>
        <w:spacing w:after="0" w:line="240" w:lineRule="auto"/>
      </w:pPr>
      <w:r>
        <w:separator/>
      </w:r>
    </w:p>
  </w:footnote>
  <w:footnote w:type="continuationSeparator" w:id="0">
    <w:p w:rsidR="00923798" w:rsidRDefault="00923798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87D" w:rsidRDefault="0090687D" w:rsidP="0090687D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624" r:id="rId2"/>
      </w:pict>
    </w:r>
    <w:r>
      <w:rPr>
        <w:rFonts w:ascii="Tahoma" w:hAnsi="Tahoma"/>
        <w:b/>
        <w:sz w:val="20"/>
      </w:rPr>
      <w:t>PT.  PLN  (Persero)</w:t>
    </w:r>
    <w:r>
      <w:rPr>
        <w:rFonts w:ascii="Tahoma" w:hAnsi="Tahoma"/>
        <w:b/>
        <w:sz w:val="20"/>
        <w:lang w:val="id-ID"/>
      </w:rPr>
      <w:t xml:space="preserve"> Pusat</w:t>
    </w:r>
    <w:r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7D"/>
    <w:rsid w:val="008011AC"/>
    <w:rsid w:val="0090687D"/>
    <w:rsid w:val="00923798"/>
    <w:rsid w:val="00A331CC"/>
    <w:rsid w:val="00C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2013-06-19T01:11:00Z</dcterms:created>
  <dcterms:modified xsi:type="dcterms:W3CDTF">2013-06-19T01:11:00Z</dcterms:modified>
</cp:coreProperties>
</file>