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65B" w:rsidRDefault="006E765B">
      <w:pPr>
        <w:spacing w:line="280" w:lineRule="atLeast"/>
        <w:jc w:val="both"/>
        <w:rPr>
          <w:rFonts w:ascii="Tahoma" w:hAnsi="Tahoma"/>
          <w:sz w:val="22"/>
        </w:rPr>
      </w:pPr>
      <w:r>
        <w:rPr>
          <w:rFonts w:ascii="Tahoma" w:hAnsi="Tahoma"/>
          <w:sz w:val="22"/>
        </w:rPr>
        <w:t xml:space="preserve">  </w:t>
      </w:r>
    </w:p>
    <w:p w:rsidR="006E765B" w:rsidRDefault="006E765B">
      <w:pPr>
        <w:spacing w:line="280" w:lineRule="atLeast"/>
        <w:ind w:left="1260" w:hanging="1260"/>
        <w:jc w:val="both"/>
        <w:rPr>
          <w:rFonts w:ascii="Tahoma" w:hAnsi="Tahoma"/>
          <w:b/>
          <w:sz w:val="22"/>
        </w:rPr>
      </w:pPr>
      <w:r>
        <w:rPr>
          <w:rFonts w:ascii="Tahoma" w:hAnsi="Tahoma"/>
          <w:b/>
          <w:sz w:val="22"/>
        </w:rPr>
        <w:t xml:space="preserve">BAB   I. </w:t>
      </w:r>
      <w:r>
        <w:rPr>
          <w:rFonts w:ascii="Tahoma" w:hAnsi="Tahoma"/>
          <w:b/>
          <w:sz w:val="22"/>
        </w:rPr>
        <w:tab/>
        <w:t>RENCANA KERJA.</w:t>
      </w:r>
    </w:p>
    <w:p w:rsidR="006E765B" w:rsidRDefault="006E765B">
      <w:pPr>
        <w:spacing w:line="280" w:lineRule="atLeast"/>
        <w:ind w:left="1260" w:hanging="1260"/>
        <w:jc w:val="both"/>
        <w:rPr>
          <w:rFonts w:ascii="Tahoma" w:hAnsi="Tahoma"/>
          <w:sz w:val="22"/>
        </w:rPr>
      </w:pPr>
    </w:p>
    <w:p w:rsidR="006E765B" w:rsidRDefault="006E765B" w:rsidP="006E765B">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 </w:t>
      </w:r>
      <w:r>
        <w:rPr>
          <w:rFonts w:ascii="Tahoma" w:hAnsi="Tahoma"/>
          <w:b/>
          <w:sz w:val="22"/>
        </w:rPr>
        <w:t>*)</w:t>
      </w:r>
      <w:r>
        <w:rPr>
          <w:rFonts w:ascii="Tahoma" w:hAnsi="Tahoma"/>
          <w:sz w:val="22"/>
        </w:rPr>
        <w:t xml:space="preserve">, untuk PT PLN (Persero) </w:t>
      </w:r>
      <w:r w:rsidR="00CF29C8">
        <w:rPr>
          <w:rFonts w:ascii="Tahoma" w:hAnsi="Tahoma"/>
          <w:sz w:val="22"/>
        </w:rPr>
        <w:t>PUSAT</w:t>
      </w:r>
    </w:p>
    <w:p w:rsidR="006E765B" w:rsidRDefault="006E765B">
      <w:pPr>
        <w:spacing w:line="280" w:lineRule="atLeast"/>
        <w:ind w:left="1620" w:hanging="1620"/>
        <w:jc w:val="both"/>
        <w:rPr>
          <w:rFonts w:ascii="Tahoma" w:hAnsi="Tahoma"/>
          <w:sz w:val="22"/>
        </w:rPr>
      </w:pPr>
    </w:p>
    <w:p w:rsidR="006E765B" w:rsidRDefault="006E765B" w:rsidP="006E765B">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6E765B" w:rsidRDefault="006E765B">
      <w:pPr>
        <w:spacing w:line="280" w:lineRule="atLeast"/>
        <w:ind w:left="1620" w:hanging="1620"/>
        <w:jc w:val="both"/>
        <w:rPr>
          <w:rFonts w:ascii="Tahoma" w:hAnsi="Tahoma"/>
          <w:sz w:val="22"/>
        </w:rPr>
      </w:pPr>
    </w:p>
    <w:p w:rsidR="006E765B" w:rsidRDefault="006E765B" w:rsidP="006E765B">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6E765B" w:rsidRDefault="006E765B">
      <w:pPr>
        <w:pStyle w:val="BodyTextIndent"/>
        <w:spacing w:line="280" w:lineRule="atLeast"/>
        <w:rPr>
          <w:rFonts w:ascii="Tahoma" w:hAnsi="Tahoma"/>
        </w:rPr>
      </w:pPr>
      <w:r>
        <w:rPr>
          <w:rFonts w:ascii="Tahoma" w:hAnsi="Tahoma"/>
        </w:rPr>
        <w:t xml:space="preserve">Tanggal  : </w:t>
      </w:r>
      <w:r>
        <w:rPr>
          <w:rFonts w:ascii="Tahoma" w:hAnsi="Tahoma"/>
        </w:rPr>
        <w:tab/>
        <w:t>......................</w:t>
      </w:r>
    </w:p>
    <w:p w:rsidR="006E765B" w:rsidRDefault="006E765B">
      <w:pPr>
        <w:spacing w:line="280" w:lineRule="atLeast"/>
        <w:ind w:left="2160" w:hanging="2160"/>
        <w:jc w:val="both"/>
        <w:rPr>
          <w:rFonts w:ascii="Tahoma" w:hAnsi="Tahoma"/>
          <w:sz w:val="22"/>
        </w:rPr>
      </w:pP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9"/>
        </w:numPr>
        <w:spacing w:line="280" w:lineRule="atLeast"/>
        <w:jc w:val="both"/>
        <w:rPr>
          <w:rFonts w:ascii="Tahoma" w:hAnsi="Tahoma"/>
          <w:sz w:val="22"/>
        </w:rPr>
      </w:pPr>
      <w:r>
        <w:rPr>
          <w:rFonts w:ascii="Tahoma" w:hAnsi="Tahoma"/>
          <w:sz w:val="22"/>
        </w:rPr>
        <w:t>Penjelasan Penunjukan Langsung :</w:t>
      </w:r>
    </w:p>
    <w:p w:rsidR="006E765B" w:rsidRDefault="006E765B">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6E765B" w:rsidRDefault="006E765B">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6E765B" w:rsidRDefault="006E765B">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9"/>
        </w:numPr>
        <w:spacing w:line="280" w:lineRule="atLeast"/>
        <w:jc w:val="both"/>
        <w:rPr>
          <w:rFonts w:ascii="Tahoma" w:hAnsi="Tahoma"/>
          <w:sz w:val="22"/>
        </w:rPr>
      </w:pPr>
      <w:r>
        <w:rPr>
          <w:rFonts w:ascii="Tahoma" w:hAnsi="Tahoma"/>
          <w:sz w:val="22"/>
        </w:rPr>
        <w:t>Penyampaian Surat Penawaran :</w:t>
      </w:r>
    </w:p>
    <w:p w:rsidR="006E765B" w:rsidRDefault="006E765B">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6E765B" w:rsidRDefault="006E765B">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6E765B" w:rsidRDefault="006E765B">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6E765B" w:rsidRDefault="006E765B">
      <w:pPr>
        <w:spacing w:line="280" w:lineRule="atLeast"/>
        <w:ind w:left="2160" w:hanging="2160"/>
        <w:jc w:val="both"/>
        <w:rPr>
          <w:rFonts w:ascii="Tahoma" w:hAnsi="Tahoma"/>
          <w:sz w:val="22"/>
        </w:rPr>
      </w:pPr>
    </w:p>
    <w:p w:rsidR="006E765B" w:rsidRDefault="00CF29C8" w:rsidP="006E765B">
      <w:pPr>
        <w:numPr>
          <w:ilvl w:val="0"/>
          <w:numId w:val="29"/>
        </w:numPr>
        <w:spacing w:line="280" w:lineRule="atLeast"/>
        <w:jc w:val="both"/>
        <w:rPr>
          <w:rFonts w:ascii="Tahoma" w:hAnsi="Tahoma"/>
          <w:sz w:val="22"/>
        </w:rPr>
      </w:pPr>
      <w:r>
        <w:rPr>
          <w:rFonts w:ascii="Tahoma" w:hAnsi="Tahoma"/>
          <w:sz w:val="22"/>
          <w:lang w:val="id-ID"/>
        </w:rPr>
        <w:t>Pelaksanaan Klarifikasi dan Negosiasi</w:t>
      </w:r>
      <w:r w:rsidR="006E765B">
        <w:rPr>
          <w:rFonts w:ascii="Tahoma" w:hAnsi="Tahoma"/>
          <w:sz w:val="22"/>
        </w:rPr>
        <w:t xml:space="preserve"> :</w:t>
      </w:r>
    </w:p>
    <w:p w:rsidR="006E765B" w:rsidRDefault="006E765B">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6E765B" w:rsidRDefault="006E765B">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9"/>
        </w:numPr>
        <w:spacing w:line="280" w:lineRule="atLeast"/>
        <w:jc w:val="both"/>
        <w:rPr>
          <w:rFonts w:ascii="Tahoma" w:hAnsi="Tahoma"/>
          <w:sz w:val="22"/>
        </w:rPr>
      </w:pPr>
      <w:r>
        <w:rPr>
          <w:rFonts w:ascii="Tahoma" w:hAnsi="Tahoma"/>
          <w:sz w:val="22"/>
        </w:rPr>
        <w:t xml:space="preserve"> </w:t>
      </w:r>
      <w:r w:rsidR="00CF29C8">
        <w:rPr>
          <w:rFonts w:ascii="Tahoma" w:hAnsi="Tahoma"/>
          <w:sz w:val="22"/>
          <w:lang w:val="id-ID"/>
        </w:rPr>
        <w:t>Penunjukan Pemenang</w:t>
      </w:r>
      <w:r>
        <w:rPr>
          <w:rFonts w:ascii="Tahoma" w:hAnsi="Tahoma"/>
          <w:sz w:val="22"/>
        </w:rPr>
        <w:t>:</w:t>
      </w:r>
    </w:p>
    <w:p w:rsidR="006E765B" w:rsidRDefault="006E765B">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6E765B" w:rsidRDefault="006E765B">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6E765B" w:rsidRDefault="006E765B">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6E765B" w:rsidRDefault="006E765B">
      <w:pPr>
        <w:spacing w:line="280" w:lineRule="atLeast"/>
        <w:ind w:left="1260" w:hanging="1260"/>
        <w:jc w:val="both"/>
        <w:rPr>
          <w:rFonts w:ascii="Tahoma" w:hAnsi="Tahoma"/>
          <w:sz w:val="22"/>
        </w:rPr>
      </w:pPr>
    </w:p>
    <w:p w:rsidR="006E765B" w:rsidRDefault="006E765B" w:rsidP="006E765B">
      <w:pPr>
        <w:numPr>
          <w:ilvl w:val="0"/>
          <w:numId w:val="2"/>
        </w:numPr>
        <w:tabs>
          <w:tab w:val="clear" w:pos="1656"/>
        </w:tabs>
        <w:spacing w:line="280" w:lineRule="atLeast"/>
        <w:jc w:val="both"/>
        <w:rPr>
          <w:rFonts w:ascii="Tahoma" w:hAnsi="Tahoma"/>
          <w:sz w:val="22"/>
        </w:rPr>
      </w:pPr>
      <w:r>
        <w:rPr>
          <w:rFonts w:ascii="Tahoma" w:hAnsi="Tahoma"/>
          <w:sz w:val="22"/>
        </w:rPr>
        <w:t xml:space="preserve">Pemberi pekerjaan dalam rangka Penunjukan Langsung ini adalah ............................., PT PLN (Persero) </w:t>
      </w:r>
      <w:r w:rsidR="00CF29C8">
        <w:rPr>
          <w:rFonts w:ascii="Tahoma" w:hAnsi="Tahoma"/>
          <w:sz w:val="22"/>
        </w:rPr>
        <w:t>PUSAT</w:t>
      </w:r>
      <w:r>
        <w:rPr>
          <w:rFonts w:ascii="Tahoma" w:hAnsi="Tahoma"/>
          <w:sz w:val="22"/>
        </w:rPr>
        <w:tab/>
      </w:r>
    </w:p>
    <w:p w:rsidR="006E765B" w:rsidRDefault="006E765B">
      <w:pPr>
        <w:spacing w:line="280" w:lineRule="atLeast"/>
        <w:jc w:val="both"/>
        <w:rPr>
          <w:rFonts w:ascii="Tahoma" w:hAnsi="Tahoma"/>
          <w:sz w:val="22"/>
        </w:rPr>
      </w:pPr>
    </w:p>
    <w:p w:rsidR="006E765B" w:rsidRDefault="006E765B" w:rsidP="006E765B">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6E765B" w:rsidRDefault="006E765B">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6E765B" w:rsidRDefault="006E765B">
      <w:pPr>
        <w:spacing w:line="280" w:lineRule="atLeast"/>
        <w:ind w:left="1530" w:hanging="1530"/>
        <w:jc w:val="both"/>
        <w:rPr>
          <w:rFonts w:ascii="Tahoma" w:hAnsi="Tahoma"/>
          <w:sz w:val="22"/>
        </w:rPr>
      </w:pPr>
    </w:p>
    <w:p w:rsidR="006E765B" w:rsidRDefault="006E765B" w:rsidP="006E765B">
      <w:pPr>
        <w:numPr>
          <w:ilvl w:val="0"/>
          <w:numId w:val="30"/>
        </w:numPr>
        <w:spacing w:line="280" w:lineRule="atLeast"/>
        <w:jc w:val="both"/>
        <w:rPr>
          <w:rFonts w:ascii="Tahoma" w:hAnsi="Tahoma"/>
          <w:sz w:val="22"/>
        </w:rPr>
      </w:pPr>
      <w:r>
        <w:rPr>
          <w:rFonts w:ascii="Tahoma" w:hAnsi="Tahoma"/>
          <w:sz w:val="22"/>
        </w:rPr>
        <w:t>Merupakan Pabrikan (engine maker dan atau primary manufacture) atau Agen Tunggal yang dibuktikan dengan Surat Keagenan yang diterbitkan oleh Departemen Perdagangan / Departemen Perindustrian dan Perdagangan bagi Peserta yang merupakan agen tunggal dan masih berlaku serta tersedianya daftar harga barang spesifik dari pabrikan yang bersangkutan.</w:t>
      </w:r>
    </w:p>
    <w:p w:rsidR="006E765B" w:rsidRDefault="006E765B">
      <w:pPr>
        <w:spacing w:line="280" w:lineRule="atLeast"/>
        <w:ind w:left="2070" w:hanging="2070"/>
        <w:jc w:val="both"/>
        <w:rPr>
          <w:rFonts w:ascii="Tahoma" w:hAnsi="Tahoma"/>
          <w:sz w:val="22"/>
        </w:rPr>
      </w:pPr>
    </w:p>
    <w:p w:rsidR="006E765B" w:rsidRDefault="006E765B" w:rsidP="006E765B">
      <w:pPr>
        <w:numPr>
          <w:ilvl w:val="0"/>
          <w:numId w:val="30"/>
        </w:numPr>
        <w:spacing w:line="280" w:lineRule="atLeast"/>
        <w:jc w:val="both"/>
        <w:rPr>
          <w:rFonts w:ascii="Tahoma" w:hAnsi="Tahoma"/>
          <w:sz w:val="22"/>
        </w:rPr>
      </w:pPr>
      <w:r>
        <w:rPr>
          <w:rFonts w:ascii="Tahoma" w:hAnsi="Tahoma"/>
          <w:sz w:val="22"/>
        </w:rPr>
        <w:t xml:space="preserve">Mengikuti penjelasan Penunjukan Langsung yang diadakan oleh Panitia Pengadaan Barang / Jasa PT PLN (Persero) </w:t>
      </w:r>
      <w:r w:rsidR="00CF29C8">
        <w:rPr>
          <w:rFonts w:ascii="Tahoma" w:hAnsi="Tahoma"/>
          <w:sz w:val="22"/>
        </w:rPr>
        <w:t>PUSAT</w:t>
      </w:r>
      <w:r>
        <w:rPr>
          <w:rFonts w:ascii="Tahoma" w:hAnsi="Tahoma"/>
          <w:sz w:val="22"/>
        </w:rPr>
        <w:t xml:space="preserve"> pada  waktu dan tempat yang telah ditentukan.</w:t>
      </w:r>
    </w:p>
    <w:p w:rsidR="006E765B" w:rsidRDefault="006E765B">
      <w:pPr>
        <w:spacing w:line="280" w:lineRule="atLeast"/>
        <w:jc w:val="both"/>
        <w:rPr>
          <w:rFonts w:ascii="Tahoma" w:hAnsi="Tahoma"/>
          <w:sz w:val="22"/>
        </w:rPr>
      </w:pPr>
    </w:p>
    <w:p w:rsidR="006E765B" w:rsidRDefault="006E765B">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6E765B" w:rsidRDefault="006E765B">
      <w:pPr>
        <w:spacing w:line="280" w:lineRule="atLeast"/>
        <w:ind w:left="2160"/>
        <w:jc w:val="both"/>
        <w:rPr>
          <w:rFonts w:ascii="Tahoma" w:hAnsi="Tahoma"/>
          <w:sz w:val="22"/>
        </w:rPr>
      </w:pPr>
    </w:p>
    <w:p w:rsidR="006E765B" w:rsidRDefault="006E765B">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6E765B" w:rsidRDefault="006E765B">
      <w:pPr>
        <w:spacing w:line="280" w:lineRule="atLeast"/>
        <w:ind w:left="1980" w:hanging="1980"/>
        <w:jc w:val="both"/>
        <w:rPr>
          <w:rFonts w:ascii="Tahoma" w:hAnsi="Tahoma"/>
          <w:sz w:val="22"/>
        </w:rPr>
      </w:pPr>
    </w:p>
    <w:p w:rsidR="006E765B" w:rsidRDefault="006E765B" w:rsidP="006E765B">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6E765B" w:rsidRDefault="006E765B">
      <w:pPr>
        <w:spacing w:line="280" w:lineRule="atLeast"/>
        <w:jc w:val="both"/>
        <w:rPr>
          <w:rFonts w:ascii="Tahoma" w:hAnsi="Tahoma"/>
          <w:sz w:val="22"/>
        </w:rPr>
      </w:pPr>
    </w:p>
    <w:p w:rsidR="006E765B" w:rsidRDefault="006E765B" w:rsidP="006E765B">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6E765B" w:rsidRDefault="006E765B">
      <w:pPr>
        <w:spacing w:line="280" w:lineRule="atLeast"/>
        <w:jc w:val="both"/>
        <w:rPr>
          <w:rFonts w:ascii="Tahoma" w:hAnsi="Tahoma"/>
          <w:sz w:val="22"/>
        </w:rPr>
      </w:pPr>
    </w:p>
    <w:p w:rsidR="006E765B" w:rsidRDefault="006E765B" w:rsidP="006E765B">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sidR="00CF29C8">
        <w:rPr>
          <w:rFonts w:ascii="Tahoma" w:hAnsi="Tahoma"/>
          <w:sz w:val="22"/>
          <w:lang w:val="id-ID"/>
        </w:rPr>
        <w:t>305.</w:t>
      </w:r>
      <w:r>
        <w:rPr>
          <w:rFonts w:ascii="Tahoma" w:hAnsi="Tahoma"/>
          <w:sz w:val="22"/>
        </w:rPr>
        <w:t>K/DIR/</w:t>
      </w:r>
      <w:r w:rsidR="00CF29C8">
        <w:rPr>
          <w:rFonts w:ascii="Tahoma" w:hAnsi="Tahoma"/>
          <w:sz w:val="22"/>
          <w:lang w:val="id-ID"/>
        </w:rPr>
        <w:t>2010</w:t>
      </w:r>
      <w:r>
        <w:rPr>
          <w:rFonts w:ascii="Tahoma" w:hAnsi="Tahoma"/>
          <w:sz w:val="22"/>
        </w:rPr>
        <w:t xml:space="preserve"> tanggal 03 Juni </w:t>
      </w:r>
      <w:r w:rsidR="00CF29C8">
        <w:rPr>
          <w:rFonts w:ascii="Tahoma" w:hAnsi="Tahoma"/>
          <w:sz w:val="22"/>
          <w:lang w:val="id-ID"/>
        </w:rPr>
        <w:t>2010</w:t>
      </w:r>
      <w:r>
        <w:rPr>
          <w:rFonts w:ascii="Tahoma" w:hAnsi="Tahoma"/>
          <w:sz w:val="22"/>
        </w:rPr>
        <w:t xml:space="preserve"> serta Rencana Kerja dan Syarat-syarat (RKS) Penunjukan Langsung ini beserta Lampiran-lampirannya.</w:t>
      </w:r>
    </w:p>
    <w:p w:rsidR="006E765B" w:rsidRDefault="006E765B">
      <w:pPr>
        <w:spacing w:line="280" w:lineRule="atLeast"/>
        <w:jc w:val="both"/>
        <w:rPr>
          <w:rFonts w:ascii="Tahoma" w:hAnsi="Tahoma"/>
          <w:sz w:val="22"/>
        </w:rPr>
      </w:pPr>
    </w:p>
    <w:p w:rsidR="006E765B" w:rsidRDefault="006E765B" w:rsidP="006E765B">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6E765B" w:rsidRDefault="006E765B">
      <w:pPr>
        <w:spacing w:line="280" w:lineRule="atLeast"/>
        <w:jc w:val="both"/>
        <w:rPr>
          <w:rFonts w:ascii="Tahoma" w:hAnsi="Tahoma"/>
          <w:sz w:val="22"/>
        </w:rPr>
      </w:pPr>
    </w:p>
    <w:p w:rsidR="006E765B" w:rsidRDefault="006E765B" w:rsidP="006E765B">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 PT PLN (Persero) </w:t>
      </w:r>
      <w:r w:rsidR="00CF29C8">
        <w:rPr>
          <w:rFonts w:ascii="Tahoma" w:hAnsi="Tahoma"/>
          <w:sz w:val="22"/>
        </w:rPr>
        <w:t>PUSAT</w:t>
      </w:r>
      <w:r>
        <w:rPr>
          <w:rFonts w:ascii="Tahoma" w:hAnsi="Tahoma"/>
          <w:sz w:val="22"/>
        </w:rPr>
        <w:t xml:space="preserve">,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6E765B" w:rsidRDefault="006E765B">
      <w:pPr>
        <w:spacing w:line="280" w:lineRule="atLeast"/>
        <w:jc w:val="both"/>
        <w:rPr>
          <w:rFonts w:ascii="Tahoma" w:hAnsi="Tahoma"/>
          <w:sz w:val="22"/>
        </w:rPr>
      </w:pPr>
    </w:p>
    <w:p w:rsidR="006E765B" w:rsidRDefault="006E765B" w:rsidP="006E765B">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6E765B" w:rsidRDefault="006E765B">
      <w:pPr>
        <w:pStyle w:val="BodyTextIndent"/>
        <w:spacing w:line="280" w:lineRule="atLeast"/>
        <w:rPr>
          <w:rFonts w:ascii="Tahoma" w:hAnsi="Tahoma"/>
        </w:rPr>
      </w:pPr>
      <w:r>
        <w:rPr>
          <w:rFonts w:ascii="Tahoma" w:hAnsi="Tahoma"/>
        </w:rPr>
        <w:lastRenderedPageBreak/>
        <w:t>Surat Penawaran disampaikan dengan sampul tertutup yang tidak tembus baca serta di lem dengan baik tanpa mencantumkan nama dan alamat pengirim.</w:t>
      </w:r>
    </w:p>
    <w:p w:rsidR="006E765B" w:rsidRDefault="006E765B">
      <w:pPr>
        <w:spacing w:line="280" w:lineRule="atLeast"/>
        <w:ind w:left="2160"/>
        <w:jc w:val="both"/>
        <w:rPr>
          <w:rFonts w:ascii="Tahoma" w:hAnsi="Tahoma"/>
          <w:sz w:val="22"/>
        </w:rPr>
      </w:pPr>
      <w:r>
        <w:rPr>
          <w:rFonts w:ascii="Tahoma" w:hAnsi="Tahoma"/>
          <w:sz w:val="22"/>
        </w:rPr>
        <w:t>Sistem Penunjukan Langsung ini adalah 1 (satu) sampul.</w:t>
      </w:r>
    </w:p>
    <w:p w:rsidR="006E765B" w:rsidRDefault="006E765B">
      <w:pPr>
        <w:spacing w:line="280" w:lineRule="atLeast"/>
        <w:ind w:left="1980" w:hanging="450"/>
        <w:jc w:val="both"/>
        <w:rPr>
          <w:rFonts w:ascii="Tahoma" w:hAnsi="Tahoma"/>
          <w:sz w:val="22"/>
        </w:rPr>
      </w:pPr>
    </w:p>
    <w:p w:rsidR="006E765B" w:rsidRDefault="006E765B" w:rsidP="006E765B">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6E765B" w:rsidRDefault="006E765B">
      <w:pPr>
        <w:pStyle w:val="BodyTextIndent"/>
        <w:spacing w:line="280" w:lineRule="atLeast"/>
        <w:rPr>
          <w:rFonts w:ascii="Tahoma" w:hAnsi="Tahoma"/>
        </w:rPr>
      </w:pPr>
      <w:r>
        <w:rPr>
          <w:rFonts w:ascii="Tahoma" w:hAnsi="Tahoma"/>
        </w:rPr>
        <w:t>Penunjukan Langsung Nomor : ............................ tanggal ………………...</w:t>
      </w:r>
    </w:p>
    <w:p w:rsidR="006E765B" w:rsidRDefault="006E765B">
      <w:pPr>
        <w:spacing w:line="280" w:lineRule="atLeast"/>
        <w:jc w:val="both"/>
        <w:rPr>
          <w:rFonts w:ascii="Tahoma" w:hAnsi="Tahoma"/>
          <w:sz w:val="22"/>
        </w:rPr>
      </w:pPr>
    </w:p>
    <w:p w:rsidR="006E765B" w:rsidRDefault="006E765B" w:rsidP="006E765B">
      <w:pPr>
        <w:numPr>
          <w:ilvl w:val="0"/>
          <w:numId w:val="3"/>
        </w:numPr>
        <w:tabs>
          <w:tab w:val="clear" w:pos="2160"/>
        </w:tabs>
        <w:spacing w:line="280" w:lineRule="atLeast"/>
        <w:jc w:val="both"/>
        <w:rPr>
          <w:rFonts w:ascii="Tahoma" w:hAnsi="Tahoma"/>
          <w:sz w:val="22"/>
        </w:rPr>
      </w:pPr>
      <w:r>
        <w:rPr>
          <w:rFonts w:ascii="Tahoma" w:hAnsi="Tahoma"/>
          <w:sz w:val="22"/>
        </w:rPr>
        <w:t xml:space="preserve">Surat Penawaran ditujukan kepada Panitia Pengadaan Barang / Jasa PT   PLN (Persero) </w:t>
      </w:r>
      <w:r w:rsidR="00CF29C8">
        <w:rPr>
          <w:rFonts w:ascii="Tahoma" w:hAnsi="Tahoma"/>
          <w:sz w:val="22"/>
        </w:rPr>
        <w:t>PUSAT</w:t>
      </w:r>
    </w:p>
    <w:p w:rsidR="006E765B" w:rsidRDefault="006E765B">
      <w:pPr>
        <w:spacing w:line="280" w:lineRule="atLeast"/>
        <w:jc w:val="both"/>
        <w:rPr>
          <w:rFonts w:ascii="Tahoma" w:hAnsi="Tahoma"/>
          <w:sz w:val="22"/>
        </w:rPr>
      </w:pPr>
    </w:p>
    <w:p w:rsidR="006E765B" w:rsidRDefault="006E765B" w:rsidP="006E765B">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w:t>
      </w:r>
      <w:r w:rsidR="00CF29C8">
        <w:rPr>
          <w:rFonts w:ascii="Tahoma" w:hAnsi="Tahoma"/>
          <w:sz w:val="22"/>
        </w:rPr>
        <w:t>an sesuai dengan Bab I butir 2.</w:t>
      </w:r>
      <w:r w:rsidR="00CF29C8">
        <w:rPr>
          <w:rFonts w:ascii="Tahoma" w:hAnsi="Tahoma"/>
          <w:sz w:val="22"/>
          <w:lang w:val="id-ID"/>
        </w:rPr>
        <w:t>3</w:t>
      </w:r>
      <w:r>
        <w:rPr>
          <w:rFonts w:ascii="Tahoma" w:hAnsi="Tahoma"/>
          <w:sz w:val="22"/>
        </w:rPr>
        <w:t xml:space="preserve"> tidak akan diterima.</w:t>
      </w:r>
    </w:p>
    <w:p w:rsidR="006E765B" w:rsidRDefault="006E765B">
      <w:pPr>
        <w:spacing w:line="280" w:lineRule="atLeast"/>
        <w:jc w:val="both"/>
        <w:rPr>
          <w:rFonts w:ascii="Tahoma" w:hAnsi="Tahoma"/>
          <w:sz w:val="22"/>
        </w:rPr>
      </w:pPr>
    </w:p>
    <w:p w:rsidR="006E765B" w:rsidRDefault="006E765B" w:rsidP="006E765B">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sidR="001D3416">
        <w:rPr>
          <w:rFonts w:ascii="Tahoma" w:hAnsi="Tahoma"/>
          <w:sz w:val="22"/>
          <w:lang w:val="id-ID"/>
        </w:rPr>
        <w:t>.....</w:t>
      </w:r>
      <w:r w:rsidRPr="001D3416">
        <w:rPr>
          <w:rFonts w:ascii="Tahoma" w:hAnsi="Tahoma"/>
          <w:sz w:val="22"/>
        </w:rPr>
        <w:t xml:space="preserve"> (</w:t>
      </w:r>
      <w:r w:rsidR="001D3416">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6E765B" w:rsidRDefault="006E765B">
      <w:pPr>
        <w:spacing w:line="280" w:lineRule="atLeast"/>
        <w:jc w:val="both"/>
        <w:rPr>
          <w:rFonts w:ascii="Tahoma" w:hAnsi="Tahoma"/>
          <w:sz w:val="22"/>
        </w:rPr>
      </w:pPr>
    </w:p>
    <w:p w:rsidR="006E765B" w:rsidRDefault="006E765B" w:rsidP="006E765B">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6E765B" w:rsidRDefault="006E765B">
      <w:pPr>
        <w:spacing w:line="280" w:lineRule="atLeast"/>
        <w:jc w:val="both"/>
        <w:rPr>
          <w:rFonts w:ascii="Tahoma" w:hAnsi="Tahoma"/>
          <w:sz w:val="22"/>
        </w:rPr>
      </w:pPr>
    </w:p>
    <w:p w:rsidR="006E765B" w:rsidRDefault="006E765B" w:rsidP="006E765B">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00CF29C8"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rsidP="006E765B">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6E765B" w:rsidRDefault="006E765B">
      <w:pPr>
        <w:spacing w:line="280" w:lineRule="atLeast"/>
        <w:jc w:val="both"/>
        <w:rPr>
          <w:rFonts w:ascii="Tahoma" w:hAnsi="Tahoma"/>
          <w:sz w:val="22"/>
        </w:rPr>
      </w:pPr>
    </w:p>
    <w:p w:rsidR="006E765B" w:rsidRDefault="006E765B">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6E765B" w:rsidRDefault="006E765B">
      <w:pPr>
        <w:spacing w:line="280" w:lineRule="atLeast"/>
        <w:ind w:left="1530" w:hanging="1530"/>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Kopi Surat Nomor Pokok Wajib Pajak (NPWP).</w:t>
      </w:r>
    </w:p>
    <w:p w:rsidR="006E765B" w:rsidRDefault="006E765B">
      <w:pPr>
        <w:spacing w:line="280" w:lineRule="atLeast"/>
        <w:ind w:left="2070" w:hanging="2070"/>
        <w:jc w:val="both"/>
        <w:rPr>
          <w:rFonts w:ascii="Tahoma" w:hAnsi="Tahoma"/>
          <w:sz w:val="22"/>
        </w:rPr>
      </w:pPr>
    </w:p>
    <w:p w:rsidR="006E765B" w:rsidRDefault="006E765B" w:rsidP="006E765B">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lastRenderedPageBreak/>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Daftar susunan pengurus perusahaan.</w:t>
      </w: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6E765B" w:rsidRDefault="006E765B">
      <w:pPr>
        <w:spacing w:line="280" w:lineRule="atLeast"/>
        <w:ind w:left="2250" w:hanging="2250"/>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6E765B" w:rsidRDefault="006E765B">
      <w:pPr>
        <w:spacing w:line="280" w:lineRule="atLeast"/>
        <w:ind w:left="2250" w:hanging="2250"/>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6E765B" w:rsidRDefault="006E765B">
      <w:pPr>
        <w:spacing w:line="280" w:lineRule="atLeast"/>
        <w:jc w:val="both"/>
        <w:rPr>
          <w:rFonts w:ascii="Tahoma" w:hAnsi="Tahoma"/>
          <w:sz w:val="22"/>
        </w:rPr>
      </w:pPr>
    </w:p>
    <w:p w:rsidR="006E765B" w:rsidRDefault="006E765B" w:rsidP="006E765B">
      <w:pPr>
        <w:numPr>
          <w:ilvl w:val="0"/>
          <w:numId w:val="4"/>
        </w:numPr>
        <w:spacing w:line="280" w:lineRule="atLeast"/>
        <w:jc w:val="both"/>
        <w:rPr>
          <w:rFonts w:ascii="Tahoma" w:hAnsi="Tahoma"/>
          <w:sz w:val="22"/>
        </w:rPr>
      </w:pPr>
      <w:r>
        <w:rPr>
          <w:rFonts w:ascii="Tahoma" w:hAnsi="Tahoma"/>
          <w:sz w:val="22"/>
        </w:rPr>
        <w:lastRenderedPageBreak/>
        <w:t>Asli Surat Kuasa bermeterai cukup dari penanggung jawab perusahaan kepada yang dikuasakan dalam hal surat penawaran ditandatangani oleh penerima kuasa.</w:t>
      </w:r>
    </w:p>
    <w:p w:rsidR="006E765B" w:rsidRDefault="006E765B">
      <w:pPr>
        <w:spacing w:line="280" w:lineRule="atLeast"/>
        <w:ind w:left="1656"/>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 xml:space="preserve">Kopi-kopi surat tersebut di atas bila diperlukan, PT PLN (Persero) </w:t>
      </w:r>
      <w:r w:rsidR="00CF29C8">
        <w:rPr>
          <w:rFonts w:ascii="Tahoma" w:hAnsi="Tahoma"/>
        </w:rPr>
        <w:t>PUSAT</w:t>
      </w:r>
      <w:r>
        <w:rPr>
          <w:rFonts w:ascii="Tahoma" w:hAnsi="Tahoma"/>
        </w:rPr>
        <w:t xml:space="preserve"> berhak melihat aslinya.</w:t>
      </w:r>
    </w:p>
    <w:p w:rsidR="006E765B" w:rsidRDefault="006E765B">
      <w:pPr>
        <w:spacing w:line="280" w:lineRule="atLeast"/>
        <w:ind w:left="2160" w:hanging="2160"/>
        <w:jc w:val="both"/>
        <w:rPr>
          <w:rFonts w:ascii="Tahoma" w:hAnsi="Tahoma"/>
          <w:sz w:val="22"/>
        </w:rPr>
      </w:pPr>
    </w:p>
    <w:p w:rsidR="006E765B" w:rsidRDefault="006E765B">
      <w:pPr>
        <w:spacing w:line="280" w:lineRule="atLeast"/>
        <w:ind w:left="2160" w:hanging="2160"/>
        <w:jc w:val="both"/>
        <w:rPr>
          <w:rFonts w:ascii="Tahoma" w:hAnsi="Tahoma"/>
          <w:sz w:val="22"/>
        </w:rPr>
      </w:pPr>
    </w:p>
    <w:p w:rsidR="006E765B" w:rsidRDefault="006E765B">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6E765B" w:rsidRDefault="006E765B">
      <w:pPr>
        <w:spacing w:line="280" w:lineRule="atLeast"/>
        <w:jc w:val="both"/>
        <w:rPr>
          <w:rFonts w:ascii="Tahoma" w:hAnsi="Tahoma"/>
          <w:sz w:val="22"/>
        </w:rPr>
      </w:pPr>
    </w:p>
    <w:p w:rsidR="006E765B" w:rsidRDefault="006E765B" w:rsidP="006E765B">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6E765B" w:rsidRDefault="006E765B">
      <w:pPr>
        <w:spacing w:line="280" w:lineRule="atLeast"/>
        <w:jc w:val="both"/>
        <w:rPr>
          <w:rFonts w:ascii="Tahoma" w:hAnsi="Tahoma"/>
          <w:sz w:val="22"/>
        </w:rPr>
      </w:pPr>
    </w:p>
    <w:p w:rsidR="006E765B" w:rsidRDefault="006E765B" w:rsidP="006E765B">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6E765B" w:rsidRDefault="006E765B">
      <w:pPr>
        <w:spacing w:line="280" w:lineRule="atLeast"/>
        <w:jc w:val="both"/>
        <w:rPr>
          <w:rFonts w:ascii="Tahoma" w:hAnsi="Tahoma"/>
          <w:sz w:val="22"/>
        </w:rPr>
      </w:pPr>
    </w:p>
    <w:p w:rsidR="006E765B" w:rsidRDefault="006E765B" w:rsidP="006E765B">
      <w:pPr>
        <w:numPr>
          <w:ilvl w:val="0"/>
          <w:numId w:val="6"/>
        </w:numPr>
        <w:tabs>
          <w:tab w:val="clear" w:pos="2160"/>
        </w:tabs>
        <w:spacing w:line="280" w:lineRule="atLeast"/>
        <w:jc w:val="both"/>
        <w:rPr>
          <w:rFonts w:ascii="Tahoma" w:hAnsi="Tahoma"/>
          <w:sz w:val="22"/>
        </w:rPr>
      </w:pPr>
      <w:r>
        <w:rPr>
          <w:rFonts w:ascii="Tahoma" w:hAnsi="Tahoma"/>
          <w:sz w:val="22"/>
        </w:rPr>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6E765B" w:rsidRDefault="006E765B">
      <w:pPr>
        <w:spacing w:line="280" w:lineRule="atLeast"/>
        <w:jc w:val="both"/>
        <w:rPr>
          <w:rFonts w:ascii="Tahoma" w:hAnsi="Tahoma"/>
          <w:sz w:val="22"/>
        </w:rPr>
      </w:pPr>
    </w:p>
    <w:p w:rsidR="006E765B" w:rsidRDefault="006E765B" w:rsidP="006E765B">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6E765B" w:rsidRDefault="006E765B">
      <w:pPr>
        <w:spacing w:line="280" w:lineRule="atLeast"/>
        <w:ind w:left="2160" w:hanging="2160"/>
        <w:jc w:val="both"/>
        <w:rPr>
          <w:rFonts w:ascii="Tahoma" w:hAnsi="Tahoma"/>
          <w:sz w:val="22"/>
        </w:rPr>
      </w:pPr>
    </w:p>
    <w:p w:rsidR="006E765B" w:rsidRDefault="006E765B">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6E765B" w:rsidRDefault="006E765B">
      <w:pPr>
        <w:spacing w:line="280" w:lineRule="atLeast"/>
        <w:ind w:left="2160" w:hanging="2160"/>
        <w:jc w:val="both"/>
        <w:rPr>
          <w:rFonts w:ascii="Tahoma" w:hAnsi="Tahoma"/>
          <w:sz w:val="22"/>
        </w:rPr>
      </w:pPr>
    </w:p>
    <w:p w:rsidR="006E765B" w:rsidRDefault="006E765B">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6E765B" w:rsidRDefault="006E765B">
      <w:pPr>
        <w:spacing w:line="280" w:lineRule="atLeast"/>
        <w:jc w:val="both"/>
        <w:rPr>
          <w:rFonts w:ascii="Tahoma" w:hAnsi="Tahoma"/>
          <w:sz w:val="22"/>
        </w:rPr>
      </w:pPr>
    </w:p>
    <w:p w:rsidR="006E765B" w:rsidRDefault="006E765B" w:rsidP="006E765B">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6"/>
        </w:numPr>
        <w:tabs>
          <w:tab w:val="clear" w:pos="2160"/>
        </w:tabs>
        <w:spacing w:line="280" w:lineRule="atLeast"/>
        <w:jc w:val="both"/>
        <w:rPr>
          <w:rFonts w:ascii="Tahoma" w:hAnsi="Tahoma"/>
          <w:sz w:val="22"/>
        </w:rPr>
      </w:pPr>
      <w:r>
        <w:rPr>
          <w:rFonts w:ascii="Tahoma" w:hAnsi="Tahoma"/>
          <w:sz w:val="22"/>
        </w:rPr>
        <w:t xml:space="preserve">Tempat penyerahan pekerjaan sebagaimana dimaksud dalam BAB I butir 1 adalah di PT PLN (Persero) </w:t>
      </w:r>
      <w:r w:rsidR="00CF29C8">
        <w:rPr>
          <w:rFonts w:ascii="Tahoma" w:hAnsi="Tahoma"/>
          <w:sz w:val="22"/>
        </w:rPr>
        <w:t>PUSAT</w:t>
      </w:r>
    </w:p>
    <w:p w:rsidR="006E765B" w:rsidRDefault="006E765B">
      <w:pPr>
        <w:spacing w:line="280" w:lineRule="atLeast"/>
        <w:ind w:left="2160" w:hanging="2160"/>
        <w:jc w:val="both"/>
        <w:rPr>
          <w:rFonts w:ascii="Tahoma" w:hAnsi="Tahoma"/>
          <w:sz w:val="22"/>
          <w:lang w:val="id-ID"/>
        </w:rPr>
      </w:pPr>
    </w:p>
    <w:p w:rsidR="00F45B75" w:rsidRDefault="00F45B75">
      <w:pPr>
        <w:spacing w:line="280" w:lineRule="atLeast"/>
        <w:ind w:left="2160" w:hanging="2160"/>
        <w:jc w:val="both"/>
        <w:rPr>
          <w:rFonts w:ascii="Tahoma" w:hAnsi="Tahoma"/>
          <w:sz w:val="22"/>
          <w:lang w:val="id-ID"/>
        </w:rPr>
      </w:pPr>
    </w:p>
    <w:p w:rsidR="00F45B75" w:rsidRDefault="00F45B75">
      <w:pPr>
        <w:spacing w:line="280" w:lineRule="atLeast"/>
        <w:ind w:left="2160" w:hanging="2160"/>
        <w:jc w:val="both"/>
        <w:rPr>
          <w:rFonts w:ascii="Tahoma" w:hAnsi="Tahoma"/>
          <w:sz w:val="22"/>
          <w:lang w:val="id-ID"/>
        </w:rPr>
      </w:pPr>
    </w:p>
    <w:p w:rsidR="00F45B75" w:rsidRPr="00F45B75" w:rsidRDefault="00F45B75">
      <w:pPr>
        <w:spacing w:line="280" w:lineRule="atLeast"/>
        <w:ind w:left="2160" w:hanging="2160"/>
        <w:jc w:val="both"/>
        <w:rPr>
          <w:rFonts w:ascii="Tahoma" w:hAnsi="Tahoma"/>
          <w:sz w:val="22"/>
          <w:lang w:val="id-ID"/>
        </w:rPr>
      </w:pPr>
    </w:p>
    <w:p w:rsidR="006E765B" w:rsidRDefault="006E765B" w:rsidP="006E765B">
      <w:pPr>
        <w:numPr>
          <w:ilvl w:val="0"/>
          <w:numId w:val="5"/>
        </w:numPr>
        <w:tabs>
          <w:tab w:val="clear" w:pos="1656"/>
        </w:tabs>
        <w:spacing w:line="280" w:lineRule="atLeast"/>
        <w:jc w:val="both"/>
        <w:rPr>
          <w:rFonts w:ascii="Tahoma" w:hAnsi="Tahoma"/>
          <w:b/>
          <w:sz w:val="22"/>
        </w:rPr>
      </w:pPr>
      <w:r>
        <w:rPr>
          <w:rFonts w:ascii="Tahoma" w:hAnsi="Tahoma"/>
          <w:b/>
          <w:sz w:val="22"/>
        </w:rPr>
        <w:lastRenderedPageBreak/>
        <w:t>Jaminan Penawaran :</w:t>
      </w:r>
    </w:p>
    <w:p w:rsidR="006E765B" w:rsidRDefault="006E765B">
      <w:pPr>
        <w:spacing w:line="280" w:lineRule="atLeast"/>
        <w:ind w:left="2160" w:hanging="2160"/>
        <w:jc w:val="both"/>
        <w:rPr>
          <w:rFonts w:ascii="Tahoma" w:hAnsi="Tahoma"/>
          <w:b/>
          <w:sz w:val="22"/>
        </w:rPr>
      </w:pPr>
    </w:p>
    <w:p w:rsidR="006E765B" w:rsidRDefault="006E765B" w:rsidP="006E765B">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sidR="00F45B75">
        <w:rPr>
          <w:rFonts w:ascii="Tahoma" w:hAnsi="Tahoma"/>
          <w:sz w:val="22"/>
          <w:lang w:val="id-ID"/>
        </w:rPr>
        <w:t>3</w:t>
      </w:r>
      <w:r>
        <w:rPr>
          <w:rFonts w:ascii="Tahoma" w:hAnsi="Tahoma"/>
          <w:sz w:val="22"/>
        </w:rPr>
        <w:t>00.000.000,00 (t</w:t>
      </w:r>
      <w:r w:rsidR="00F45B75">
        <w:rPr>
          <w:rFonts w:ascii="Tahoma" w:hAnsi="Tahoma"/>
          <w:sz w:val="22"/>
          <w:lang w:val="id-ID"/>
        </w:rPr>
        <w:t>iga</w:t>
      </w:r>
      <w:r>
        <w:rPr>
          <w:rFonts w:ascii="Tahoma" w:hAnsi="Tahoma"/>
          <w:sz w:val="22"/>
        </w:rPr>
        <w:t xml:space="preserve"> ratus juta rupiah).</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6E765B" w:rsidRDefault="006E765B">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6E765B" w:rsidRDefault="006E765B">
      <w:pPr>
        <w:spacing w:line="280" w:lineRule="atLeast"/>
        <w:ind w:left="2160" w:hanging="2160"/>
        <w:jc w:val="both"/>
        <w:rPr>
          <w:rFonts w:ascii="Tahoma" w:hAnsi="Tahoma"/>
          <w:sz w:val="22"/>
        </w:rPr>
      </w:pPr>
    </w:p>
    <w:p w:rsidR="006E765B" w:rsidRPr="001D3416" w:rsidRDefault="006E765B" w:rsidP="006E765B">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w:t>
      </w:r>
      <w:r w:rsidR="001D3416">
        <w:rPr>
          <w:rFonts w:ascii="Tahoma" w:hAnsi="Tahoma"/>
          <w:sz w:val="22"/>
        </w:rPr>
        <w:t xml:space="preserve">penawaran yaitu </w:t>
      </w:r>
      <w:r w:rsidRPr="001D3416">
        <w:rPr>
          <w:rFonts w:ascii="Tahoma" w:hAnsi="Tahoma"/>
          <w:sz w:val="22"/>
        </w:rPr>
        <w:t xml:space="preserve"> </w:t>
      </w:r>
      <w:r w:rsidR="001D3416">
        <w:rPr>
          <w:rFonts w:ascii="Tahoma" w:hAnsi="Tahoma"/>
          <w:sz w:val="22"/>
          <w:lang w:val="id-ID"/>
        </w:rPr>
        <w:t>......</w:t>
      </w:r>
      <w:r w:rsidRPr="001D3416">
        <w:rPr>
          <w:rFonts w:ascii="Tahoma" w:hAnsi="Tahoma"/>
          <w:sz w:val="22"/>
        </w:rPr>
        <w:t>(</w:t>
      </w:r>
      <w:r w:rsidR="001D3416">
        <w:rPr>
          <w:rFonts w:ascii="Tahoma" w:hAnsi="Tahoma"/>
          <w:sz w:val="22"/>
          <w:lang w:val="id-ID"/>
        </w:rPr>
        <w:t>....</w:t>
      </w:r>
      <w:r w:rsidRPr="001D3416">
        <w:rPr>
          <w:rFonts w:ascii="Tahoma" w:hAnsi="Tahoma"/>
          <w:sz w:val="22"/>
        </w:rPr>
        <w:t>) bulan.</w:t>
      </w:r>
    </w:p>
    <w:p w:rsidR="001D3416" w:rsidRPr="006E037F" w:rsidRDefault="001D3416" w:rsidP="001D3416">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6E765B" w:rsidRDefault="006E765B">
      <w:pPr>
        <w:pStyle w:val="BodyTextIndent"/>
        <w:spacing w:line="280" w:lineRule="atLeast"/>
        <w:rPr>
          <w:rFonts w:ascii="Tahoma" w:hAnsi="Tahoma"/>
        </w:rPr>
      </w:pPr>
      <w:r>
        <w:rPr>
          <w:rFonts w:ascii="Tahoma" w:hAnsi="Tahoma"/>
        </w:rPr>
        <w:t xml:space="preserve">Apabila masa berlaku Jaminan Penawaran (Bid Bond) sudah habis, sedangkan keputusan Penunjukan Langsung belum ditetapkan, maka PT PLN (Persero) </w:t>
      </w:r>
      <w:r w:rsidR="00CF29C8">
        <w:rPr>
          <w:rFonts w:ascii="Tahoma" w:hAnsi="Tahoma"/>
        </w:rPr>
        <w:t>PUSAT</w:t>
      </w:r>
      <w:r>
        <w:rPr>
          <w:rFonts w:ascii="Tahoma" w:hAnsi="Tahoma"/>
        </w:rPr>
        <w:t xml:space="preserve"> berhak minta perpanjangan masa berlakunya Jaminan Penawaran tersebut.</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w:t>
      </w:r>
      <w:r w:rsidR="00CF29C8">
        <w:rPr>
          <w:rFonts w:ascii="Tahoma" w:hAnsi="Tahoma"/>
          <w:sz w:val="22"/>
        </w:rPr>
        <w:t>PUSAT</w:t>
      </w:r>
      <w:r>
        <w:rPr>
          <w:rFonts w:ascii="Tahoma" w:hAnsi="Tahoma"/>
          <w:sz w:val="22"/>
        </w:rPr>
        <w:t xml:space="preserve"> </w:t>
      </w:r>
    </w:p>
    <w:p w:rsidR="006E765B" w:rsidRDefault="006E765B">
      <w:pPr>
        <w:pStyle w:val="BodyTextIndent"/>
        <w:spacing w:line="280" w:lineRule="atLeast"/>
        <w:rPr>
          <w:rFonts w:ascii="Tahoma" w:hAnsi="Tahoma"/>
        </w:rPr>
      </w:pPr>
    </w:p>
    <w:p w:rsidR="006E765B" w:rsidRDefault="006E765B">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w:t>
      </w:r>
      <w:r w:rsidR="00CF29C8">
        <w:rPr>
          <w:rFonts w:ascii="Tahoma" w:hAnsi="Tahoma"/>
        </w:rPr>
        <w:t>PUSAT</w:t>
      </w:r>
      <w:r>
        <w:rPr>
          <w:rFonts w:ascii="Tahoma" w:hAnsi="Tahoma"/>
        </w:rPr>
        <w:t xml:space="preserve"> </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w:t>
      </w:r>
      <w:r w:rsidR="00CF29C8">
        <w:rPr>
          <w:rFonts w:ascii="Tahoma" w:hAnsi="Tahoma"/>
          <w:sz w:val="22"/>
        </w:rPr>
        <w:t>PUSAT</w:t>
      </w:r>
      <w:r>
        <w:rPr>
          <w:rFonts w:ascii="Tahoma" w:hAnsi="Tahoma"/>
          <w:sz w:val="22"/>
        </w:rPr>
        <w:t xml:space="preserve"> maka Jaminan Penawaran (Bid Bond) tersebut akan dicairkan dan menjadi milik PT PLN (Persero) </w:t>
      </w:r>
      <w:r w:rsidR="00CF29C8">
        <w:rPr>
          <w:rFonts w:ascii="Tahoma" w:hAnsi="Tahoma"/>
          <w:sz w:val="22"/>
        </w:rPr>
        <w:t>PUSAT</w:t>
      </w:r>
      <w:r>
        <w:rPr>
          <w:rFonts w:ascii="Tahoma" w:hAnsi="Tahoma"/>
          <w:sz w:val="22"/>
        </w:rPr>
        <w:t xml:space="preserve"> </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sudah ditunjuk menjadi pemenang dalam Penunjukan Langsung ini dan tidak bersedia menandatangani Surat Penunjukan atau menolak penunjukan PT PLN (Persero) </w:t>
      </w:r>
      <w:r w:rsidR="00CF29C8">
        <w:rPr>
          <w:rFonts w:ascii="Tahoma" w:hAnsi="Tahoma"/>
          <w:sz w:val="22"/>
        </w:rPr>
        <w:t>PUSAT</w:t>
      </w:r>
      <w:r>
        <w:rPr>
          <w:rFonts w:ascii="Tahoma" w:hAnsi="Tahoma"/>
          <w:sz w:val="22"/>
        </w:rPr>
        <w:t xml:space="preserve"> maka Jaminan Penawaran (Bid Bond) akan dicairkan dan menjadi milik PT PLN (Persero) </w:t>
      </w:r>
      <w:r w:rsidR="00CF29C8">
        <w:rPr>
          <w:rFonts w:ascii="Tahoma" w:hAnsi="Tahoma"/>
          <w:sz w:val="22"/>
        </w:rPr>
        <w:t>PUSAT</w:t>
      </w:r>
      <w:r>
        <w:rPr>
          <w:rFonts w:ascii="Tahoma" w:hAnsi="Tahoma"/>
          <w:sz w:val="22"/>
        </w:rPr>
        <w:t xml:space="preserve"> selanjutnya PT PLN (Persero) </w:t>
      </w:r>
      <w:r w:rsidR="00CF29C8">
        <w:rPr>
          <w:rFonts w:ascii="Tahoma" w:hAnsi="Tahoma"/>
          <w:sz w:val="22"/>
        </w:rPr>
        <w:t>PUSAT</w:t>
      </w:r>
      <w:r>
        <w:rPr>
          <w:rFonts w:ascii="Tahoma" w:hAnsi="Tahoma"/>
          <w:sz w:val="22"/>
        </w:rPr>
        <w:t xml:space="preserve"> berhak menunjuk Peserta pemenang lainnya.</w:t>
      </w:r>
    </w:p>
    <w:p w:rsidR="006E765B" w:rsidRDefault="006E765B">
      <w:pPr>
        <w:spacing w:line="280" w:lineRule="atLeast"/>
        <w:ind w:left="2160" w:hanging="2160"/>
        <w:jc w:val="both"/>
        <w:rPr>
          <w:rFonts w:ascii="Tahoma" w:hAnsi="Tahoma"/>
          <w:b/>
          <w:sz w:val="22"/>
        </w:rPr>
      </w:pPr>
    </w:p>
    <w:p w:rsidR="006E765B" w:rsidRDefault="006E765B" w:rsidP="006E765B">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6E765B" w:rsidRDefault="006E765B">
      <w:pPr>
        <w:spacing w:line="280" w:lineRule="atLeast"/>
        <w:ind w:left="2160" w:hanging="2160"/>
        <w:jc w:val="both"/>
        <w:rPr>
          <w:rFonts w:ascii="Tahoma" w:hAnsi="Tahoma"/>
          <w:b/>
          <w:sz w:val="22"/>
        </w:rPr>
      </w:pPr>
    </w:p>
    <w:p w:rsidR="006E765B" w:rsidRDefault="006E765B" w:rsidP="006E765B">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de</w:t>
      </w:r>
      <w:r w:rsidR="001D3416">
        <w:rPr>
          <w:rFonts w:ascii="Tahoma" w:hAnsi="Tahoma"/>
          <w:sz w:val="22"/>
        </w:rPr>
        <w:t xml:space="preserve">ngan nilai kontrak di atas Rp. </w:t>
      </w:r>
      <w:r w:rsidR="001D3416">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6E765B" w:rsidRDefault="006E765B">
      <w:pPr>
        <w:spacing w:line="280" w:lineRule="atLeast"/>
        <w:ind w:left="2160" w:hanging="2160"/>
        <w:jc w:val="both"/>
        <w:rPr>
          <w:rFonts w:ascii="Tahoma" w:hAnsi="Tahoma"/>
          <w:sz w:val="22"/>
        </w:rPr>
      </w:pPr>
    </w:p>
    <w:p w:rsidR="001D3416" w:rsidRDefault="001D3416" w:rsidP="001D3416">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1D3416" w:rsidRPr="00D54B02" w:rsidRDefault="001D3416" w:rsidP="001D3416">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6E765B" w:rsidRDefault="001D3416" w:rsidP="001D3416">
      <w:pPr>
        <w:pStyle w:val="BodyTextIndent"/>
        <w:spacing w:line="280" w:lineRule="atLeast"/>
        <w:rPr>
          <w:rFonts w:ascii="Tahoma" w:hAnsi="Tahoma"/>
        </w:rPr>
      </w:pPr>
      <w:r>
        <w:rPr>
          <w:rFonts w:ascii="Tahoma" w:hAnsi="Tahoma" w:cs="Tahoma"/>
        </w:rPr>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sidR="006E765B">
        <w:rPr>
          <w:rFonts w:ascii="Tahoma" w:hAnsi="Tahoma"/>
        </w:rPr>
        <w:t>.</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6E765B" w:rsidRDefault="006E765B">
      <w:pPr>
        <w:pStyle w:val="BodyTextIndent"/>
        <w:spacing w:line="280" w:lineRule="atLeast"/>
        <w:rPr>
          <w:rFonts w:ascii="Tahoma" w:hAnsi="Tahoma"/>
        </w:rPr>
      </w:pPr>
    </w:p>
    <w:p w:rsidR="006E765B" w:rsidRDefault="006E765B">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w:t>
      </w:r>
      <w:r w:rsidR="00CF29C8">
        <w:rPr>
          <w:rFonts w:ascii="Tahoma" w:hAnsi="Tahoma"/>
        </w:rPr>
        <w:t>PUSAT</w:t>
      </w:r>
      <w:r>
        <w:rPr>
          <w:rFonts w:ascii="Tahoma" w:hAnsi="Tahoma"/>
        </w:rPr>
        <w:t xml:space="preserve"> </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w:t>
      </w:r>
      <w:r w:rsidR="00CF29C8">
        <w:rPr>
          <w:rFonts w:ascii="Tahoma" w:hAnsi="Tahoma"/>
          <w:sz w:val="22"/>
        </w:rPr>
        <w:t>PUSAT</w:t>
      </w:r>
      <w:r>
        <w:rPr>
          <w:rFonts w:ascii="Tahoma" w:hAnsi="Tahoma"/>
          <w:sz w:val="22"/>
        </w:rPr>
        <w:t xml:space="preserve"> </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9"/>
        </w:numPr>
        <w:tabs>
          <w:tab w:val="clear" w:pos="2160"/>
        </w:tabs>
        <w:spacing w:line="280" w:lineRule="atLeast"/>
        <w:jc w:val="both"/>
        <w:rPr>
          <w:rFonts w:ascii="Tahoma" w:hAnsi="Tahoma"/>
          <w:sz w:val="22"/>
        </w:rPr>
      </w:pPr>
      <w:r>
        <w:rPr>
          <w:rFonts w:ascii="Tahoma" w:hAnsi="Tahoma"/>
          <w:sz w:val="22"/>
        </w:rPr>
        <w:t xml:space="preserve">PT PLN (Persero) </w:t>
      </w:r>
      <w:r w:rsidR="00CF29C8">
        <w:rPr>
          <w:rFonts w:ascii="Tahoma" w:hAnsi="Tahoma"/>
          <w:sz w:val="22"/>
        </w:rPr>
        <w:t>PUSAT</w:t>
      </w:r>
      <w:r>
        <w:rPr>
          <w:rFonts w:ascii="Tahoma" w:hAnsi="Tahoma"/>
          <w:sz w:val="22"/>
        </w:rPr>
        <w:t xml:space="preserve"> tidak memberikan uang muka.</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w:t>
      </w:r>
      <w:r w:rsidR="00CF29C8">
        <w:rPr>
          <w:rFonts w:ascii="Tahoma" w:hAnsi="Tahoma"/>
          <w:sz w:val="22"/>
        </w:rPr>
        <w:t>PUSAT</w:t>
      </w:r>
      <w:r>
        <w:rPr>
          <w:rFonts w:ascii="Tahoma" w:hAnsi="Tahoma"/>
          <w:sz w:val="22"/>
        </w:rPr>
        <w:t xml:space="preserve"> </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dengan ............. di PT PLN (Persero) </w:t>
      </w:r>
      <w:r w:rsidR="00CF29C8">
        <w:rPr>
          <w:rFonts w:ascii="Tahoma" w:hAnsi="Tahoma"/>
          <w:sz w:val="22"/>
        </w:rPr>
        <w:t>PUSAT</w:t>
      </w:r>
      <w:r>
        <w:rPr>
          <w:rFonts w:ascii="Tahoma" w:hAnsi="Tahoma"/>
          <w:sz w:val="22"/>
        </w:rPr>
        <w:t xml:space="preserve"> dan akan ditransfer ke nomor rekening Bank yang ditunjuk oleh Kontraktor.</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6E765B" w:rsidRDefault="006E765B">
      <w:pPr>
        <w:pStyle w:val="BodyTextIndent"/>
        <w:spacing w:line="280" w:lineRule="atLeast"/>
        <w:rPr>
          <w:rFonts w:ascii="Tahoma" w:hAnsi="Tahoma"/>
        </w:rPr>
      </w:pPr>
      <w:r>
        <w:rPr>
          <w:rFonts w:ascii="Tahoma" w:hAnsi="Tahoma"/>
        </w:rPr>
        <w:t>................................................. (isi syarat pembayaran disesuaikan dengan aturan dan kebutuhan yang berlaku).</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6E765B" w:rsidRDefault="006E765B" w:rsidP="006E765B">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6E765B" w:rsidRDefault="006E765B">
      <w:pPr>
        <w:spacing w:line="280" w:lineRule="atLeast"/>
        <w:ind w:left="2520" w:hanging="2520"/>
        <w:jc w:val="both"/>
        <w:rPr>
          <w:rFonts w:ascii="Tahoma" w:hAnsi="Tahoma"/>
          <w:sz w:val="22"/>
        </w:rPr>
      </w:pPr>
    </w:p>
    <w:p w:rsidR="006E765B" w:rsidRDefault="006E765B" w:rsidP="006E765B">
      <w:pPr>
        <w:numPr>
          <w:ilvl w:val="0"/>
          <w:numId w:val="10"/>
        </w:numPr>
        <w:tabs>
          <w:tab w:val="clear" w:pos="2520"/>
        </w:tabs>
        <w:spacing w:line="280" w:lineRule="atLeast"/>
        <w:jc w:val="both"/>
        <w:rPr>
          <w:rFonts w:ascii="Tahoma" w:hAnsi="Tahoma"/>
          <w:sz w:val="22"/>
        </w:rPr>
      </w:pPr>
      <w:r>
        <w:rPr>
          <w:rFonts w:ascii="Tahoma" w:hAnsi="Tahoma"/>
          <w:sz w:val="22"/>
        </w:rPr>
        <w:t>Berita Acara Serah Terima Pekerjaan, dengan menyerahkan asli Jaminan Bank (sebagai Jaminan Masa Pemeliharaan) yang telah diperpanjang selama ........ (................) bulan sesuai dengan masa garansi pekerjaan.</w:t>
      </w:r>
    </w:p>
    <w:p w:rsidR="006E765B" w:rsidRDefault="006E765B">
      <w:pPr>
        <w:spacing w:line="280" w:lineRule="atLeast"/>
        <w:ind w:left="2520" w:hanging="2520"/>
        <w:jc w:val="both"/>
        <w:rPr>
          <w:rFonts w:ascii="Tahoma" w:hAnsi="Tahoma"/>
          <w:sz w:val="22"/>
        </w:rPr>
      </w:pPr>
    </w:p>
    <w:p w:rsidR="006E765B" w:rsidRDefault="006E765B" w:rsidP="006E765B">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6E765B" w:rsidRDefault="006E765B">
      <w:pPr>
        <w:spacing w:line="280" w:lineRule="atLeast"/>
        <w:ind w:left="2520" w:hanging="2520"/>
        <w:jc w:val="both"/>
        <w:rPr>
          <w:rFonts w:ascii="Tahoma" w:hAnsi="Tahoma"/>
          <w:sz w:val="22"/>
        </w:rPr>
      </w:pPr>
    </w:p>
    <w:p w:rsidR="006E765B" w:rsidRDefault="006E765B" w:rsidP="006E765B">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6E765B" w:rsidRDefault="006E765B">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6E765B" w:rsidRDefault="006E765B">
      <w:pPr>
        <w:spacing w:line="280" w:lineRule="atLeast"/>
        <w:ind w:left="2520" w:hanging="2520"/>
        <w:jc w:val="both"/>
        <w:rPr>
          <w:rFonts w:ascii="Tahoma" w:hAnsi="Tahoma"/>
          <w:sz w:val="22"/>
        </w:rPr>
      </w:pPr>
      <w:r>
        <w:rPr>
          <w:rFonts w:ascii="Tahoma" w:hAnsi="Tahoma"/>
          <w:sz w:val="22"/>
        </w:rPr>
        <w:tab/>
      </w:r>
    </w:p>
    <w:p w:rsidR="006E765B" w:rsidRDefault="006E765B" w:rsidP="006E765B">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6E765B" w:rsidRDefault="006E765B">
      <w:pPr>
        <w:spacing w:line="280" w:lineRule="atLeast"/>
        <w:ind w:left="1530" w:hanging="1530"/>
        <w:jc w:val="both"/>
        <w:rPr>
          <w:rFonts w:ascii="Tahoma" w:hAnsi="Tahoma"/>
          <w:sz w:val="22"/>
        </w:rPr>
      </w:pPr>
    </w:p>
    <w:p w:rsidR="006E765B" w:rsidRDefault="006E765B" w:rsidP="006E765B">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6E765B" w:rsidRDefault="006E765B">
      <w:pPr>
        <w:pStyle w:val="BodyTextIndent2"/>
        <w:spacing w:line="280" w:lineRule="atLeast"/>
        <w:ind w:left="1656"/>
        <w:rPr>
          <w:rFonts w:ascii="Tahoma" w:hAnsi="Tahoma"/>
        </w:rPr>
      </w:pPr>
    </w:p>
    <w:p w:rsidR="006E765B" w:rsidRDefault="006E765B" w:rsidP="006E765B">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w:t>
      </w:r>
      <w:r w:rsidR="00CF29C8">
        <w:rPr>
          <w:rFonts w:ascii="Tahoma" w:hAnsi="Tahoma"/>
        </w:rPr>
        <w:t>PUSAT</w:t>
      </w:r>
      <w:r>
        <w:rPr>
          <w:rFonts w:ascii="Tahoma" w:hAnsi="Tahoma"/>
        </w:rPr>
        <w:t xml:space="preserve"> ditetapkan sebagai Wajib Pungut Pajak Pertambahan Nilai (PPN).</w:t>
      </w:r>
    </w:p>
    <w:p w:rsidR="006E765B" w:rsidRDefault="006E765B">
      <w:pPr>
        <w:pStyle w:val="BodyTextIndent2"/>
        <w:spacing w:line="280" w:lineRule="atLeast"/>
        <w:ind w:left="0"/>
        <w:rPr>
          <w:rFonts w:ascii="Tahoma" w:hAnsi="Tahoma"/>
        </w:rPr>
      </w:pPr>
    </w:p>
    <w:p w:rsidR="006E765B" w:rsidRDefault="006E765B" w:rsidP="006E765B">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6E765B" w:rsidRDefault="006E765B">
      <w:pPr>
        <w:spacing w:line="280" w:lineRule="atLeast"/>
        <w:ind w:left="1530" w:hanging="1530"/>
        <w:jc w:val="both"/>
        <w:rPr>
          <w:rFonts w:ascii="Tahoma" w:hAnsi="Tahoma"/>
          <w:sz w:val="22"/>
        </w:rPr>
      </w:pPr>
    </w:p>
    <w:p w:rsidR="006E765B" w:rsidRPr="001D3416" w:rsidRDefault="006E765B" w:rsidP="006E765B">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001D3416" w:rsidRPr="001D3416">
        <w:rPr>
          <w:rFonts w:ascii="Tahoma" w:hAnsi="Tahoma" w:cs="Tahoma"/>
          <w:sz w:val="22"/>
        </w:rPr>
        <w:t>1 1/oo (satu per</w:t>
      </w:r>
      <w:r w:rsidR="001D3416" w:rsidRPr="001D3416">
        <w:rPr>
          <w:rFonts w:ascii="Tahoma" w:hAnsi="Tahoma" w:cs="Tahoma"/>
          <w:sz w:val="22"/>
          <w:lang w:val="id-ID"/>
        </w:rPr>
        <w:t>seribu</w:t>
      </w:r>
      <w:r w:rsidR="001D3416" w:rsidRPr="001D3416">
        <w:rPr>
          <w:rFonts w:ascii="Tahoma" w:hAnsi="Tahoma" w:cs="Tahoma"/>
          <w:sz w:val="22"/>
        </w:rPr>
        <w:t xml:space="preserve">) </w:t>
      </w:r>
      <w:r w:rsidR="001D3416" w:rsidRPr="001D3416">
        <w:rPr>
          <w:rFonts w:ascii="Tahoma" w:hAnsi="Tahoma" w:cs="Tahoma"/>
          <w:sz w:val="22"/>
          <w:lang w:val="id-ID"/>
        </w:rPr>
        <w:t xml:space="preserve">dari nilai kontrak </w:t>
      </w:r>
      <w:r w:rsidR="001D3416" w:rsidRPr="001D3416">
        <w:rPr>
          <w:rFonts w:ascii="Tahoma" w:hAnsi="Tahoma" w:cs="Tahoma"/>
          <w:sz w:val="22"/>
        </w:rPr>
        <w:t>atau</w:t>
      </w:r>
      <w:r w:rsidR="001D3416" w:rsidRPr="001D3416">
        <w:rPr>
          <w:rFonts w:ascii="Tahoma" w:hAnsi="Tahoma" w:cs="Tahoma"/>
          <w:sz w:val="22"/>
          <w:lang w:val="id-ID"/>
        </w:rPr>
        <w:t xml:space="preserve"> bagian kontrak untuk</w:t>
      </w:r>
      <w:r w:rsidR="001D3416" w:rsidRPr="001D3416">
        <w:rPr>
          <w:rFonts w:ascii="Tahoma" w:hAnsi="Tahoma" w:cs="Tahoma"/>
          <w:sz w:val="22"/>
        </w:rPr>
        <w:t xml:space="preserve"> setiap hari keterlambatan dan maximum </w:t>
      </w:r>
      <w:r w:rsidR="001D3416" w:rsidRPr="001D3416">
        <w:rPr>
          <w:rFonts w:ascii="Tahoma" w:hAnsi="Tahoma" w:cs="Tahoma"/>
          <w:sz w:val="22"/>
          <w:lang w:val="id-ID"/>
        </w:rPr>
        <w:t>5</w:t>
      </w:r>
      <w:r w:rsidR="001D3416" w:rsidRPr="001D3416">
        <w:rPr>
          <w:rFonts w:ascii="Tahoma" w:hAnsi="Tahoma" w:cs="Tahoma"/>
          <w:sz w:val="22"/>
        </w:rPr>
        <w:t xml:space="preserve"> % (</w:t>
      </w:r>
      <w:r w:rsidR="001D3416" w:rsidRPr="001D3416">
        <w:rPr>
          <w:rFonts w:ascii="Tahoma" w:hAnsi="Tahoma" w:cs="Tahoma"/>
          <w:sz w:val="22"/>
          <w:lang w:val="id-ID"/>
        </w:rPr>
        <w:t>lima</w:t>
      </w:r>
      <w:r w:rsidR="001D3416" w:rsidRPr="001D3416">
        <w:rPr>
          <w:rFonts w:ascii="Tahoma" w:hAnsi="Tahoma" w:cs="Tahoma"/>
          <w:sz w:val="22"/>
        </w:rPr>
        <w:t xml:space="preserve"> persen</w:t>
      </w:r>
      <w:r w:rsidR="001D3416">
        <w:rPr>
          <w:rFonts w:ascii="Tahoma" w:hAnsi="Tahoma" w:cs="Tahoma"/>
          <w:sz w:val="22"/>
          <w:lang w:val="id-ID"/>
        </w:rPr>
        <w:t>)</w:t>
      </w:r>
      <w:r w:rsidR="001D3416" w:rsidRPr="00C221EE">
        <w:rPr>
          <w:rFonts w:ascii="Tahoma" w:hAnsi="Tahoma" w:cs="Tahoma"/>
          <w:sz w:val="22"/>
        </w:rPr>
        <w:t xml:space="preserve"> </w:t>
      </w:r>
      <w:r w:rsidR="001D3416">
        <w:rPr>
          <w:rFonts w:ascii="Tahoma" w:hAnsi="Tahoma" w:cs="Tahoma"/>
          <w:sz w:val="22"/>
        </w:rPr>
        <w:t>dari nilai kontrak untuk setiap hari keterlambatan penyerahan barang</w:t>
      </w:r>
      <w:r w:rsidR="001D3416">
        <w:rPr>
          <w:rFonts w:ascii="Tahoma" w:hAnsi="Tahoma"/>
          <w:b/>
          <w:sz w:val="22"/>
        </w:rPr>
        <w:t xml:space="preserve"> </w:t>
      </w:r>
      <w:r>
        <w:rPr>
          <w:rFonts w:ascii="Tahoma" w:hAnsi="Tahoma"/>
          <w:b/>
          <w:sz w:val="22"/>
        </w:rPr>
        <w:t>(</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6E765B" w:rsidRDefault="006E765B">
      <w:pPr>
        <w:spacing w:line="280" w:lineRule="atLeast"/>
        <w:ind w:left="2160" w:hanging="2160"/>
        <w:jc w:val="both"/>
        <w:rPr>
          <w:rFonts w:ascii="Tahoma" w:hAnsi="Tahoma"/>
          <w:sz w:val="22"/>
        </w:rPr>
      </w:pPr>
    </w:p>
    <w:p w:rsidR="006E765B" w:rsidRDefault="006E765B">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6E765B" w:rsidRDefault="006E765B">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11"/>
        </w:numPr>
        <w:tabs>
          <w:tab w:val="clear" w:pos="2160"/>
        </w:tabs>
        <w:spacing w:line="280" w:lineRule="atLeast"/>
        <w:jc w:val="both"/>
        <w:rPr>
          <w:rFonts w:ascii="Tahoma" w:hAnsi="Tahoma"/>
          <w:sz w:val="22"/>
        </w:rPr>
      </w:pPr>
      <w:r>
        <w:rPr>
          <w:rFonts w:ascii="Tahoma" w:hAnsi="Tahoma"/>
          <w:sz w:val="22"/>
        </w:rPr>
        <w:t xml:space="preserve">Setelah batas waktu penyerahan pekerjaan ditambah 50 (lima puluh) hari kalender, Kontraktor masih belum menyelesaikan penyerahan barang, baik seluruhnya maupun sebagian, maka PT PLN (Persero) </w:t>
      </w:r>
      <w:r w:rsidR="00CF29C8">
        <w:rPr>
          <w:rFonts w:ascii="Tahoma" w:hAnsi="Tahoma"/>
          <w:sz w:val="22"/>
        </w:rPr>
        <w:t>PUSAT</w:t>
      </w:r>
      <w:r>
        <w:rPr>
          <w:rFonts w:ascii="Tahoma" w:hAnsi="Tahoma"/>
          <w:sz w:val="22"/>
        </w:rPr>
        <w:t xml:space="preserve"> berhak memutuskan Surat Perjanjian secara sepihak dan Kontraktor tetap dikenakan denda sesuai dengan butir 6.1 di atas dan Jaminan Pelaksanaan menjadi milik PT PLN (Persero) </w:t>
      </w:r>
      <w:r w:rsidR="00CF29C8">
        <w:rPr>
          <w:rFonts w:ascii="Tahoma" w:hAnsi="Tahoma"/>
          <w:sz w:val="22"/>
        </w:rPr>
        <w:t>PUSAT</w:t>
      </w:r>
      <w:r>
        <w:rPr>
          <w:rFonts w:ascii="Tahoma" w:hAnsi="Tahoma"/>
          <w:sz w:val="22"/>
        </w:rPr>
        <w:t xml:space="preserve"> kemudian PT PLN (Persero) </w:t>
      </w:r>
      <w:r w:rsidR="00CF29C8">
        <w:rPr>
          <w:rFonts w:ascii="Tahoma" w:hAnsi="Tahoma"/>
          <w:sz w:val="22"/>
        </w:rPr>
        <w:t>PUSAT</w:t>
      </w:r>
      <w:r>
        <w:rPr>
          <w:rFonts w:ascii="Tahoma" w:hAnsi="Tahoma"/>
          <w:sz w:val="22"/>
        </w:rPr>
        <w:t xml:space="preserve"> berhak untuk menunjuk pihak ketiga untuk memasok barang tersebut dan segala akibat dari hal ini menjadi beban dan tanggung jawab Kontraktor terdahulu.</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6E765B" w:rsidRDefault="006E765B">
      <w:pPr>
        <w:spacing w:line="280" w:lineRule="atLeast"/>
        <w:ind w:left="1530" w:hanging="1530"/>
        <w:jc w:val="both"/>
        <w:rPr>
          <w:rFonts w:ascii="Tahoma" w:hAnsi="Tahoma"/>
          <w:sz w:val="22"/>
        </w:rPr>
      </w:pPr>
    </w:p>
    <w:p w:rsidR="006E765B" w:rsidRDefault="006E765B" w:rsidP="006E765B">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12"/>
        </w:numPr>
        <w:tabs>
          <w:tab w:val="clear" w:pos="2160"/>
        </w:tabs>
        <w:spacing w:line="280" w:lineRule="atLeast"/>
        <w:jc w:val="both"/>
        <w:rPr>
          <w:rFonts w:ascii="Tahoma" w:hAnsi="Tahoma"/>
          <w:sz w:val="22"/>
        </w:rPr>
      </w:pPr>
      <w:r>
        <w:rPr>
          <w:rFonts w:ascii="Tahoma" w:hAnsi="Tahoma"/>
          <w:sz w:val="22"/>
        </w:rPr>
        <w:lastRenderedPageBreak/>
        <w:t>Apabila penyelesaian perselisihan pendapat dengan cara musyawarah tidak tercapai, maka perselisihan pendapat dimaksud akan diserahkan penyelesaiannya kepada Pengadilan Negeri.</w:t>
      </w:r>
    </w:p>
    <w:p w:rsidR="006E765B" w:rsidRDefault="006E765B">
      <w:pPr>
        <w:spacing w:line="280" w:lineRule="atLeast"/>
        <w:jc w:val="both"/>
        <w:rPr>
          <w:rFonts w:ascii="Tahoma" w:hAnsi="Tahoma"/>
          <w:sz w:val="22"/>
        </w:rPr>
      </w:pPr>
    </w:p>
    <w:p w:rsidR="006E765B" w:rsidRDefault="006E765B" w:rsidP="006E765B">
      <w:pPr>
        <w:numPr>
          <w:ilvl w:val="0"/>
          <w:numId w:val="12"/>
        </w:numPr>
        <w:tabs>
          <w:tab w:val="clear" w:pos="2160"/>
        </w:tabs>
        <w:spacing w:line="280" w:lineRule="atLeast"/>
        <w:jc w:val="both"/>
        <w:rPr>
          <w:rFonts w:ascii="Tahoma" w:hAnsi="Tahoma"/>
          <w:sz w:val="22"/>
        </w:rPr>
      </w:pPr>
      <w:r>
        <w:rPr>
          <w:rFonts w:ascii="Tahoma" w:hAnsi="Tahoma"/>
          <w:sz w:val="22"/>
        </w:rPr>
        <w:t xml:space="preserve">Dalam melaksanakan Surat Perjanjian dengan segala akibatnya pemberi tugas dalam hal ini PT PLN (Persero) </w:t>
      </w:r>
      <w:r w:rsidR="00CF29C8">
        <w:rPr>
          <w:rFonts w:ascii="Tahoma" w:hAnsi="Tahoma"/>
          <w:sz w:val="22"/>
        </w:rPr>
        <w:t>PUSAT</w:t>
      </w:r>
      <w:r>
        <w:rPr>
          <w:rFonts w:ascii="Tahoma" w:hAnsi="Tahoma"/>
          <w:sz w:val="22"/>
        </w:rPr>
        <w:t xml:space="preserve"> memilih tempat kedudukan yang tetap dan tidak berubah pada Kantor Pengadilan Negeri ....................., di .......................</w:t>
      </w:r>
    </w:p>
    <w:p w:rsidR="006E765B" w:rsidRDefault="006E765B">
      <w:pPr>
        <w:spacing w:line="280" w:lineRule="atLeast"/>
        <w:ind w:left="2160" w:hanging="216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6E765B" w:rsidRDefault="006E765B">
      <w:pPr>
        <w:spacing w:line="280" w:lineRule="atLeast"/>
        <w:ind w:left="2070" w:hanging="2070"/>
        <w:jc w:val="both"/>
        <w:rPr>
          <w:rFonts w:ascii="Tahoma" w:hAnsi="Tahoma"/>
          <w:sz w:val="22"/>
        </w:rPr>
      </w:pPr>
      <w:r>
        <w:rPr>
          <w:rFonts w:ascii="Tahoma" w:hAnsi="Tahoma"/>
          <w:sz w:val="22"/>
        </w:rPr>
        <w:tab/>
      </w:r>
    </w:p>
    <w:p w:rsidR="006E765B" w:rsidRDefault="006E765B" w:rsidP="006E765B">
      <w:pPr>
        <w:numPr>
          <w:ilvl w:val="0"/>
          <w:numId w:val="13"/>
        </w:numPr>
        <w:tabs>
          <w:tab w:val="clear" w:pos="1656"/>
        </w:tabs>
        <w:spacing w:line="280" w:lineRule="atLeast"/>
        <w:jc w:val="both"/>
        <w:rPr>
          <w:rFonts w:ascii="Tahoma" w:hAnsi="Tahoma"/>
          <w:sz w:val="22"/>
        </w:rPr>
      </w:pPr>
      <w:r>
        <w:rPr>
          <w:rFonts w:ascii="Tahoma" w:hAnsi="Tahoma"/>
          <w:sz w:val="22"/>
        </w:rPr>
        <w:t>Tujuan :</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Tujuan jasa borongan pekerjaan .................. ini adalah ..........................</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3"/>
        </w:numPr>
        <w:tabs>
          <w:tab w:val="clear" w:pos="1656"/>
        </w:tabs>
        <w:spacing w:line="280" w:lineRule="atLeast"/>
        <w:jc w:val="both"/>
        <w:rPr>
          <w:rFonts w:ascii="Tahoma" w:hAnsi="Tahoma"/>
          <w:sz w:val="22"/>
        </w:rPr>
      </w:pPr>
      <w:r>
        <w:rPr>
          <w:rFonts w:ascii="Tahoma" w:hAnsi="Tahoma"/>
          <w:sz w:val="22"/>
        </w:rPr>
        <w:t>Lingkup :</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Jasa borongan pekerjaan ..., meliputi pekerjaan-pekerjaan  sebagai berikut :</w:t>
      </w:r>
    </w:p>
    <w:p w:rsidR="006E765B" w:rsidRDefault="006E765B">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6E765B" w:rsidRDefault="006E765B">
      <w:pPr>
        <w:spacing w:line="280" w:lineRule="atLeast"/>
        <w:ind w:left="1260" w:hanging="1260"/>
        <w:jc w:val="both"/>
        <w:rPr>
          <w:rFonts w:ascii="Tahoma" w:hAnsi="Tahoma"/>
          <w:sz w:val="22"/>
        </w:rPr>
      </w:pPr>
    </w:p>
    <w:p w:rsidR="006E765B" w:rsidRDefault="006E765B" w:rsidP="006E765B">
      <w:pPr>
        <w:numPr>
          <w:ilvl w:val="0"/>
          <w:numId w:val="13"/>
        </w:numPr>
        <w:tabs>
          <w:tab w:val="clear" w:pos="1656"/>
        </w:tabs>
        <w:spacing w:line="280" w:lineRule="atLeast"/>
        <w:jc w:val="both"/>
        <w:rPr>
          <w:rFonts w:ascii="Tahoma" w:hAnsi="Tahoma"/>
          <w:sz w:val="22"/>
        </w:rPr>
      </w:pPr>
      <w:r>
        <w:rPr>
          <w:rFonts w:ascii="Tahoma" w:hAnsi="Tahoma"/>
          <w:sz w:val="22"/>
        </w:rPr>
        <w:t xml:space="preserve">Kontraktor harus menyediakan peralatan/tools yang diperlukan atau dipergunakan untuk melaksanakan jasa borongan pekerjaan ................ di PT PLN (Persero) </w:t>
      </w:r>
      <w:r w:rsidR="00CF29C8">
        <w:rPr>
          <w:rFonts w:ascii="Tahoma" w:hAnsi="Tahoma"/>
          <w:sz w:val="22"/>
        </w:rPr>
        <w:t>PUSAT</w:t>
      </w:r>
      <w:r>
        <w:rPr>
          <w:rFonts w:ascii="Tahoma" w:hAnsi="Tahoma"/>
          <w:sz w:val="22"/>
        </w:rPr>
        <w:t xml:space="preserve"> yang dilampirkan dengan bukti kepemilikan.</w:t>
      </w:r>
    </w:p>
    <w:p w:rsidR="006E765B" w:rsidRDefault="006E765B">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 xml:space="preserve">Didalam pelaksanaan jasa borongan pekerjaan ini Kontraktor harus menyertakan/mempergunakan tenaga-tenaga teknis yang ahli dalam bidang pekerjaannya baik tenaga ahli asing/Indonesia yang mempunyai pengalaman Kerja/Curiculum Vitae dalam bidang pekerjaan yang dilaksanakan di PT PLN (Persero) </w:t>
      </w:r>
      <w:r w:rsidR="00CF29C8">
        <w:rPr>
          <w:rFonts w:ascii="Tahoma" w:hAnsi="Tahoma"/>
        </w:rPr>
        <w:t>PUSAT</w:t>
      </w:r>
      <w:r>
        <w:rPr>
          <w:rFonts w:ascii="Tahoma" w:hAnsi="Tahoma"/>
        </w:rPr>
        <w:t xml:space="preserve"> </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4"/>
        </w:numPr>
        <w:tabs>
          <w:tab w:val="clear" w:pos="2160"/>
        </w:tabs>
        <w:spacing w:line="280" w:lineRule="atLeast"/>
        <w:jc w:val="both"/>
        <w:rPr>
          <w:rFonts w:ascii="Tahoma" w:hAnsi="Tahoma"/>
          <w:sz w:val="22"/>
        </w:rPr>
      </w:pPr>
      <w:r>
        <w:rPr>
          <w:rFonts w:ascii="Tahoma" w:hAnsi="Tahoma"/>
          <w:sz w:val="22"/>
        </w:rPr>
        <w:t xml:space="preserve">Kontraktor menjamin bahwa hasil pekerjaan ......................... di PT PLN (Persero) </w:t>
      </w:r>
      <w:r w:rsidR="00CF29C8">
        <w:rPr>
          <w:rFonts w:ascii="Tahoma" w:hAnsi="Tahoma"/>
          <w:sz w:val="22"/>
        </w:rPr>
        <w:t>PUSAT</w:t>
      </w:r>
      <w:r>
        <w:rPr>
          <w:rFonts w:ascii="Tahoma" w:hAnsi="Tahoma"/>
          <w:sz w:val="22"/>
        </w:rPr>
        <w:t xml:space="preserve"> ini tidak akan menimbulkan akibat-akibat sampingan yang merugikan unit atau peralatan lainnya yang sudah ada.</w:t>
      </w:r>
    </w:p>
    <w:p w:rsidR="006E765B" w:rsidRDefault="006E765B">
      <w:pPr>
        <w:spacing w:line="280" w:lineRule="atLeast"/>
        <w:ind w:left="1980" w:hanging="1980"/>
        <w:jc w:val="both"/>
        <w:rPr>
          <w:rFonts w:ascii="Tahoma" w:hAnsi="Tahoma"/>
          <w:sz w:val="22"/>
        </w:rPr>
      </w:pPr>
    </w:p>
    <w:p w:rsidR="006E765B" w:rsidRDefault="006E765B" w:rsidP="006E765B">
      <w:pPr>
        <w:numPr>
          <w:ilvl w:val="0"/>
          <w:numId w:val="14"/>
        </w:numPr>
        <w:tabs>
          <w:tab w:val="clear" w:pos="2160"/>
        </w:tabs>
        <w:spacing w:line="280" w:lineRule="atLeast"/>
        <w:jc w:val="both"/>
        <w:rPr>
          <w:rFonts w:ascii="Tahoma" w:hAnsi="Tahoma"/>
          <w:sz w:val="22"/>
        </w:rPr>
      </w:pPr>
      <w:r>
        <w:rPr>
          <w:rFonts w:ascii="Tahoma" w:hAnsi="Tahoma"/>
          <w:sz w:val="22"/>
        </w:rPr>
        <w:t xml:space="preserve">Kontraktor menjamin bahwa hasil pekerjaan .......................... di PT PLN (Persero) </w:t>
      </w:r>
      <w:r w:rsidR="00CF29C8">
        <w:rPr>
          <w:rFonts w:ascii="Tahoma" w:hAnsi="Tahoma"/>
          <w:sz w:val="22"/>
        </w:rPr>
        <w:t>PUSAT</w:t>
      </w:r>
      <w:r>
        <w:rPr>
          <w:rFonts w:ascii="Tahoma" w:hAnsi="Tahoma"/>
          <w:sz w:val="22"/>
        </w:rPr>
        <w:t xml:space="preserve"> adalah baik dan sempurna sesuai syarat-syarat teknis yang telah ditetapkan pada BAB IV butir 2.</w:t>
      </w:r>
    </w:p>
    <w:p w:rsidR="006E765B" w:rsidRDefault="006E765B">
      <w:pPr>
        <w:spacing w:line="280" w:lineRule="atLeast"/>
        <w:ind w:left="1980" w:hanging="1980"/>
        <w:jc w:val="both"/>
        <w:rPr>
          <w:rFonts w:ascii="Tahoma" w:hAnsi="Tahoma"/>
          <w:sz w:val="22"/>
        </w:rPr>
      </w:pPr>
    </w:p>
    <w:p w:rsidR="006E765B" w:rsidRDefault="006E765B" w:rsidP="006E765B">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6E765B" w:rsidRDefault="006E765B">
      <w:pPr>
        <w:spacing w:line="280" w:lineRule="atLeast"/>
        <w:ind w:left="1980" w:hanging="1980"/>
        <w:jc w:val="both"/>
        <w:rPr>
          <w:rFonts w:ascii="Tahoma" w:hAnsi="Tahoma"/>
          <w:sz w:val="22"/>
        </w:rPr>
      </w:pPr>
    </w:p>
    <w:p w:rsidR="006E765B" w:rsidRDefault="006E765B" w:rsidP="006E765B">
      <w:pPr>
        <w:numPr>
          <w:ilvl w:val="0"/>
          <w:numId w:val="14"/>
        </w:numPr>
        <w:tabs>
          <w:tab w:val="clear" w:pos="2160"/>
        </w:tabs>
        <w:spacing w:line="280" w:lineRule="atLeast"/>
        <w:jc w:val="both"/>
        <w:rPr>
          <w:rFonts w:ascii="Tahoma" w:hAnsi="Tahoma"/>
          <w:sz w:val="22"/>
        </w:rPr>
      </w:pPr>
      <w:r>
        <w:rPr>
          <w:rFonts w:ascii="Tahoma" w:hAnsi="Tahoma"/>
          <w:sz w:val="22"/>
        </w:rPr>
        <w:t xml:space="preserve">Kontraktor menjamin dalam jangka waktu sekurang-kurangnya ......... (...............) bulan, terhitung sejak tanggal Berita Acara Serah Terima Pekerjaan, jasa borongan pekerjaan ........... di PT PLN (Persero) </w:t>
      </w:r>
      <w:r w:rsidR="00CF29C8">
        <w:rPr>
          <w:rFonts w:ascii="Tahoma" w:hAnsi="Tahoma"/>
          <w:sz w:val="22"/>
        </w:rPr>
        <w:t>PUSAT</w:t>
      </w:r>
      <w:r>
        <w:rPr>
          <w:rFonts w:ascii="Tahoma" w:hAnsi="Tahoma"/>
          <w:sz w:val="22"/>
        </w:rPr>
        <w:t>, bebas dari kerusakan dan dapat berfungsi dengan baik serta memenuhi semua persyaratan/ketentuan pada BAB IV butir 2.</w:t>
      </w:r>
    </w:p>
    <w:p w:rsidR="006E765B" w:rsidRDefault="006E765B">
      <w:pPr>
        <w:spacing w:line="280" w:lineRule="atLeast"/>
        <w:ind w:left="2160" w:hanging="2160"/>
        <w:jc w:val="both"/>
        <w:rPr>
          <w:rFonts w:ascii="Tahoma" w:hAnsi="Tahoma"/>
          <w:sz w:val="22"/>
        </w:rPr>
      </w:pPr>
    </w:p>
    <w:p w:rsidR="006E765B" w:rsidRDefault="006E765B">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6E765B" w:rsidRDefault="006E765B">
      <w:pPr>
        <w:spacing w:line="280" w:lineRule="atLeast"/>
        <w:ind w:left="1980" w:hanging="1980"/>
        <w:jc w:val="both"/>
        <w:rPr>
          <w:rFonts w:ascii="Tahoma" w:hAnsi="Tahoma"/>
          <w:sz w:val="22"/>
        </w:rPr>
      </w:pPr>
    </w:p>
    <w:p w:rsidR="006E765B" w:rsidRDefault="006E765B" w:rsidP="006E765B">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w:t>
      </w:r>
      <w:r w:rsidR="00CF29C8">
        <w:rPr>
          <w:rFonts w:ascii="Tahoma" w:hAnsi="Tahoma"/>
          <w:sz w:val="22"/>
        </w:rPr>
        <w:t>PUSAT</w:t>
      </w:r>
      <w:r>
        <w:rPr>
          <w:rFonts w:ascii="Tahoma" w:hAnsi="Tahoma"/>
          <w:sz w:val="22"/>
        </w:rPr>
        <w:t xml:space="preserve"> </w:t>
      </w: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656"/>
        <w:jc w:val="both"/>
        <w:rPr>
          <w:rFonts w:ascii="Tahoma" w:hAnsi="Tahoma"/>
          <w:sz w:val="22"/>
        </w:rPr>
      </w:pPr>
    </w:p>
    <w:p w:rsidR="006E765B" w:rsidRDefault="006E765B">
      <w:pPr>
        <w:spacing w:line="280" w:lineRule="atLeast"/>
        <w:ind w:left="1656"/>
        <w:jc w:val="both"/>
        <w:rPr>
          <w:rFonts w:ascii="Tahoma" w:hAnsi="Tahoma"/>
          <w:sz w:val="22"/>
        </w:rPr>
      </w:pPr>
    </w:p>
    <w:p w:rsidR="006E765B" w:rsidRDefault="006E765B">
      <w:pPr>
        <w:spacing w:line="280" w:lineRule="atLeast"/>
        <w:jc w:val="both"/>
        <w:rPr>
          <w:rFonts w:ascii="Tahoma" w:hAnsi="Tahoma"/>
          <w:sz w:val="22"/>
        </w:rPr>
      </w:pPr>
    </w:p>
    <w:p w:rsidR="006E765B" w:rsidRDefault="006E765B" w:rsidP="006E765B">
      <w:pPr>
        <w:numPr>
          <w:ilvl w:val="0"/>
          <w:numId w:val="14"/>
        </w:numPr>
        <w:tabs>
          <w:tab w:val="clear" w:pos="2160"/>
        </w:tabs>
        <w:spacing w:line="280" w:lineRule="atLeast"/>
        <w:jc w:val="both"/>
        <w:rPr>
          <w:rFonts w:ascii="Tahoma" w:hAnsi="Tahoma"/>
          <w:sz w:val="22"/>
        </w:rPr>
      </w:pPr>
      <w:r>
        <w:rPr>
          <w:rFonts w:ascii="Tahoma" w:hAnsi="Tahoma"/>
          <w:sz w:val="22"/>
        </w:rPr>
        <w:t xml:space="preserve">Apabila dalam jangka waktu sebagaimana dimaksud dalam butir 6.5 tersebut di atas, Kontraktor tidak melaksanakan perbaikan kerusakan, maka Jaminan Masa Garansi akan dicairkan dan menjadi milik PT PLN (Persero) </w:t>
      </w:r>
      <w:r w:rsidR="00CF29C8">
        <w:rPr>
          <w:rFonts w:ascii="Tahoma" w:hAnsi="Tahoma"/>
          <w:sz w:val="22"/>
        </w:rPr>
        <w:t>PUSAT</w:t>
      </w:r>
      <w:r>
        <w:rPr>
          <w:rFonts w:ascii="Tahoma" w:hAnsi="Tahoma"/>
          <w:sz w:val="22"/>
        </w:rPr>
        <w:t xml:space="preserve"> selanjutnya PT PLN (Persero) </w:t>
      </w:r>
      <w:r w:rsidR="00CF29C8">
        <w:rPr>
          <w:rFonts w:ascii="Tahoma" w:hAnsi="Tahoma"/>
          <w:sz w:val="22"/>
        </w:rPr>
        <w:t>PUSAT</w:t>
      </w:r>
      <w:r>
        <w:rPr>
          <w:rFonts w:ascii="Tahoma" w:hAnsi="Tahoma"/>
          <w:sz w:val="22"/>
        </w:rPr>
        <w:t xml:space="preserve"> berhak menunjuk pihak lain untuk memperbaiki kerusakan dimaksud tanpa persetujuan terlebih dahulu dari Kontraktor, dengan biaya-biaya ditanggung Kontraktor.</w:t>
      </w:r>
    </w:p>
    <w:p w:rsidR="006E765B" w:rsidRDefault="006E765B">
      <w:pPr>
        <w:spacing w:line="280" w:lineRule="atLeast"/>
        <w:ind w:left="1980" w:hanging="1980"/>
        <w:jc w:val="both"/>
        <w:rPr>
          <w:rFonts w:ascii="Tahoma" w:hAnsi="Tahoma"/>
          <w:sz w:val="22"/>
        </w:rPr>
      </w:pPr>
    </w:p>
    <w:p w:rsidR="006E765B" w:rsidRDefault="006E765B" w:rsidP="006E765B">
      <w:pPr>
        <w:numPr>
          <w:ilvl w:val="0"/>
          <w:numId w:val="13"/>
        </w:numPr>
        <w:tabs>
          <w:tab w:val="clear" w:pos="1656"/>
        </w:tabs>
        <w:spacing w:line="280" w:lineRule="atLeast"/>
        <w:jc w:val="both"/>
        <w:rPr>
          <w:rFonts w:ascii="Tahoma" w:hAnsi="Tahoma"/>
          <w:b/>
          <w:sz w:val="22"/>
        </w:rPr>
      </w:pPr>
      <w:r>
        <w:rPr>
          <w:rFonts w:ascii="Tahoma" w:hAnsi="Tahoma"/>
          <w:b/>
          <w:sz w:val="22"/>
        </w:rPr>
        <w:t>Laporan Pekerjaan.</w:t>
      </w:r>
    </w:p>
    <w:p w:rsidR="006E765B" w:rsidRDefault="006E765B">
      <w:pPr>
        <w:spacing w:line="280" w:lineRule="atLeast"/>
        <w:ind w:left="1980" w:hanging="1980"/>
        <w:jc w:val="both"/>
        <w:rPr>
          <w:rFonts w:ascii="Tahoma" w:hAnsi="Tahoma"/>
          <w:b/>
          <w:sz w:val="22"/>
        </w:rPr>
      </w:pPr>
    </w:p>
    <w:p w:rsidR="006E765B" w:rsidRDefault="006E765B">
      <w:pPr>
        <w:pStyle w:val="BodyTextIndent2"/>
        <w:spacing w:line="280" w:lineRule="atLeast"/>
        <w:rPr>
          <w:rFonts w:ascii="Tahoma" w:hAnsi="Tahoma"/>
        </w:rPr>
      </w:pPr>
      <w:r>
        <w:rPr>
          <w:rFonts w:ascii="Tahoma" w:hAnsi="Tahoma"/>
        </w:rPr>
        <w:lastRenderedPageBreak/>
        <w:t xml:space="preserve">Pelaksanaan jasa borongan pekerjaan ............. PT PLN (Persero) </w:t>
      </w:r>
      <w:r w:rsidR="00CF29C8">
        <w:rPr>
          <w:rFonts w:ascii="Tahoma" w:hAnsi="Tahoma"/>
        </w:rPr>
        <w:t>PUSAT</w:t>
      </w:r>
      <w:r>
        <w:rPr>
          <w:rFonts w:ascii="Tahoma" w:hAnsi="Tahoma"/>
        </w:rPr>
        <w:t xml:space="preserve"> dengan hasil-hasilnya harus dilaporkan kepada PT PLN (Persero) </w:t>
      </w:r>
      <w:r w:rsidR="00CF29C8">
        <w:rPr>
          <w:rFonts w:ascii="Tahoma" w:hAnsi="Tahoma"/>
        </w:rPr>
        <w:t>PUSAT</w:t>
      </w:r>
      <w:r>
        <w:rPr>
          <w:rFonts w:ascii="Tahoma" w:hAnsi="Tahoma"/>
        </w:rPr>
        <w:t xml:space="preserve"> secara rutin/periodik, yaitu .................. secara lengkap dan terinci melalui Direksi Pekerjaan, dengan tembusan kepada :</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5"/>
        </w:numPr>
        <w:tabs>
          <w:tab w:val="clear" w:pos="2880"/>
        </w:tabs>
        <w:spacing w:line="280" w:lineRule="atLeast"/>
        <w:jc w:val="both"/>
        <w:rPr>
          <w:rFonts w:ascii="Tahoma" w:hAnsi="Tahoma"/>
          <w:sz w:val="22"/>
        </w:rPr>
      </w:pPr>
      <w:r>
        <w:rPr>
          <w:rFonts w:ascii="Tahoma" w:hAnsi="Tahoma"/>
          <w:sz w:val="22"/>
        </w:rPr>
        <w:t>..............................................</w:t>
      </w:r>
    </w:p>
    <w:p w:rsidR="006E765B" w:rsidRDefault="006E765B" w:rsidP="006E765B">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6E765B" w:rsidRDefault="006E765B">
      <w:pPr>
        <w:spacing w:line="280" w:lineRule="atLeast"/>
        <w:ind w:left="1980" w:hanging="1980"/>
        <w:jc w:val="both"/>
        <w:rPr>
          <w:rFonts w:ascii="Tahoma" w:hAnsi="Tahoma"/>
          <w:sz w:val="22"/>
        </w:rPr>
      </w:pPr>
      <w:r>
        <w:rPr>
          <w:rFonts w:ascii="Tahoma" w:hAnsi="Tahoma"/>
          <w:sz w:val="22"/>
        </w:rPr>
        <w:t xml:space="preserve"> </w:t>
      </w:r>
    </w:p>
    <w:p w:rsidR="006E765B" w:rsidRDefault="006E765B" w:rsidP="006E765B">
      <w:pPr>
        <w:numPr>
          <w:ilvl w:val="0"/>
          <w:numId w:val="16"/>
        </w:numPr>
        <w:tabs>
          <w:tab w:val="clear" w:pos="2160"/>
        </w:tabs>
        <w:spacing w:line="280" w:lineRule="atLeast"/>
        <w:jc w:val="both"/>
        <w:rPr>
          <w:rFonts w:ascii="Tahoma" w:hAnsi="Tahoma"/>
          <w:sz w:val="22"/>
        </w:rPr>
      </w:pPr>
      <w:r>
        <w:rPr>
          <w:rFonts w:ascii="Tahoma" w:hAnsi="Tahoma"/>
          <w:sz w:val="22"/>
        </w:rPr>
        <w:t xml:space="preserve">Kontraktor harus melampirkan rencana kerja/jadwal pelaksanaan atau jasa borongan pekerjaan ..................... PT PLN (Persero) </w:t>
      </w:r>
      <w:r w:rsidR="00CF29C8">
        <w:rPr>
          <w:rFonts w:ascii="Tahoma" w:hAnsi="Tahoma"/>
          <w:sz w:val="22"/>
        </w:rPr>
        <w:t>PUSAT</w:t>
      </w:r>
      <w:r>
        <w:rPr>
          <w:rFonts w:ascii="Tahoma" w:hAnsi="Tahoma"/>
          <w:sz w:val="22"/>
        </w:rPr>
        <w:t xml:space="preserve"> sampai dengan serah terima pekerjaan secara terinci.</w:t>
      </w:r>
    </w:p>
    <w:p w:rsidR="006E765B" w:rsidRDefault="006E765B">
      <w:pPr>
        <w:spacing w:line="280" w:lineRule="atLeast"/>
        <w:ind w:left="1980" w:hanging="1980"/>
        <w:jc w:val="both"/>
        <w:rPr>
          <w:rFonts w:ascii="Tahoma" w:hAnsi="Tahoma"/>
          <w:sz w:val="22"/>
        </w:rPr>
      </w:pPr>
    </w:p>
    <w:p w:rsidR="006E765B" w:rsidRDefault="006E765B" w:rsidP="006E765B">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6E765B" w:rsidRDefault="006E765B">
      <w:pPr>
        <w:spacing w:line="280" w:lineRule="atLeast"/>
        <w:ind w:left="1980" w:hanging="1980"/>
        <w:jc w:val="both"/>
        <w:rPr>
          <w:rFonts w:ascii="Tahoma" w:hAnsi="Tahoma"/>
          <w:sz w:val="22"/>
        </w:rPr>
      </w:pPr>
    </w:p>
    <w:p w:rsidR="006E765B" w:rsidRDefault="006E765B">
      <w:pPr>
        <w:pStyle w:val="BodyTextIndent3"/>
        <w:spacing w:line="280" w:lineRule="atLeast"/>
        <w:rPr>
          <w:rFonts w:ascii="Tahoma" w:hAnsi="Tahoma"/>
        </w:rPr>
      </w:pPr>
      <w:r>
        <w:rPr>
          <w:rFonts w:ascii="Tahoma" w:hAnsi="Tahoma"/>
        </w:rPr>
        <w:t xml:space="preserve">Direksi Pekerjaan adalah wakil dari pemberi tugas/PT PLN (Persero) </w:t>
      </w:r>
      <w:r w:rsidR="00CF29C8">
        <w:rPr>
          <w:rFonts w:ascii="Tahoma" w:hAnsi="Tahoma"/>
        </w:rPr>
        <w:t>PUSAT</w:t>
      </w:r>
      <w:r>
        <w:rPr>
          <w:rFonts w:ascii="Tahoma" w:hAnsi="Tahoma"/>
        </w:rPr>
        <w:t xml:space="preserve"> didalam pengawasan untuk kelancaran pelaksanaan pekerjaan, memberi bimbingan dan petunjuk-petunjuk yang diperlukan dalam pelaksanaan pekerjaan.</w:t>
      </w:r>
    </w:p>
    <w:p w:rsidR="006E765B" w:rsidRDefault="006E765B">
      <w:pPr>
        <w:spacing w:line="280" w:lineRule="atLeast"/>
        <w:ind w:left="1224"/>
        <w:jc w:val="both"/>
        <w:rPr>
          <w:rFonts w:ascii="Tahoma" w:hAnsi="Tahoma"/>
          <w:sz w:val="22"/>
        </w:rPr>
      </w:pPr>
    </w:p>
    <w:p w:rsidR="006E765B" w:rsidRDefault="006E765B">
      <w:pPr>
        <w:spacing w:line="280" w:lineRule="atLeast"/>
        <w:ind w:left="1224"/>
        <w:jc w:val="both"/>
        <w:rPr>
          <w:rFonts w:ascii="Tahoma" w:hAnsi="Tahoma"/>
          <w:sz w:val="22"/>
        </w:rPr>
      </w:pPr>
      <w:r>
        <w:rPr>
          <w:rFonts w:ascii="Tahoma" w:hAnsi="Tahoma"/>
          <w:sz w:val="22"/>
        </w:rPr>
        <w:t xml:space="preserve">Sebagai Direksi Pekerjaan untuk jasa borong pekerjaan ini adalah Manager PT PLN (Persero) </w:t>
      </w:r>
      <w:r w:rsidR="00CF29C8">
        <w:rPr>
          <w:rFonts w:ascii="Tahoma" w:hAnsi="Tahoma"/>
          <w:sz w:val="22"/>
        </w:rPr>
        <w:t>PUSAT</w:t>
      </w:r>
      <w:r>
        <w:rPr>
          <w:rFonts w:ascii="Tahoma" w:hAnsi="Tahoma"/>
          <w:sz w:val="22"/>
        </w:rPr>
        <w:t xml:space="preserve"> atau Pejabat yang ditunjuk.</w:t>
      </w:r>
    </w:p>
    <w:p w:rsidR="006E765B" w:rsidRDefault="006E765B">
      <w:pPr>
        <w:spacing w:line="280" w:lineRule="atLeast"/>
        <w:ind w:left="1224"/>
        <w:jc w:val="both"/>
        <w:rPr>
          <w:rFonts w:ascii="Tahoma" w:hAnsi="Tahoma"/>
          <w:sz w:val="22"/>
        </w:rPr>
      </w:pPr>
    </w:p>
    <w:p w:rsidR="006E765B" w:rsidRDefault="006E765B">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6E765B" w:rsidRDefault="006E765B">
      <w:pPr>
        <w:spacing w:line="280" w:lineRule="atLeast"/>
        <w:ind w:left="900" w:hanging="900"/>
        <w:jc w:val="both"/>
        <w:rPr>
          <w:rFonts w:ascii="Tahoma" w:hAnsi="Tahoma"/>
          <w:sz w:val="22"/>
        </w:rPr>
      </w:pPr>
    </w:p>
    <w:p w:rsidR="006E765B" w:rsidRDefault="006E765B">
      <w:pPr>
        <w:spacing w:line="280" w:lineRule="atLeast"/>
        <w:ind w:left="900" w:hanging="900"/>
        <w:jc w:val="both"/>
        <w:rPr>
          <w:rFonts w:ascii="Tahoma" w:hAnsi="Tahoma"/>
          <w:sz w:val="22"/>
        </w:rPr>
      </w:pPr>
    </w:p>
    <w:p w:rsidR="006E765B" w:rsidRDefault="006E765B">
      <w:pPr>
        <w:spacing w:line="280" w:lineRule="atLeast"/>
        <w:ind w:left="900" w:hanging="900"/>
        <w:jc w:val="both"/>
        <w:rPr>
          <w:rFonts w:ascii="Tahoma" w:hAnsi="Tahoma"/>
          <w:sz w:val="22"/>
        </w:rPr>
      </w:pPr>
    </w:p>
    <w:p w:rsidR="006E765B" w:rsidRDefault="006E765B">
      <w:pPr>
        <w:spacing w:line="280" w:lineRule="atLeast"/>
        <w:ind w:left="900" w:hanging="900"/>
        <w:jc w:val="both"/>
        <w:rPr>
          <w:rFonts w:ascii="Tahoma" w:hAnsi="Tahoma"/>
          <w:sz w:val="22"/>
        </w:rPr>
      </w:pPr>
    </w:p>
    <w:p w:rsidR="006E765B" w:rsidRDefault="006E765B">
      <w:pPr>
        <w:spacing w:line="280" w:lineRule="atLeast"/>
        <w:ind w:left="900" w:hanging="90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 xml:space="preserve">Selama pelaksanaan jasa borongan pekerjaan ....... PT PLN (Persero) </w:t>
      </w:r>
      <w:r w:rsidR="00CF29C8">
        <w:rPr>
          <w:rFonts w:ascii="Tahoma" w:hAnsi="Tahoma"/>
          <w:sz w:val="22"/>
        </w:rPr>
        <w:t>PUSAT</w:t>
      </w:r>
      <w:r>
        <w:rPr>
          <w:rFonts w:ascii="Tahoma" w:hAnsi="Tahoma"/>
          <w:sz w:val="22"/>
        </w:rPr>
        <w:t>. Kontraktor diharuskan menyediakan Direksi Kit/Kantor Sementara dilapangan pekerjaan.</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6E765B" w:rsidRDefault="006E765B">
      <w:pPr>
        <w:spacing w:line="280" w:lineRule="atLeast"/>
        <w:ind w:left="1260" w:hanging="126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sz w:val="22"/>
        </w:rPr>
        <w:lastRenderedPageBreak/>
        <w:tab/>
        <w:t>Kopi dari dokumen-dokumen yang merupakan Arsip Lapangan harus selalu ada di Kantor Sementara tersebut untuk sewaktu-waktu dapat dipergunakan, dan segala komunikasi yang ditujukan kepada Kontraktor yang berkaitan dengan pelaksanaan pekerjaan akan disampaikan melalui Kantor Sementara.</w:t>
      </w: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w:t>
      </w:r>
      <w:r w:rsidR="00CF29C8">
        <w:rPr>
          <w:rFonts w:ascii="Tahoma" w:hAnsi="Tahoma"/>
          <w:sz w:val="22"/>
        </w:rPr>
        <w:t>PUSAT</w:t>
      </w:r>
      <w:r>
        <w:rPr>
          <w:rFonts w:ascii="Tahoma" w:hAnsi="Tahoma"/>
          <w:sz w:val="22"/>
        </w:rPr>
        <w:t xml:space="preserve"> </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 xml:space="preserve">Pihak Kontraktor harus menyediakan Penjaga/Keamanan dibawah koordinasi Keamanan PT PLN (Persero) </w:t>
      </w:r>
      <w:r w:rsidR="00CF29C8">
        <w:rPr>
          <w:rFonts w:ascii="Tahoma" w:hAnsi="Tahoma"/>
          <w:sz w:val="22"/>
        </w:rPr>
        <w:t>PUSAT</w:t>
      </w:r>
      <w:r>
        <w:rPr>
          <w:rFonts w:ascii="Tahoma" w:hAnsi="Tahoma"/>
          <w:sz w:val="22"/>
        </w:rPr>
        <w:t xml:space="preserve"> yang meneliti keluar masuknya personil/pekerja dan semua lalulintas yang berkaitan dengan pelaksanaan pekerjaan.</w:t>
      </w:r>
    </w:p>
    <w:p w:rsidR="006E765B" w:rsidRDefault="006E765B">
      <w:pPr>
        <w:spacing w:line="280" w:lineRule="atLeast"/>
        <w:ind w:left="1080" w:hanging="1080"/>
        <w:jc w:val="both"/>
        <w:rPr>
          <w:rFonts w:ascii="Tahoma" w:hAnsi="Tahoma"/>
          <w:b/>
          <w:sz w:val="22"/>
        </w:rPr>
      </w:pPr>
    </w:p>
    <w:p w:rsidR="006E765B" w:rsidRDefault="006E765B">
      <w:pPr>
        <w:spacing w:line="280" w:lineRule="atLeast"/>
        <w:ind w:left="1080" w:hanging="1080"/>
        <w:jc w:val="both"/>
        <w:rPr>
          <w:rFonts w:ascii="Tahoma" w:hAnsi="Tahoma"/>
          <w:b/>
          <w:sz w:val="22"/>
        </w:rPr>
      </w:pPr>
    </w:p>
    <w:p w:rsidR="006E765B" w:rsidRDefault="006E765B">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6E765B" w:rsidRDefault="006E765B">
      <w:pPr>
        <w:spacing w:line="280" w:lineRule="atLeast"/>
        <w:ind w:left="1080" w:hanging="1080"/>
        <w:jc w:val="both"/>
        <w:rPr>
          <w:rFonts w:ascii="Tahoma" w:hAnsi="Tahoma"/>
          <w:b/>
          <w:sz w:val="22"/>
        </w:rPr>
      </w:pPr>
    </w:p>
    <w:p w:rsidR="006E765B" w:rsidRDefault="006E765B" w:rsidP="006E765B">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 xml:space="preserve">PT PLN (Persero) </w:t>
      </w:r>
      <w:r w:rsidR="00CF29C8">
        <w:rPr>
          <w:rFonts w:ascii="Tahoma" w:hAnsi="Tahoma"/>
        </w:rPr>
        <w:t>PUSAT</w:t>
      </w:r>
      <w:r>
        <w:rPr>
          <w:rFonts w:ascii="Tahoma" w:hAnsi="Tahoma"/>
        </w:rPr>
        <w:t xml:space="preserve"> tidak akan menyediakan fasilitas tenaga listrik.</w:t>
      </w:r>
    </w:p>
    <w:p w:rsidR="006E765B" w:rsidRDefault="006E765B">
      <w:pPr>
        <w:spacing w:line="280" w:lineRule="atLeast"/>
        <w:ind w:left="1620"/>
        <w:jc w:val="both"/>
        <w:rPr>
          <w:rFonts w:ascii="Tahoma" w:hAnsi="Tahoma"/>
          <w:sz w:val="22"/>
        </w:rPr>
      </w:pPr>
      <w:r>
        <w:rPr>
          <w:rFonts w:ascii="Tahoma" w:hAnsi="Tahoma"/>
          <w:sz w:val="22"/>
        </w:rPr>
        <w:t xml:space="preserve">Kontraktor dimungkinkan menggunakan fasilitas tenaga listrik dari PT PLN (Persero) </w:t>
      </w:r>
      <w:r w:rsidR="00CF29C8">
        <w:rPr>
          <w:rFonts w:ascii="Tahoma" w:hAnsi="Tahoma"/>
          <w:sz w:val="22"/>
        </w:rPr>
        <w:t>PUSAT</w:t>
      </w:r>
      <w:r>
        <w:rPr>
          <w:rFonts w:ascii="Tahoma" w:hAnsi="Tahoma"/>
          <w:sz w:val="22"/>
        </w:rPr>
        <w:t xml:space="preserve"> dengan dikenakan biaya sesuai dengan ketentuan yang berlaku.</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 xml:space="preserve">PT PLN (Persero) </w:t>
      </w:r>
      <w:r w:rsidR="00CF29C8">
        <w:rPr>
          <w:rFonts w:ascii="Tahoma" w:hAnsi="Tahoma"/>
        </w:rPr>
        <w:t>PUSAT</w:t>
      </w:r>
      <w:r>
        <w:rPr>
          <w:rFonts w:ascii="Tahoma" w:hAnsi="Tahoma"/>
        </w:rPr>
        <w:t xml:space="preserve"> tidak akan menyediakan fasilitas air.</w:t>
      </w:r>
    </w:p>
    <w:p w:rsidR="006E765B" w:rsidRDefault="006E765B">
      <w:pPr>
        <w:spacing w:line="280" w:lineRule="atLeast"/>
        <w:ind w:left="1620"/>
        <w:jc w:val="both"/>
        <w:rPr>
          <w:rFonts w:ascii="Tahoma" w:hAnsi="Tahoma"/>
          <w:sz w:val="22"/>
        </w:rPr>
      </w:pPr>
      <w:r>
        <w:rPr>
          <w:rFonts w:ascii="Tahoma" w:hAnsi="Tahoma"/>
          <w:sz w:val="22"/>
        </w:rPr>
        <w:t xml:space="preserve">Kontraktor dimungkinkan menggunakan fasilitas air dari PT PLN (Persero) </w:t>
      </w:r>
      <w:r w:rsidR="00CF29C8">
        <w:rPr>
          <w:rFonts w:ascii="Tahoma" w:hAnsi="Tahoma"/>
          <w:sz w:val="22"/>
        </w:rPr>
        <w:t>PUSAT</w:t>
      </w:r>
      <w:r>
        <w:rPr>
          <w:rFonts w:ascii="Tahoma" w:hAnsi="Tahoma"/>
          <w:sz w:val="22"/>
        </w:rPr>
        <w:t xml:space="preserve"> dengan dikenakan biaya sesuai dengan ketentuan yang berlaku.</w:t>
      </w:r>
    </w:p>
    <w:p w:rsidR="006E765B" w:rsidRDefault="006E765B">
      <w:pPr>
        <w:spacing w:line="280" w:lineRule="atLeast"/>
        <w:ind w:left="1440" w:hanging="360"/>
        <w:jc w:val="both"/>
        <w:rPr>
          <w:rFonts w:ascii="Tahoma" w:hAnsi="Tahoma"/>
          <w:sz w:val="22"/>
        </w:rPr>
      </w:pPr>
    </w:p>
    <w:p w:rsidR="006E765B" w:rsidRDefault="006E765B" w:rsidP="006E765B">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6E765B" w:rsidRDefault="006E765B">
      <w:pPr>
        <w:spacing w:line="280" w:lineRule="atLeast"/>
        <w:ind w:left="1620" w:hanging="1620"/>
        <w:jc w:val="both"/>
        <w:rPr>
          <w:rFonts w:ascii="Tahoma" w:hAnsi="Tahoma"/>
          <w:sz w:val="22"/>
        </w:rPr>
      </w:pPr>
    </w:p>
    <w:p w:rsidR="006E765B" w:rsidRDefault="006E765B">
      <w:pPr>
        <w:spacing w:line="280" w:lineRule="atLeast"/>
        <w:ind w:left="1710"/>
        <w:jc w:val="both"/>
        <w:rPr>
          <w:rFonts w:ascii="Tahoma" w:hAnsi="Tahoma"/>
          <w:sz w:val="22"/>
        </w:rPr>
      </w:pPr>
      <w:r>
        <w:rPr>
          <w:rFonts w:ascii="Tahoma" w:hAnsi="Tahoma"/>
          <w:sz w:val="22"/>
        </w:rPr>
        <w:t xml:space="preserve">PT PLN (Persero) </w:t>
      </w:r>
      <w:r w:rsidR="00CF29C8">
        <w:rPr>
          <w:rFonts w:ascii="Tahoma" w:hAnsi="Tahoma"/>
          <w:sz w:val="22"/>
        </w:rPr>
        <w:t>PUSAT</w:t>
      </w:r>
      <w:r>
        <w:rPr>
          <w:rFonts w:ascii="Tahoma" w:hAnsi="Tahoma"/>
          <w:sz w:val="22"/>
        </w:rPr>
        <w:t xml:space="preserve"> hanya akan menyediakan fasilitas bahan bakar untuk keperluan komisioning dan test untuk kerja.</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Kontraktor harus menyediakan fasilitas kesehatan antara lain obat-obatan untuk PPPK serta taat dan memenuhi peraturan-peraturan dari Badan-badan yang mengatur kesehatan.</w:t>
      </w:r>
    </w:p>
    <w:p w:rsidR="006E765B" w:rsidRDefault="006E765B">
      <w:pPr>
        <w:spacing w:line="280" w:lineRule="atLeast"/>
        <w:ind w:left="1620"/>
        <w:jc w:val="both"/>
        <w:rPr>
          <w:rFonts w:ascii="Tahoma" w:hAnsi="Tahoma"/>
          <w:sz w:val="22"/>
        </w:rPr>
      </w:pPr>
    </w:p>
    <w:p w:rsidR="006E765B" w:rsidRDefault="006E765B">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6E765B" w:rsidRDefault="006E765B">
      <w:pPr>
        <w:spacing w:line="280" w:lineRule="atLeast"/>
        <w:ind w:left="1440" w:hanging="1440"/>
        <w:jc w:val="both"/>
        <w:rPr>
          <w:rFonts w:ascii="Tahoma" w:hAnsi="Tahoma"/>
          <w:sz w:val="22"/>
        </w:rPr>
      </w:pPr>
    </w:p>
    <w:p w:rsidR="006E765B" w:rsidRDefault="006E765B">
      <w:pPr>
        <w:spacing w:line="280" w:lineRule="atLeast"/>
        <w:ind w:left="1440" w:hanging="1440"/>
        <w:jc w:val="both"/>
        <w:rPr>
          <w:rFonts w:ascii="Tahoma" w:hAnsi="Tahoma"/>
          <w:sz w:val="22"/>
        </w:rPr>
      </w:pPr>
    </w:p>
    <w:p w:rsidR="006E765B" w:rsidRDefault="006E765B">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6E765B" w:rsidRDefault="006E765B">
      <w:pPr>
        <w:spacing w:line="280" w:lineRule="atLeast"/>
        <w:ind w:left="1440" w:hanging="144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Kontraktor berkewajiban :</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6E765B" w:rsidRDefault="006E765B">
      <w:pPr>
        <w:numPr>
          <w:ilvl w:val="12"/>
          <w:numId w:val="0"/>
        </w:numPr>
        <w:spacing w:line="280" w:lineRule="atLeast"/>
        <w:ind w:left="1440" w:hanging="360"/>
        <w:jc w:val="both"/>
        <w:rPr>
          <w:rFonts w:ascii="Tahoma" w:hAnsi="Tahoma"/>
          <w:sz w:val="22"/>
        </w:rPr>
      </w:pPr>
    </w:p>
    <w:p w:rsidR="006E765B" w:rsidRDefault="006E765B" w:rsidP="006E765B">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6E765B" w:rsidRDefault="006E765B">
      <w:pPr>
        <w:spacing w:line="280" w:lineRule="atLeast"/>
        <w:jc w:val="both"/>
        <w:rPr>
          <w:rFonts w:ascii="Tahoma" w:hAnsi="Tahoma"/>
          <w:sz w:val="22"/>
        </w:rPr>
      </w:pPr>
    </w:p>
    <w:p w:rsidR="006E765B" w:rsidRDefault="006E765B" w:rsidP="006E765B">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6E765B" w:rsidRDefault="006E765B">
      <w:pPr>
        <w:spacing w:line="280" w:lineRule="atLeast"/>
        <w:jc w:val="both"/>
        <w:rPr>
          <w:rFonts w:ascii="Tahoma" w:hAnsi="Tahoma"/>
          <w:sz w:val="22"/>
        </w:rPr>
      </w:pPr>
    </w:p>
    <w:p w:rsidR="006E765B" w:rsidRDefault="006E765B">
      <w:pPr>
        <w:spacing w:line="280" w:lineRule="atLeast"/>
        <w:ind w:left="1224"/>
        <w:jc w:val="both"/>
        <w:rPr>
          <w:rFonts w:ascii="Tahoma" w:hAnsi="Tahoma"/>
          <w:sz w:val="22"/>
        </w:rPr>
      </w:pPr>
    </w:p>
    <w:p w:rsidR="006E765B" w:rsidRDefault="006E765B">
      <w:pPr>
        <w:spacing w:line="280" w:lineRule="atLeast"/>
        <w:jc w:val="both"/>
        <w:rPr>
          <w:rFonts w:ascii="Tahoma" w:hAnsi="Tahoma"/>
          <w:sz w:val="22"/>
        </w:rPr>
      </w:pPr>
    </w:p>
    <w:p w:rsidR="006E765B" w:rsidRDefault="006E765B" w:rsidP="006E765B">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6E765B" w:rsidRDefault="006E765B">
      <w:pPr>
        <w:spacing w:line="280" w:lineRule="atLeast"/>
        <w:jc w:val="both"/>
        <w:rPr>
          <w:rFonts w:ascii="Tahoma" w:hAnsi="Tahoma"/>
          <w:sz w:val="22"/>
        </w:rPr>
      </w:pPr>
    </w:p>
    <w:p w:rsidR="006E765B" w:rsidRDefault="006E765B" w:rsidP="006E765B">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6E765B" w:rsidRDefault="006E765B">
      <w:pPr>
        <w:spacing w:line="280" w:lineRule="atLeast"/>
        <w:jc w:val="both"/>
        <w:rPr>
          <w:rFonts w:ascii="Tahoma" w:hAnsi="Tahoma"/>
          <w:sz w:val="22"/>
        </w:rPr>
      </w:pPr>
    </w:p>
    <w:p w:rsidR="006E765B" w:rsidRDefault="006E765B" w:rsidP="006E765B">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w:t>
      </w:r>
      <w:r w:rsidR="00CF29C8">
        <w:rPr>
          <w:rFonts w:ascii="Tahoma" w:hAnsi="Tahoma"/>
          <w:sz w:val="22"/>
        </w:rPr>
        <w:t>PUSAT</w:t>
      </w:r>
      <w:r>
        <w:rPr>
          <w:rFonts w:ascii="Tahoma" w:hAnsi="Tahoma"/>
          <w:sz w:val="22"/>
        </w:rPr>
        <w:t xml:space="preserve"> </w:t>
      </w: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6E765B" w:rsidRDefault="006E765B">
      <w:pPr>
        <w:spacing w:line="280" w:lineRule="atLeast"/>
        <w:jc w:val="both"/>
        <w:rPr>
          <w:rFonts w:ascii="Tahoma" w:hAnsi="Tahoma"/>
          <w:sz w:val="22"/>
        </w:rPr>
      </w:pPr>
    </w:p>
    <w:p w:rsidR="006E765B" w:rsidRDefault="006E765B" w:rsidP="006E765B">
      <w:pPr>
        <w:numPr>
          <w:ilvl w:val="0"/>
          <w:numId w:val="19"/>
        </w:numPr>
        <w:tabs>
          <w:tab w:val="clear" w:pos="1656"/>
        </w:tabs>
        <w:spacing w:line="280" w:lineRule="atLeast"/>
        <w:jc w:val="both"/>
        <w:rPr>
          <w:rFonts w:ascii="Tahoma" w:hAnsi="Tahoma"/>
          <w:sz w:val="22"/>
        </w:rPr>
      </w:pPr>
      <w:r>
        <w:rPr>
          <w:rFonts w:ascii="Tahoma" w:hAnsi="Tahoma"/>
          <w:sz w:val="22"/>
        </w:rPr>
        <w:t xml:space="preserve">Bilamana ada penambahan/pengurangan volume pekerjaan dari volume yang telah ditentukan dalam RKS ini, maka akan dibuat pernyataan tertulis dari PT PLN (Persero) </w:t>
      </w:r>
      <w:r w:rsidR="00CF29C8">
        <w:rPr>
          <w:rFonts w:ascii="Tahoma" w:hAnsi="Tahoma"/>
          <w:sz w:val="22"/>
        </w:rPr>
        <w:t>PUSAT</w:t>
      </w:r>
      <w:r>
        <w:rPr>
          <w:rFonts w:ascii="Tahoma" w:hAnsi="Tahoma"/>
          <w:sz w:val="22"/>
        </w:rPr>
        <w:t>. Berita Acara yang ditandatangani oleh kedua belah pihak.</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19"/>
        </w:numPr>
        <w:tabs>
          <w:tab w:val="clear" w:pos="1656"/>
        </w:tabs>
        <w:spacing w:line="280" w:lineRule="atLeast"/>
        <w:jc w:val="both"/>
        <w:rPr>
          <w:rFonts w:ascii="Tahoma" w:hAnsi="Tahoma"/>
          <w:sz w:val="22"/>
        </w:rPr>
      </w:pPr>
      <w:r>
        <w:rPr>
          <w:rFonts w:ascii="Tahoma" w:hAnsi="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6E765B" w:rsidRDefault="006E765B">
      <w:pPr>
        <w:spacing w:line="280" w:lineRule="atLeast"/>
        <w:jc w:val="both"/>
        <w:rPr>
          <w:rFonts w:ascii="Tahoma" w:hAnsi="Tahoma"/>
          <w:sz w:val="22"/>
        </w:rPr>
      </w:pPr>
    </w:p>
    <w:p w:rsidR="006E765B" w:rsidRDefault="006E765B" w:rsidP="006E765B">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6E765B" w:rsidRDefault="006E765B">
      <w:pPr>
        <w:spacing w:line="280" w:lineRule="atLeast"/>
        <w:ind w:left="1440" w:hanging="144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6E765B" w:rsidRDefault="006E765B">
      <w:pPr>
        <w:spacing w:line="280" w:lineRule="atLeast"/>
        <w:ind w:left="900" w:hanging="1440"/>
        <w:jc w:val="both"/>
        <w:rPr>
          <w:rFonts w:ascii="Tahoma" w:hAnsi="Tahoma"/>
          <w:sz w:val="22"/>
        </w:rPr>
      </w:pPr>
      <w:r>
        <w:rPr>
          <w:rFonts w:ascii="Tahoma" w:hAnsi="Tahoma"/>
          <w:sz w:val="22"/>
        </w:rPr>
        <w:tab/>
      </w:r>
    </w:p>
    <w:p w:rsidR="006E765B" w:rsidRDefault="006E765B" w:rsidP="006E765B">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6E765B" w:rsidRDefault="006E765B" w:rsidP="006E765B">
      <w:pPr>
        <w:numPr>
          <w:ilvl w:val="0"/>
          <w:numId w:val="20"/>
        </w:numPr>
        <w:tabs>
          <w:tab w:val="clear" w:pos="1584"/>
        </w:tabs>
        <w:spacing w:line="280" w:lineRule="atLeast"/>
        <w:jc w:val="both"/>
        <w:rPr>
          <w:rFonts w:ascii="Tahoma" w:hAnsi="Tahoma"/>
          <w:sz w:val="22"/>
        </w:rPr>
      </w:pPr>
      <w:r>
        <w:rPr>
          <w:rFonts w:ascii="Tahoma" w:hAnsi="Tahoma"/>
          <w:sz w:val="22"/>
        </w:rPr>
        <w:t>Epidemi.</w:t>
      </w:r>
    </w:p>
    <w:p w:rsidR="006E765B" w:rsidRDefault="006E765B" w:rsidP="006E765B">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6E765B" w:rsidRDefault="006E765B">
      <w:pPr>
        <w:spacing w:line="280" w:lineRule="atLeast"/>
        <w:ind w:left="1224"/>
        <w:jc w:val="both"/>
        <w:rPr>
          <w:rFonts w:ascii="Tahoma" w:hAnsi="Tahoma"/>
          <w:sz w:val="22"/>
        </w:rPr>
      </w:pPr>
    </w:p>
    <w:p w:rsidR="006E765B" w:rsidRDefault="006E765B" w:rsidP="006E765B">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6E765B" w:rsidRDefault="006E765B" w:rsidP="006E765B">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6E765B" w:rsidRDefault="006E765B">
      <w:pPr>
        <w:spacing w:line="280" w:lineRule="atLeast"/>
        <w:ind w:left="900" w:hanging="144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6E765B" w:rsidRDefault="006E765B">
      <w:pPr>
        <w:spacing w:line="280" w:lineRule="atLeast"/>
        <w:ind w:left="1260" w:hanging="180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sidR="001D3416">
        <w:rPr>
          <w:rFonts w:ascii="Tahoma" w:hAnsi="Tahoma"/>
          <w:sz w:val="22"/>
          <w:lang w:val="id-ID"/>
        </w:rPr>
        <w:t>....</w:t>
      </w:r>
      <w:r>
        <w:rPr>
          <w:rFonts w:ascii="Tahoma" w:hAnsi="Tahoma"/>
          <w:sz w:val="22"/>
        </w:rPr>
        <w:t xml:space="preserve"> (</w:t>
      </w:r>
      <w:r w:rsidR="001D3416">
        <w:rPr>
          <w:rFonts w:ascii="Tahoma" w:hAnsi="Tahoma"/>
          <w:sz w:val="22"/>
          <w:lang w:val="id-ID"/>
        </w:rPr>
        <w:t>......</w:t>
      </w:r>
      <w:r>
        <w:rPr>
          <w:rFonts w:ascii="Tahoma" w:hAnsi="Tahoma"/>
          <w:sz w:val="22"/>
        </w:rPr>
        <w:t xml:space="preserve">) hari kalender terhitung saat adanya force majeure tersebut untuk pertama kalinya, harus memberitahukan kepada PT PLN (Persero) </w:t>
      </w:r>
      <w:r w:rsidR="00CF29C8">
        <w:rPr>
          <w:rFonts w:ascii="Tahoma" w:hAnsi="Tahoma"/>
          <w:sz w:val="22"/>
        </w:rPr>
        <w:t>PUSAT</w:t>
      </w:r>
      <w:r>
        <w:rPr>
          <w:rFonts w:ascii="Tahoma" w:hAnsi="Tahoma"/>
          <w:sz w:val="22"/>
        </w:rPr>
        <w:t xml:space="preserve"> secara tertulis.</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 xml:space="preserve">Apabila dalam waktu </w:t>
      </w:r>
      <w:r w:rsidR="001D3416">
        <w:rPr>
          <w:rFonts w:ascii="Tahoma" w:hAnsi="Tahoma"/>
          <w:sz w:val="22"/>
          <w:lang w:val="id-ID"/>
        </w:rPr>
        <w:t>....</w:t>
      </w:r>
      <w:r>
        <w:rPr>
          <w:rFonts w:ascii="Tahoma" w:hAnsi="Tahoma"/>
          <w:sz w:val="22"/>
        </w:rPr>
        <w:t>(</w:t>
      </w:r>
      <w:r w:rsidR="001D3416">
        <w:rPr>
          <w:rFonts w:ascii="Tahoma" w:hAnsi="Tahoma"/>
          <w:sz w:val="22"/>
          <w:lang w:val="id-ID"/>
        </w:rPr>
        <w:t>......</w:t>
      </w:r>
      <w:r>
        <w:rPr>
          <w:rFonts w:ascii="Tahoma" w:hAnsi="Tahoma"/>
          <w:sz w:val="22"/>
        </w:rPr>
        <w:t xml:space="preserve">) hari kalender setelah diterimanya pemberitahuaan tersebut PT PLN (Persero) </w:t>
      </w:r>
      <w:r w:rsidR="00CF29C8">
        <w:rPr>
          <w:rFonts w:ascii="Tahoma" w:hAnsi="Tahoma"/>
          <w:sz w:val="22"/>
        </w:rPr>
        <w:t>PUSAT</w:t>
      </w:r>
      <w:r>
        <w:rPr>
          <w:rFonts w:ascii="Tahoma" w:hAnsi="Tahoma"/>
          <w:sz w:val="22"/>
        </w:rPr>
        <w:t xml:space="preserve"> tidak memberikan jawaban, maka peristiwa force majeure yang diusulkan oleh Kontraktor tersebut dianggap diterima.</w:t>
      </w:r>
    </w:p>
    <w:p w:rsidR="006E765B" w:rsidRDefault="006E765B">
      <w:pPr>
        <w:spacing w:line="280" w:lineRule="atLeast"/>
        <w:ind w:left="1260" w:hanging="180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6E765B" w:rsidRDefault="006E765B">
      <w:pPr>
        <w:spacing w:line="280" w:lineRule="atLeast"/>
        <w:ind w:left="900" w:hanging="1440"/>
        <w:jc w:val="both"/>
        <w:rPr>
          <w:rFonts w:ascii="Tahoma" w:hAnsi="Tahoma"/>
          <w:sz w:val="22"/>
        </w:rPr>
      </w:pPr>
    </w:p>
    <w:p w:rsidR="006E765B" w:rsidRDefault="006E765B">
      <w:pPr>
        <w:spacing w:line="280" w:lineRule="atLeast"/>
        <w:ind w:left="900" w:hanging="1440"/>
        <w:jc w:val="both"/>
        <w:rPr>
          <w:rFonts w:ascii="Tahoma" w:hAnsi="Tahoma"/>
          <w:sz w:val="22"/>
        </w:rPr>
      </w:pPr>
    </w:p>
    <w:p w:rsidR="006E765B" w:rsidRDefault="006E765B">
      <w:pPr>
        <w:spacing w:line="280" w:lineRule="atLeast"/>
        <w:ind w:left="1260" w:hanging="1260"/>
        <w:jc w:val="both"/>
        <w:rPr>
          <w:rFonts w:ascii="Tahoma" w:hAnsi="Tahoma"/>
          <w:b/>
          <w:sz w:val="22"/>
        </w:rPr>
      </w:pPr>
      <w:r>
        <w:rPr>
          <w:rFonts w:ascii="Tahoma" w:hAnsi="Tahoma"/>
          <w:b/>
          <w:sz w:val="22"/>
        </w:rPr>
        <w:t>BAB XII.</w:t>
      </w:r>
      <w:r>
        <w:rPr>
          <w:rFonts w:ascii="Tahoma" w:hAnsi="Tahoma"/>
          <w:b/>
          <w:sz w:val="22"/>
        </w:rPr>
        <w:tab/>
        <w:t>PERPANJANGAN WAKTU PENYERAHAN PEKERJAAN</w:t>
      </w:r>
    </w:p>
    <w:p w:rsidR="006E765B" w:rsidRDefault="006E765B">
      <w:pPr>
        <w:spacing w:line="280" w:lineRule="atLeast"/>
        <w:ind w:left="1080" w:hanging="1080"/>
        <w:jc w:val="both"/>
        <w:rPr>
          <w:rFonts w:ascii="Tahoma" w:hAnsi="Tahoma"/>
          <w:b/>
          <w:sz w:val="22"/>
        </w:rPr>
      </w:pPr>
    </w:p>
    <w:p w:rsidR="006E765B" w:rsidRDefault="006E765B">
      <w:pPr>
        <w:spacing w:line="280" w:lineRule="atLeast"/>
        <w:ind w:left="1260"/>
        <w:jc w:val="both"/>
        <w:rPr>
          <w:rFonts w:ascii="Tahoma" w:hAnsi="Tahoma"/>
          <w:sz w:val="22"/>
        </w:rPr>
      </w:pPr>
      <w:r>
        <w:rPr>
          <w:rFonts w:ascii="Tahoma" w:hAnsi="Tahoma"/>
          <w:sz w:val="22"/>
        </w:rPr>
        <w:t>Jika</w:t>
      </w:r>
      <w:r>
        <w:rPr>
          <w:rFonts w:ascii="Tahoma" w:hAnsi="Tahoma"/>
          <w:b/>
          <w:sz w:val="22"/>
        </w:rPr>
        <w:t xml:space="preserve"> </w:t>
      </w:r>
      <w:r>
        <w:rPr>
          <w:rFonts w:ascii="Tahoma" w:hAnsi="Tahoma"/>
          <w:sz w:val="22"/>
        </w:rPr>
        <w:t xml:space="preserve">Kontraktor terlambat menyelesaikan pekerjaan yang disebabkan adanya Force Majeure, maka kepada Kontraktor akan diberikan perpanjangan waktu yang menurut pertimbangan PT PLN (Persero) </w:t>
      </w:r>
      <w:r w:rsidR="00CF29C8">
        <w:rPr>
          <w:rFonts w:ascii="Tahoma" w:hAnsi="Tahoma"/>
          <w:sz w:val="22"/>
        </w:rPr>
        <w:t>PUSAT</w:t>
      </w:r>
      <w:r>
        <w:rPr>
          <w:rFonts w:ascii="Tahoma" w:hAnsi="Tahoma"/>
          <w:sz w:val="22"/>
        </w:rPr>
        <w:t xml:space="preserve"> cukup untuk kompensasi dari kelambatan tersebut.</w:t>
      </w: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6E765B" w:rsidRDefault="006E765B">
      <w:pPr>
        <w:spacing w:line="280" w:lineRule="atLeast"/>
        <w:ind w:left="1080" w:hanging="1080"/>
        <w:jc w:val="both"/>
        <w:rPr>
          <w:rFonts w:ascii="Tahoma" w:hAnsi="Tahoma"/>
          <w:b/>
          <w:sz w:val="22"/>
        </w:rPr>
      </w:pPr>
    </w:p>
    <w:p w:rsidR="006E765B" w:rsidRDefault="006E765B">
      <w:pPr>
        <w:spacing w:line="280" w:lineRule="atLeast"/>
        <w:ind w:left="1260"/>
        <w:jc w:val="both"/>
        <w:rPr>
          <w:rFonts w:ascii="Tahoma" w:hAnsi="Tahoma"/>
          <w:sz w:val="22"/>
        </w:rPr>
      </w:pPr>
      <w:r>
        <w:rPr>
          <w:rFonts w:ascii="Tahoma" w:hAnsi="Tahoma"/>
          <w:sz w:val="22"/>
        </w:rPr>
        <w:t xml:space="preserve">Direksi Pekerjaan/PT PLN (Persero) </w:t>
      </w:r>
      <w:r w:rsidR="00CF29C8">
        <w:rPr>
          <w:rFonts w:ascii="Tahoma" w:hAnsi="Tahoma"/>
          <w:sz w:val="22"/>
        </w:rPr>
        <w:t>PUSAT</w:t>
      </w:r>
      <w:r>
        <w:rPr>
          <w:rFonts w:ascii="Tahoma" w:hAnsi="Tahoma"/>
          <w:sz w:val="22"/>
        </w:rPr>
        <w:t xml:space="preserve"> mempunyai hak memerintahkan untuk menunda dan memulai lagi seluruh pekerjaan atau bagian-bagian dari pekerjaan tanpa membatalkan persyaratan-persyaratan dalam Surat Perjanjian.</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 xml:space="preserve">Perintah untuk menunda atau memulai lagi pekerjaan akan dikeluarkan secara tertulis oleh Direksi Pekerjaan/PT PLN (Persero) </w:t>
      </w:r>
      <w:r w:rsidR="00CF29C8">
        <w:rPr>
          <w:rFonts w:ascii="Tahoma" w:hAnsi="Tahoma"/>
          <w:sz w:val="22"/>
        </w:rPr>
        <w:t>PUSAT</w:t>
      </w:r>
      <w:r>
        <w:rPr>
          <w:rFonts w:ascii="Tahoma" w:hAnsi="Tahoma"/>
          <w:sz w:val="22"/>
        </w:rPr>
        <w:t xml:space="preserve"> kepada Kontraktor.</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6E765B" w:rsidRDefault="006E765B">
      <w:pPr>
        <w:spacing w:line="280" w:lineRule="atLeast"/>
        <w:ind w:left="1260" w:hanging="1260"/>
        <w:jc w:val="both"/>
        <w:rPr>
          <w:rFonts w:ascii="Tahoma" w:hAnsi="Tahoma"/>
          <w:b/>
          <w:sz w:val="22"/>
        </w:rPr>
      </w:pPr>
    </w:p>
    <w:p w:rsidR="006E765B" w:rsidRDefault="006E765B">
      <w:pPr>
        <w:spacing w:line="280" w:lineRule="atLeast"/>
        <w:ind w:left="1260"/>
        <w:jc w:val="both"/>
        <w:rPr>
          <w:rFonts w:ascii="Tahoma" w:hAnsi="Tahoma"/>
          <w:sz w:val="22"/>
        </w:rPr>
      </w:pPr>
      <w:r>
        <w:rPr>
          <w:rFonts w:ascii="Tahoma" w:hAnsi="Tahoma"/>
          <w:sz w:val="22"/>
        </w:rPr>
        <w:t xml:space="preserve">Jika jasa borongan pekerjaan …..….. PT PLN (Persero) </w:t>
      </w:r>
      <w:r w:rsidR="00CF29C8">
        <w:rPr>
          <w:rFonts w:ascii="Tahoma" w:hAnsi="Tahoma"/>
          <w:sz w:val="22"/>
        </w:rPr>
        <w:t>PUSAT</w:t>
      </w:r>
      <w:r>
        <w:rPr>
          <w:rFonts w:ascii="Tahoma" w:hAnsi="Tahoma"/>
          <w:sz w:val="22"/>
        </w:rPr>
        <w:t xml:space="preserve"> yang dilaksanakan sesuai dengan Surat Perjanjian/Kontrak ditinggalkan oleh Kontraktor yang bersangkutan, atau jika dikuasakan kepada pihak ketiga tanpa petunjuk tertulis Direksi Pekerjaan/PT PLN (Persero) </w:t>
      </w:r>
      <w:r w:rsidR="00CF29C8">
        <w:rPr>
          <w:rFonts w:ascii="Tahoma" w:hAnsi="Tahoma"/>
          <w:sz w:val="22"/>
        </w:rPr>
        <w:t>PUSAT</w:t>
      </w:r>
      <w:r>
        <w:rPr>
          <w:rFonts w:ascii="Tahoma" w:hAnsi="Tahoma"/>
          <w:sz w:val="22"/>
        </w:rPr>
        <w:t xml:space="preserve"> atau jika pelaksanaan pekerjaan tidak sesuai dengan persyaratan-persyaratan yang tersebut dalam Surat Perjanjian, atau </w:t>
      </w:r>
      <w:r>
        <w:rPr>
          <w:rFonts w:ascii="Tahoma" w:hAnsi="Tahoma"/>
          <w:sz w:val="22"/>
        </w:rPr>
        <w:lastRenderedPageBreak/>
        <w:t xml:space="preserve">jika pelaksanaan pekerjaan dilaksanakan oleh Kontraktor dengan itikad tidak baik, atau jika pekerjaan tidak diselesaikan dalam waktu yang ditetapkan dalam Surat Perjanjian atau dalam waktu yang telah diperpanjang secara sah, maka Direksi Pekerjaan/PT PLN (Persero) </w:t>
      </w:r>
      <w:r w:rsidR="00CF29C8">
        <w:rPr>
          <w:rFonts w:ascii="Tahoma" w:hAnsi="Tahoma"/>
          <w:sz w:val="22"/>
        </w:rPr>
        <w:t>PUSAT</w:t>
      </w:r>
      <w:r>
        <w:rPr>
          <w:rFonts w:ascii="Tahoma" w:hAnsi="Tahoma"/>
          <w:sz w:val="22"/>
        </w:rPr>
        <w:t xml:space="preserve"> mengeluarkan teguran atau peringatan tertulis kepada Kontraktor mengenai ketidakpuasan atas pelaksanaan pekerjaan Kontraktor dan berhak memutus secara sepihak Surat Perjanjian/Kontrak langsung tanpa perantara Pengadilan.</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 xml:space="preserve">Dalam hal pemutusan Surat Perjanjian/Kontrak Direksi Pekerjaan/PT PLN (Persero) </w:t>
      </w:r>
      <w:r w:rsidR="00CF29C8">
        <w:rPr>
          <w:rFonts w:ascii="Tahoma" w:hAnsi="Tahoma"/>
          <w:sz w:val="22"/>
        </w:rPr>
        <w:t>PUSAT</w:t>
      </w:r>
      <w:r>
        <w:rPr>
          <w:rFonts w:ascii="Tahoma" w:hAnsi="Tahoma"/>
          <w:sz w:val="22"/>
        </w:rPr>
        <w:t xml:space="preserve"> akan mengambil alih pelaksanaan pekerjaan dan selanjutnya pelaksanaan pekerjaan akan diserahkan kepada pihak lain dengan Surat Perjanjian/Kontrak atau jalan lain.</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 xml:space="preserve">Direksi Pekerjaan/PT PLN (Persero) </w:t>
      </w:r>
      <w:r w:rsidR="00CF29C8">
        <w:rPr>
          <w:rFonts w:ascii="Tahoma" w:hAnsi="Tahoma"/>
          <w:sz w:val="22"/>
        </w:rPr>
        <w:t>PUSAT</w:t>
      </w:r>
      <w:r>
        <w:rPr>
          <w:rFonts w:ascii="Tahoma" w:hAnsi="Tahoma"/>
          <w:sz w:val="22"/>
        </w:rPr>
        <w:t xml:space="preserve"> berhak menguasai dan menggunakan bahan/barang/peralatan yang ada ditempat pekerjaan guna menyelesaikan pekerjaan tersebut dan khusus untuk pekerjaan bangunan diberlakukan AV 41.</w:t>
      </w:r>
    </w:p>
    <w:p w:rsidR="006E765B" w:rsidRDefault="006E765B">
      <w:pPr>
        <w:spacing w:line="280" w:lineRule="atLeast"/>
        <w:ind w:left="1260" w:hanging="1260"/>
        <w:jc w:val="both"/>
        <w:rPr>
          <w:rFonts w:ascii="Tahoma" w:hAnsi="Tahoma"/>
          <w:sz w:val="22"/>
        </w:rPr>
      </w:pPr>
    </w:p>
    <w:p w:rsidR="006E765B" w:rsidRDefault="006E765B">
      <w:pPr>
        <w:spacing w:line="280" w:lineRule="atLeast"/>
        <w:ind w:left="1260" w:hanging="126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6E765B" w:rsidRDefault="006E765B">
      <w:pPr>
        <w:spacing w:line="280" w:lineRule="atLeast"/>
        <w:ind w:left="1080" w:hanging="1080"/>
        <w:jc w:val="both"/>
        <w:rPr>
          <w:rFonts w:ascii="Tahoma" w:hAnsi="Tahoma"/>
          <w:sz w:val="22"/>
        </w:rPr>
      </w:pPr>
    </w:p>
    <w:p w:rsidR="006E765B" w:rsidRDefault="006E765B" w:rsidP="006E765B">
      <w:pPr>
        <w:numPr>
          <w:ilvl w:val="0"/>
          <w:numId w:val="21"/>
        </w:numPr>
        <w:tabs>
          <w:tab w:val="clear" w:pos="1656"/>
        </w:tabs>
        <w:spacing w:line="280" w:lineRule="atLeast"/>
        <w:jc w:val="both"/>
        <w:rPr>
          <w:rFonts w:ascii="Tahoma" w:hAnsi="Tahoma"/>
          <w:sz w:val="22"/>
        </w:rPr>
      </w:pPr>
      <w:r>
        <w:rPr>
          <w:rFonts w:ascii="Tahoma" w:hAnsi="Tahoma"/>
          <w:sz w:val="22"/>
        </w:rPr>
        <w:t xml:space="preserve">Apabila dalam pelaksanaan jasa borongan pekerjaan ..…PT PLN (Persero) </w:t>
      </w:r>
      <w:r w:rsidR="00CF29C8">
        <w:rPr>
          <w:rFonts w:ascii="Tahoma" w:hAnsi="Tahoma"/>
          <w:sz w:val="22"/>
        </w:rPr>
        <w:t>PUSAT</w:t>
      </w:r>
      <w:r>
        <w:rPr>
          <w:rFonts w:ascii="Tahoma" w:hAnsi="Tahoma"/>
          <w:sz w:val="22"/>
        </w:rPr>
        <w:t xml:space="preserve"> terjadi kecelakaan, kerusakan, kebakaran atau kehilangan dan lain-lain akibat kesalahan atau kelalaian Kontraktor yang menimbulkan kerugian pada PT PLN (Persero) </w:t>
      </w:r>
      <w:r w:rsidR="00CF29C8">
        <w:rPr>
          <w:rFonts w:ascii="Tahoma" w:hAnsi="Tahoma"/>
          <w:sz w:val="22"/>
        </w:rPr>
        <w:t>PUSAT</w:t>
      </w:r>
      <w:r>
        <w:rPr>
          <w:rFonts w:ascii="Tahoma" w:hAnsi="Tahoma"/>
          <w:sz w:val="22"/>
        </w:rPr>
        <w:t xml:space="preserve"> maka Kontraktor harus membayar ganti rugi kepada PT PLN (Persero) </w:t>
      </w:r>
      <w:r w:rsidR="00CF29C8">
        <w:rPr>
          <w:rFonts w:ascii="Tahoma" w:hAnsi="Tahoma"/>
          <w:sz w:val="22"/>
        </w:rPr>
        <w:t>PUSAT</w:t>
      </w:r>
      <w:r>
        <w:rPr>
          <w:rFonts w:ascii="Tahoma" w:hAnsi="Tahoma"/>
          <w:sz w:val="22"/>
        </w:rPr>
        <w:t xml:space="preserve"> yang jumlahnya setimpal dengan kerugian yang diderita.</w:t>
      </w:r>
    </w:p>
    <w:p w:rsidR="006E765B" w:rsidRDefault="006E765B">
      <w:pPr>
        <w:spacing w:line="280" w:lineRule="atLeast"/>
        <w:jc w:val="both"/>
        <w:rPr>
          <w:rFonts w:ascii="Tahoma" w:hAnsi="Tahoma"/>
          <w:sz w:val="22"/>
        </w:rPr>
      </w:pPr>
    </w:p>
    <w:p w:rsidR="006E765B" w:rsidRDefault="006E765B" w:rsidP="006E765B">
      <w:pPr>
        <w:numPr>
          <w:ilvl w:val="0"/>
          <w:numId w:val="21"/>
        </w:numPr>
        <w:tabs>
          <w:tab w:val="clear" w:pos="1656"/>
        </w:tabs>
        <w:spacing w:line="280" w:lineRule="atLeast"/>
        <w:jc w:val="both"/>
        <w:rPr>
          <w:rFonts w:ascii="Tahoma" w:hAnsi="Tahoma"/>
          <w:sz w:val="22"/>
        </w:rPr>
      </w:pPr>
      <w:r>
        <w:rPr>
          <w:rFonts w:ascii="Tahoma" w:hAnsi="Tahoma"/>
          <w:sz w:val="22"/>
        </w:rPr>
        <w:t xml:space="preserve">Pembayaran ongkos perkara dan/atau denda sesuai keputusan pengadilan maupun pengeluaran-pengeluaran yang lain oleh karena adanya tuntutan pihak ketiga kepada PT PLN (Persero) </w:t>
      </w:r>
      <w:r w:rsidR="00CF29C8">
        <w:rPr>
          <w:rFonts w:ascii="Tahoma" w:hAnsi="Tahoma"/>
          <w:sz w:val="22"/>
        </w:rPr>
        <w:t>PUSAT</w:t>
      </w:r>
      <w:r>
        <w:rPr>
          <w:rFonts w:ascii="Tahoma" w:hAnsi="Tahoma"/>
          <w:sz w:val="22"/>
        </w:rPr>
        <w:t xml:space="preserve"> sehubungan dengan kejadian-kejadian yang disebutkan dalam butir 1 bab ini adalah menjadi tanggungjawab Kontraktor.</w:t>
      </w:r>
    </w:p>
    <w:p w:rsidR="006E765B" w:rsidRDefault="006E765B">
      <w:pPr>
        <w:spacing w:line="280" w:lineRule="atLeast"/>
        <w:ind w:left="1620" w:hanging="1620"/>
        <w:jc w:val="both"/>
        <w:rPr>
          <w:rFonts w:ascii="Tahoma" w:hAnsi="Tahoma"/>
          <w:sz w:val="22"/>
        </w:rPr>
      </w:pPr>
    </w:p>
    <w:p w:rsidR="006E765B" w:rsidRDefault="006E765B" w:rsidP="006E765B">
      <w:pPr>
        <w:numPr>
          <w:ilvl w:val="0"/>
          <w:numId w:val="21"/>
        </w:numPr>
        <w:tabs>
          <w:tab w:val="clear" w:pos="1656"/>
        </w:tabs>
        <w:spacing w:line="280" w:lineRule="atLeast"/>
        <w:jc w:val="both"/>
        <w:rPr>
          <w:rFonts w:ascii="Tahoma" w:hAnsi="Tahoma"/>
          <w:sz w:val="22"/>
        </w:rPr>
      </w:pPr>
      <w:r>
        <w:rPr>
          <w:rFonts w:ascii="Tahoma" w:hAnsi="Tahoma"/>
          <w:sz w:val="22"/>
        </w:rPr>
        <w:t xml:space="preserve">Kontraktor harus membayar ganti rugi untuk semua pengeluaran-pengeluaran yang timbul akibat adanya pengaduan atau tuntutan didepan Pengadilan kepada PT PLN (Persero) </w:t>
      </w:r>
      <w:r w:rsidR="00CF29C8">
        <w:rPr>
          <w:rFonts w:ascii="Tahoma" w:hAnsi="Tahoma"/>
          <w:sz w:val="22"/>
        </w:rPr>
        <w:t>PUSAT</w:t>
      </w:r>
      <w:r>
        <w:rPr>
          <w:rFonts w:ascii="Tahoma" w:hAnsi="Tahoma"/>
          <w:sz w:val="22"/>
        </w:rPr>
        <w:t xml:space="preserve"> yang didasarkan atas adanya pembuatan peralatan atau desain proses oleh Kontraktor yang melanggar hak patent yang terbit pada waktu atau sebelum tanggal mulai berlakunya Surat Perjanjian/Kontrak ini.</w:t>
      </w:r>
    </w:p>
    <w:p w:rsidR="006E765B" w:rsidRDefault="006E765B">
      <w:pPr>
        <w:spacing w:line="280" w:lineRule="atLeast"/>
        <w:ind w:left="1620" w:hanging="1620"/>
        <w:jc w:val="both"/>
        <w:rPr>
          <w:rFonts w:ascii="Tahoma" w:hAnsi="Tahoma"/>
          <w:sz w:val="22"/>
        </w:rPr>
      </w:pPr>
    </w:p>
    <w:p w:rsidR="006E765B" w:rsidRDefault="006E765B">
      <w:pPr>
        <w:spacing w:line="280" w:lineRule="atLeast"/>
        <w:ind w:left="1620" w:hanging="1620"/>
        <w:jc w:val="both"/>
        <w:rPr>
          <w:rFonts w:ascii="Tahoma" w:hAnsi="Tahoma"/>
          <w:sz w:val="22"/>
        </w:rPr>
      </w:pPr>
    </w:p>
    <w:p w:rsidR="006E765B" w:rsidRDefault="006E765B">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6E765B" w:rsidRDefault="006E765B">
      <w:pPr>
        <w:spacing w:line="280" w:lineRule="atLeast"/>
        <w:ind w:left="1620" w:hanging="1620"/>
        <w:jc w:val="both"/>
        <w:rPr>
          <w:rFonts w:ascii="Tahoma" w:hAnsi="Tahoma"/>
          <w:b/>
          <w:sz w:val="22"/>
        </w:rPr>
      </w:pPr>
    </w:p>
    <w:p w:rsidR="006E765B" w:rsidRDefault="006E765B" w:rsidP="006E765B">
      <w:pPr>
        <w:numPr>
          <w:ilvl w:val="0"/>
          <w:numId w:val="22"/>
        </w:numPr>
        <w:tabs>
          <w:tab w:val="clear" w:pos="1656"/>
        </w:tabs>
        <w:spacing w:line="280" w:lineRule="atLeast"/>
        <w:jc w:val="both"/>
        <w:rPr>
          <w:rFonts w:ascii="Tahoma" w:hAnsi="Tahoma"/>
          <w:sz w:val="22"/>
        </w:rPr>
      </w:pPr>
      <w:r>
        <w:rPr>
          <w:rFonts w:ascii="Tahoma" w:hAnsi="Tahoma"/>
          <w:sz w:val="22"/>
        </w:rPr>
        <w:t xml:space="preserve">Segala data rahasia yang diserahkan oleh PT PLN (Persero) </w:t>
      </w:r>
      <w:r w:rsidR="00CF29C8">
        <w:rPr>
          <w:rFonts w:ascii="Tahoma" w:hAnsi="Tahoma"/>
          <w:sz w:val="22"/>
        </w:rPr>
        <w:t>PUSAT</w:t>
      </w:r>
      <w:r>
        <w:rPr>
          <w:rFonts w:ascii="Tahoma" w:hAnsi="Tahoma"/>
          <w:sz w:val="22"/>
        </w:rPr>
        <w:t xml:space="preserve"> kepada Kontraktor atau sebaliknya, dalam rangka melaksanakan pekerjaan ini akan dijamin kerahasiannya dan masing-masing pihak tidak akan mengungkapkan atau mengalihkan kepada pihak ketiga.</w:t>
      </w:r>
    </w:p>
    <w:p w:rsidR="006E765B" w:rsidRDefault="006E765B">
      <w:pPr>
        <w:spacing w:line="280" w:lineRule="atLeast"/>
        <w:ind w:left="1620" w:hanging="1620"/>
        <w:jc w:val="both"/>
        <w:rPr>
          <w:rFonts w:ascii="Tahoma" w:hAnsi="Tahoma"/>
          <w:sz w:val="22"/>
        </w:rPr>
      </w:pPr>
    </w:p>
    <w:p w:rsidR="006E765B" w:rsidRDefault="006E765B" w:rsidP="006E765B">
      <w:pPr>
        <w:numPr>
          <w:ilvl w:val="0"/>
          <w:numId w:val="22"/>
        </w:numPr>
        <w:tabs>
          <w:tab w:val="clear" w:pos="1656"/>
        </w:tabs>
        <w:spacing w:line="280" w:lineRule="atLeast"/>
        <w:jc w:val="both"/>
        <w:rPr>
          <w:rFonts w:ascii="Tahoma" w:hAnsi="Tahoma"/>
          <w:sz w:val="22"/>
        </w:rPr>
      </w:pPr>
      <w:r>
        <w:rPr>
          <w:rFonts w:ascii="Tahoma" w:hAnsi="Tahoma"/>
          <w:sz w:val="22"/>
        </w:rPr>
        <w:t xml:space="preserve">Tanpa mengurangi ketentuan butir 1 bab ini, masing-masing pihak PT PLN (Persero) </w:t>
      </w:r>
      <w:r w:rsidR="00CF29C8">
        <w:rPr>
          <w:rFonts w:ascii="Tahoma" w:hAnsi="Tahoma"/>
          <w:sz w:val="22"/>
        </w:rPr>
        <w:t>PUSAT</w:t>
      </w:r>
      <w:r>
        <w:rPr>
          <w:rFonts w:ascii="Tahoma" w:hAnsi="Tahoma"/>
          <w:sz w:val="22"/>
        </w:rPr>
        <w:t xml:space="preserve">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6E765B" w:rsidRDefault="006E765B">
      <w:pPr>
        <w:spacing w:line="280" w:lineRule="atLeast"/>
        <w:ind w:left="1620" w:hanging="162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6E765B" w:rsidRDefault="006E765B">
      <w:pPr>
        <w:spacing w:line="280" w:lineRule="atLeast"/>
        <w:ind w:left="1260" w:hanging="1260"/>
        <w:jc w:val="both"/>
        <w:rPr>
          <w:rFonts w:ascii="Tahoma" w:hAnsi="Tahoma"/>
          <w:sz w:val="22"/>
        </w:rPr>
      </w:pPr>
    </w:p>
    <w:p w:rsidR="006E765B" w:rsidRDefault="006E765B">
      <w:pPr>
        <w:spacing w:line="280" w:lineRule="atLeast"/>
        <w:ind w:left="1260" w:hanging="1260"/>
        <w:jc w:val="both"/>
        <w:rPr>
          <w:rFonts w:ascii="Tahoma" w:hAnsi="Tahoma"/>
          <w:b/>
          <w:sz w:val="22"/>
        </w:rPr>
      </w:pPr>
    </w:p>
    <w:p w:rsidR="006E765B" w:rsidRDefault="006E765B">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6E765B" w:rsidRDefault="006E765B">
      <w:pPr>
        <w:spacing w:line="280" w:lineRule="atLeast"/>
        <w:ind w:left="1260" w:hanging="1260"/>
        <w:jc w:val="both"/>
        <w:rPr>
          <w:rFonts w:ascii="Tahoma" w:hAnsi="Tahoma"/>
          <w:sz w:val="22"/>
        </w:rPr>
      </w:pPr>
    </w:p>
    <w:p w:rsidR="006E765B" w:rsidRDefault="006E765B" w:rsidP="006E765B">
      <w:pPr>
        <w:numPr>
          <w:ilvl w:val="0"/>
          <w:numId w:val="23"/>
        </w:numPr>
        <w:tabs>
          <w:tab w:val="clear" w:pos="1656"/>
        </w:tabs>
        <w:spacing w:line="280" w:lineRule="atLeast"/>
        <w:jc w:val="both"/>
        <w:rPr>
          <w:rFonts w:ascii="Tahoma" w:hAnsi="Tahoma"/>
          <w:sz w:val="22"/>
        </w:rPr>
      </w:pPr>
      <w:r>
        <w:rPr>
          <w:rFonts w:ascii="Tahoma" w:hAnsi="Tahoma"/>
          <w:sz w:val="22"/>
        </w:rPr>
        <w:t>ASURANSI</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Kontraktor harus mengadakan penutupan/menanggung asuransi terhadap semua resiko yang mungkin akan dihadapi yang berkaitan dengan pelaksanaan pekerjaan mulai dari masa konstruksi sampai selesai seluruh pekerjaan dan selesainya masa pemeliharaan.</w:t>
      </w:r>
    </w:p>
    <w:p w:rsidR="006E765B" w:rsidRDefault="006E765B">
      <w:pPr>
        <w:spacing w:line="280" w:lineRule="atLeast"/>
        <w:ind w:left="1620" w:hanging="1620"/>
        <w:jc w:val="both"/>
        <w:rPr>
          <w:rFonts w:ascii="Tahoma" w:hAnsi="Tahoma"/>
          <w:sz w:val="22"/>
        </w:rPr>
      </w:pPr>
    </w:p>
    <w:p w:rsidR="006E765B" w:rsidRDefault="006E765B">
      <w:pPr>
        <w:spacing w:line="280" w:lineRule="atLeast"/>
        <w:ind w:left="1620" w:hanging="1620"/>
        <w:jc w:val="both"/>
        <w:rPr>
          <w:rFonts w:ascii="Tahoma" w:hAnsi="Tahoma"/>
          <w:sz w:val="22"/>
        </w:rPr>
      </w:pPr>
    </w:p>
    <w:p w:rsidR="006E765B" w:rsidRDefault="006E765B" w:rsidP="006E765B">
      <w:pPr>
        <w:numPr>
          <w:ilvl w:val="0"/>
          <w:numId w:val="23"/>
        </w:numPr>
        <w:tabs>
          <w:tab w:val="clear" w:pos="1656"/>
        </w:tabs>
        <w:spacing w:line="280" w:lineRule="atLeast"/>
        <w:jc w:val="both"/>
        <w:rPr>
          <w:rFonts w:ascii="Tahoma" w:hAnsi="Tahoma"/>
          <w:sz w:val="22"/>
        </w:rPr>
      </w:pPr>
      <w:r>
        <w:rPr>
          <w:rFonts w:ascii="Tahoma" w:hAnsi="Tahoma"/>
          <w:sz w:val="22"/>
        </w:rPr>
        <w:t>IJIN-IJIN</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6E765B" w:rsidRDefault="006E765B">
      <w:pPr>
        <w:pStyle w:val="BodyTextIndent2"/>
        <w:spacing w:line="280" w:lineRule="atLeast"/>
        <w:rPr>
          <w:rFonts w:ascii="Tahoma" w:hAnsi="Tahoma"/>
        </w:rPr>
      </w:pPr>
      <w:r>
        <w:rPr>
          <w:rFonts w:ascii="Tahoma" w:hAnsi="Tahoma"/>
        </w:rPr>
        <w:t xml:space="preserve">Apabila diperlukan dalam pengurusan ijin-ijin tersebut, PT PLN (Persero) </w:t>
      </w:r>
      <w:r w:rsidR="00CF29C8">
        <w:rPr>
          <w:rFonts w:ascii="Tahoma" w:hAnsi="Tahoma"/>
        </w:rPr>
        <w:t>PUSAT</w:t>
      </w:r>
      <w:r>
        <w:rPr>
          <w:rFonts w:ascii="Tahoma" w:hAnsi="Tahoma"/>
        </w:rPr>
        <w:t xml:space="preserve"> dapat membantu memberikan surat dukungan/referensi yang berkaitan dengan keterangan pekerjaan tersebut.</w:t>
      </w:r>
    </w:p>
    <w:p w:rsidR="006E765B" w:rsidRDefault="006E765B">
      <w:pPr>
        <w:spacing w:line="280" w:lineRule="atLeast"/>
        <w:ind w:left="1620" w:hanging="1620"/>
        <w:jc w:val="both"/>
        <w:rPr>
          <w:rFonts w:ascii="Tahoma" w:hAnsi="Tahoma"/>
          <w:sz w:val="22"/>
        </w:rPr>
      </w:pPr>
    </w:p>
    <w:p w:rsidR="006E765B" w:rsidRDefault="006E765B" w:rsidP="006E765B">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6E765B" w:rsidRDefault="006E765B">
      <w:pPr>
        <w:spacing w:line="280" w:lineRule="atLeast"/>
        <w:ind w:left="1620" w:hanging="1620"/>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6E765B" w:rsidRDefault="006E765B">
      <w:pPr>
        <w:spacing w:line="280" w:lineRule="atLeast"/>
        <w:ind w:left="1620" w:hanging="1620"/>
        <w:jc w:val="both"/>
        <w:rPr>
          <w:rFonts w:ascii="Tahoma" w:hAnsi="Tahoma"/>
          <w:sz w:val="22"/>
        </w:rPr>
      </w:pPr>
    </w:p>
    <w:p w:rsidR="006E765B" w:rsidRDefault="006E765B" w:rsidP="006E765B">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6E765B" w:rsidRDefault="006E765B">
      <w:pPr>
        <w:spacing w:line="280" w:lineRule="atLeast"/>
        <w:ind w:left="2160" w:hanging="2160"/>
        <w:jc w:val="both"/>
        <w:rPr>
          <w:rFonts w:ascii="Tahoma" w:hAnsi="Tahoma"/>
          <w:sz w:val="22"/>
        </w:rPr>
      </w:pPr>
    </w:p>
    <w:p w:rsidR="006E765B" w:rsidRDefault="006E765B">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6E765B" w:rsidRDefault="006E765B">
      <w:pPr>
        <w:spacing w:line="280" w:lineRule="atLeast"/>
        <w:ind w:left="2160" w:hanging="2160"/>
        <w:jc w:val="both"/>
        <w:rPr>
          <w:rFonts w:ascii="Tahoma" w:hAnsi="Tahoma"/>
          <w:sz w:val="22"/>
        </w:rPr>
      </w:pPr>
    </w:p>
    <w:p w:rsidR="006E765B" w:rsidRDefault="006E765B">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6E765B" w:rsidRDefault="006E765B">
      <w:pPr>
        <w:spacing w:line="280" w:lineRule="atLeast"/>
        <w:ind w:left="2160" w:hanging="2160"/>
        <w:jc w:val="both"/>
        <w:rPr>
          <w:rFonts w:ascii="Tahoma" w:hAnsi="Tahoma"/>
          <w:sz w:val="22"/>
        </w:rPr>
      </w:pPr>
    </w:p>
    <w:p w:rsidR="006E765B" w:rsidRDefault="006E765B">
      <w:pPr>
        <w:spacing w:line="280" w:lineRule="atLeast"/>
        <w:ind w:left="1260" w:hanging="1260"/>
        <w:jc w:val="both"/>
        <w:rPr>
          <w:rFonts w:ascii="Tahoma" w:hAnsi="Tahoma"/>
          <w:b/>
          <w:sz w:val="22"/>
        </w:rPr>
      </w:pPr>
    </w:p>
    <w:p w:rsidR="006E765B" w:rsidRDefault="006E765B">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6E765B" w:rsidRDefault="006E765B">
      <w:pPr>
        <w:spacing w:line="280" w:lineRule="atLeast"/>
        <w:ind w:left="2070" w:hanging="1440"/>
        <w:jc w:val="both"/>
        <w:rPr>
          <w:rFonts w:ascii="Tahoma" w:hAnsi="Tahoma"/>
          <w:b/>
          <w:sz w:val="22"/>
        </w:rPr>
      </w:pPr>
      <w:r>
        <w:rPr>
          <w:rFonts w:ascii="Tahoma" w:hAnsi="Tahoma"/>
          <w:b/>
          <w:sz w:val="22"/>
        </w:rPr>
        <w:tab/>
      </w:r>
    </w:p>
    <w:p w:rsidR="006E765B" w:rsidRDefault="006E765B">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6E765B" w:rsidRDefault="006E765B">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6E765B"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rPr>
      </w:pPr>
      <w:r>
        <w:rPr>
          <w:rFonts w:ascii="Tahoma" w:hAnsi="Tahoma"/>
          <w:sz w:val="22"/>
        </w:rPr>
        <w:lastRenderedPageBreak/>
        <w:t>Bentuk kerjasama tersebut adalah hanya untuk sebagian pekerjaan saja dan tidak dibenarkan mensubkontrakkan lebih lanjut dan atau mensubkontrakkan seluruh pekerjaan.</w:t>
      </w:r>
    </w:p>
    <w:p w:rsidR="006E765B" w:rsidRDefault="006E765B">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w:t>
      </w:r>
      <w:r w:rsidR="00CF29C8">
        <w:rPr>
          <w:rFonts w:ascii="Tahoma" w:hAnsi="Tahoma"/>
          <w:sz w:val="22"/>
        </w:rPr>
        <w:t>PUSAT</w:t>
      </w:r>
      <w:r>
        <w:rPr>
          <w:rFonts w:ascii="Tahoma" w:hAnsi="Tahoma"/>
          <w:sz w:val="22"/>
        </w:rPr>
        <w:t xml:space="preserve"> </w:t>
      </w:r>
    </w:p>
    <w:p w:rsidR="006E765B" w:rsidRDefault="006E765B">
      <w:pPr>
        <w:spacing w:line="280" w:lineRule="atLeast"/>
        <w:ind w:left="1260" w:hanging="1260"/>
        <w:jc w:val="both"/>
        <w:rPr>
          <w:rFonts w:ascii="Tahoma" w:hAnsi="Tahoma"/>
          <w:sz w:val="22"/>
        </w:rPr>
      </w:pPr>
    </w:p>
    <w:p w:rsidR="006E765B" w:rsidRDefault="006E765B">
      <w:pPr>
        <w:spacing w:line="280" w:lineRule="atLeast"/>
        <w:ind w:left="1260" w:hanging="1260"/>
        <w:jc w:val="both"/>
        <w:rPr>
          <w:rFonts w:ascii="Tahoma" w:hAnsi="Tahoma"/>
          <w:b/>
          <w:sz w:val="22"/>
        </w:rPr>
      </w:pPr>
    </w:p>
    <w:p w:rsidR="006E765B" w:rsidRDefault="006E765B">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6E765B" w:rsidRDefault="006E765B">
      <w:pPr>
        <w:spacing w:line="280" w:lineRule="atLeast"/>
        <w:ind w:left="990" w:hanging="990"/>
        <w:jc w:val="both"/>
        <w:rPr>
          <w:rFonts w:ascii="Tahoma" w:hAnsi="Tahoma"/>
          <w:sz w:val="22"/>
        </w:rPr>
      </w:pPr>
    </w:p>
    <w:p w:rsidR="006E765B" w:rsidRDefault="006E765B" w:rsidP="006E765B">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6E765B" w:rsidRDefault="006E765B">
      <w:pPr>
        <w:spacing w:line="280" w:lineRule="atLeast"/>
        <w:ind w:left="1440" w:hanging="1440"/>
        <w:jc w:val="both"/>
        <w:rPr>
          <w:rFonts w:ascii="Tahoma" w:hAnsi="Tahoma"/>
          <w:sz w:val="22"/>
        </w:rPr>
      </w:pPr>
    </w:p>
    <w:p w:rsidR="006E765B" w:rsidRDefault="006E765B" w:rsidP="006E765B">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6"/>
        </w:numPr>
        <w:tabs>
          <w:tab w:val="clear" w:pos="2160"/>
        </w:tabs>
        <w:spacing w:line="280" w:lineRule="atLeast"/>
        <w:jc w:val="both"/>
        <w:rPr>
          <w:rFonts w:ascii="Tahoma" w:hAnsi="Tahoma"/>
          <w:sz w:val="22"/>
        </w:rPr>
      </w:pPr>
      <w:r>
        <w:rPr>
          <w:rFonts w:ascii="Tahoma" w:hAnsi="Tahoma"/>
          <w:sz w:val="22"/>
        </w:rPr>
        <w:t xml:space="preserve">Surat penawaran berlaku kurang dari </w:t>
      </w:r>
      <w:r w:rsidR="001D3416">
        <w:rPr>
          <w:rFonts w:ascii="Tahoma" w:hAnsi="Tahoma"/>
          <w:sz w:val="22"/>
          <w:lang w:val="id-ID"/>
        </w:rPr>
        <w:t>....</w:t>
      </w:r>
      <w:r>
        <w:rPr>
          <w:rFonts w:ascii="Tahoma" w:hAnsi="Tahoma"/>
          <w:sz w:val="22"/>
        </w:rPr>
        <w:t>(</w:t>
      </w:r>
      <w:r w:rsidR="001D3416">
        <w:rPr>
          <w:rFonts w:ascii="Tahoma" w:hAnsi="Tahoma"/>
          <w:sz w:val="22"/>
          <w:lang w:val="id-ID"/>
        </w:rPr>
        <w:t>.....</w:t>
      </w:r>
      <w:r>
        <w:rPr>
          <w:rFonts w:ascii="Tahoma" w:hAnsi="Tahoma"/>
          <w:sz w:val="22"/>
        </w:rPr>
        <w:t>) bulan terhitung sejak tanggal pembukaan penawaran.</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6"/>
        </w:numPr>
        <w:tabs>
          <w:tab w:val="clear" w:pos="2160"/>
        </w:tabs>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BAB II butir 3.8 RKS ini.</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6E765B" w:rsidRDefault="006E765B">
      <w:pPr>
        <w:spacing w:line="280" w:lineRule="atLeast"/>
        <w:ind w:left="2160" w:hanging="2160"/>
        <w:jc w:val="both"/>
        <w:rPr>
          <w:rFonts w:ascii="Tahoma" w:hAnsi="Tahoma"/>
          <w:sz w:val="22"/>
        </w:rPr>
      </w:pPr>
    </w:p>
    <w:p w:rsidR="006E765B" w:rsidRDefault="006E765B" w:rsidP="006E765B">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6E765B" w:rsidRDefault="006E765B">
      <w:pPr>
        <w:spacing w:line="280" w:lineRule="atLeast"/>
        <w:ind w:left="2340" w:hanging="1980"/>
        <w:jc w:val="both"/>
        <w:rPr>
          <w:rFonts w:ascii="Tahoma" w:hAnsi="Tahoma"/>
          <w:sz w:val="22"/>
        </w:rPr>
      </w:pPr>
    </w:p>
    <w:p w:rsidR="006E765B" w:rsidRDefault="006E765B" w:rsidP="006E765B">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6E765B" w:rsidRDefault="006E765B">
      <w:pPr>
        <w:spacing w:line="280" w:lineRule="atLeast"/>
        <w:ind w:left="2340" w:hanging="1980"/>
        <w:jc w:val="both"/>
        <w:rPr>
          <w:rFonts w:ascii="Tahoma" w:hAnsi="Tahoma"/>
          <w:sz w:val="22"/>
        </w:rPr>
      </w:pPr>
    </w:p>
    <w:p w:rsidR="006E765B" w:rsidRDefault="006E765B" w:rsidP="006E765B">
      <w:pPr>
        <w:numPr>
          <w:ilvl w:val="0"/>
          <w:numId w:val="27"/>
        </w:numPr>
        <w:tabs>
          <w:tab w:val="clear" w:pos="2520"/>
        </w:tabs>
        <w:spacing w:line="280" w:lineRule="atLeast"/>
        <w:jc w:val="both"/>
        <w:rPr>
          <w:rFonts w:ascii="Tahoma" w:hAnsi="Tahoma"/>
          <w:sz w:val="22"/>
        </w:rPr>
      </w:pPr>
      <w:r>
        <w:rPr>
          <w:rFonts w:ascii="Tahoma" w:hAnsi="Tahoma"/>
          <w:sz w:val="22"/>
        </w:rPr>
        <w:lastRenderedPageBreak/>
        <w:t>Kopi Surat Keputusan Pengukuhan Pengusaha menjadi Pengusaha Kena Pajak (PKP).</w:t>
      </w:r>
    </w:p>
    <w:p w:rsidR="006E765B" w:rsidRDefault="006E765B">
      <w:pPr>
        <w:spacing w:line="280" w:lineRule="atLeast"/>
        <w:ind w:left="2340" w:hanging="1980"/>
        <w:jc w:val="both"/>
        <w:rPr>
          <w:rFonts w:ascii="Tahoma" w:hAnsi="Tahoma"/>
          <w:sz w:val="22"/>
        </w:rPr>
      </w:pPr>
    </w:p>
    <w:p w:rsidR="006E765B" w:rsidRDefault="006E765B" w:rsidP="006E765B">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6E765B" w:rsidRDefault="006E765B">
      <w:pPr>
        <w:spacing w:line="280" w:lineRule="atLeast"/>
        <w:ind w:left="2340" w:hanging="1980"/>
        <w:jc w:val="both"/>
        <w:rPr>
          <w:rFonts w:ascii="Tahoma" w:hAnsi="Tahoma"/>
          <w:sz w:val="22"/>
        </w:rPr>
      </w:pPr>
    </w:p>
    <w:p w:rsidR="006E765B" w:rsidRDefault="006E765B" w:rsidP="006E765B">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6E765B" w:rsidRDefault="006E765B">
      <w:pPr>
        <w:spacing w:line="280" w:lineRule="atLeast"/>
        <w:ind w:left="2340" w:hanging="1980"/>
        <w:jc w:val="both"/>
        <w:rPr>
          <w:rFonts w:ascii="Tahoma" w:hAnsi="Tahoma"/>
          <w:sz w:val="22"/>
        </w:rPr>
      </w:pPr>
    </w:p>
    <w:p w:rsidR="006E765B" w:rsidRDefault="006E765B" w:rsidP="006E765B">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6E765B" w:rsidRDefault="006E765B">
      <w:pPr>
        <w:spacing w:line="280" w:lineRule="atLeast"/>
        <w:ind w:left="2340" w:hanging="1980"/>
        <w:jc w:val="both"/>
        <w:rPr>
          <w:rFonts w:ascii="Tahoma" w:hAnsi="Tahoma"/>
          <w:sz w:val="22"/>
        </w:rPr>
      </w:pPr>
    </w:p>
    <w:p w:rsidR="006E765B" w:rsidRDefault="006E765B" w:rsidP="006E765B">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6E765B" w:rsidRDefault="006E765B">
      <w:pPr>
        <w:spacing w:line="280" w:lineRule="atLeast"/>
        <w:ind w:left="2340" w:hanging="1980"/>
        <w:jc w:val="both"/>
        <w:rPr>
          <w:rFonts w:ascii="Tahoma" w:hAnsi="Tahoma"/>
          <w:sz w:val="22"/>
        </w:rPr>
      </w:pPr>
    </w:p>
    <w:p w:rsidR="006E765B" w:rsidRDefault="006E765B" w:rsidP="006E765B">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6E765B" w:rsidRDefault="006E765B">
      <w:pPr>
        <w:spacing w:line="280" w:lineRule="atLeast"/>
        <w:ind w:left="2340" w:hanging="1980"/>
        <w:jc w:val="both"/>
        <w:rPr>
          <w:rFonts w:ascii="Tahoma" w:hAnsi="Tahoma"/>
          <w:sz w:val="22"/>
        </w:rPr>
      </w:pPr>
    </w:p>
    <w:p w:rsidR="006E765B" w:rsidRDefault="006E765B" w:rsidP="006E765B">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6E765B" w:rsidRDefault="006E765B">
      <w:pPr>
        <w:spacing w:line="280" w:lineRule="atLeast"/>
        <w:ind w:left="2520" w:hanging="2160"/>
        <w:jc w:val="both"/>
        <w:rPr>
          <w:rFonts w:ascii="Tahoma" w:hAnsi="Tahoma"/>
          <w:sz w:val="22"/>
        </w:rPr>
      </w:pPr>
    </w:p>
    <w:p w:rsidR="006E765B" w:rsidRDefault="006E765B" w:rsidP="006E765B">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6E765B" w:rsidRDefault="006E765B">
      <w:pPr>
        <w:spacing w:line="280" w:lineRule="atLeast"/>
        <w:ind w:left="2520" w:hanging="2160"/>
        <w:jc w:val="both"/>
        <w:rPr>
          <w:rFonts w:ascii="Tahoma" w:hAnsi="Tahoma"/>
          <w:sz w:val="22"/>
        </w:rPr>
      </w:pPr>
    </w:p>
    <w:p w:rsidR="006E765B" w:rsidRDefault="006E765B" w:rsidP="006E765B">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sidR="001D3416">
        <w:rPr>
          <w:rFonts w:ascii="Tahoma" w:hAnsi="Tahoma"/>
          <w:sz w:val="22"/>
          <w:lang w:val="id-ID"/>
        </w:rPr>
        <w:t>305</w:t>
      </w:r>
      <w:r>
        <w:rPr>
          <w:rFonts w:ascii="Tahoma" w:hAnsi="Tahoma"/>
          <w:sz w:val="22"/>
        </w:rPr>
        <w:t>/DIR/</w:t>
      </w:r>
      <w:r w:rsidR="001D3416">
        <w:rPr>
          <w:rFonts w:ascii="Tahoma" w:hAnsi="Tahoma"/>
          <w:sz w:val="22"/>
          <w:lang w:val="id-ID"/>
        </w:rPr>
        <w:t>2010</w:t>
      </w:r>
      <w:r>
        <w:rPr>
          <w:rFonts w:ascii="Tahoma" w:hAnsi="Tahoma"/>
          <w:sz w:val="22"/>
        </w:rPr>
        <w:t xml:space="preserve"> tanggal 03 Juni </w:t>
      </w:r>
      <w:r w:rsidR="001D3416">
        <w:rPr>
          <w:rFonts w:ascii="Tahoma" w:hAnsi="Tahoma"/>
          <w:sz w:val="22"/>
          <w:lang w:val="id-ID"/>
        </w:rPr>
        <w:t>2010</w:t>
      </w:r>
      <w:r>
        <w:rPr>
          <w:rFonts w:ascii="Tahoma" w:hAnsi="Tahoma"/>
          <w:sz w:val="22"/>
        </w:rPr>
        <w:t>.</w:t>
      </w:r>
    </w:p>
    <w:p w:rsidR="006E765B" w:rsidRDefault="006E765B">
      <w:pPr>
        <w:spacing w:line="280" w:lineRule="atLeast"/>
        <w:ind w:left="1980" w:hanging="1620"/>
        <w:jc w:val="both"/>
        <w:rPr>
          <w:rFonts w:ascii="Tahoma" w:hAnsi="Tahoma"/>
          <w:sz w:val="22"/>
        </w:rPr>
      </w:pPr>
    </w:p>
    <w:p w:rsidR="006E765B" w:rsidRDefault="006E765B" w:rsidP="006E765B">
      <w:pPr>
        <w:numPr>
          <w:ilvl w:val="0"/>
          <w:numId w:val="28"/>
        </w:numPr>
        <w:tabs>
          <w:tab w:val="clear" w:pos="2160"/>
        </w:tabs>
        <w:spacing w:line="280" w:lineRule="atLeast"/>
        <w:jc w:val="both"/>
        <w:rPr>
          <w:rFonts w:ascii="Tahoma" w:hAnsi="Tahoma"/>
          <w:sz w:val="22"/>
        </w:rPr>
      </w:pPr>
      <w:r>
        <w:rPr>
          <w:rFonts w:ascii="Tahoma" w:hAnsi="Tahoma"/>
          <w:sz w:val="22"/>
        </w:rPr>
        <w:t xml:space="preserve">Penawaran yang dipilih adalah penawaran dengan harga evaluasi yang terendah dan dapat dipertanggungjawabkan serta yang paling menguntungkan PT. PLN (Persero) </w:t>
      </w:r>
      <w:r w:rsidR="00CF29C8">
        <w:rPr>
          <w:rFonts w:ascii="Tahoma" w:hAnsi="Tahoma"/>
          <w:sz w:val="22"/>
        </w:rPr>
        <w:t>PUSAT</w:t>
      </w:r>
      <w:r>
        <w:rPr>
          <w:rFonts w:ascii="Tahoma" w:hAnsi="Tahoma"/>
          <w:sz w:val="22"/>
        </w:rPr>
        <w:t xml:space="preserve"> (The Lowest Responsible Bid).</w:t>
      </w: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080"/>
        <w:jc w:val="both"/>
        <w:rPr>
          <w:rFonts w:ascii="Tahoma" w:hAnsi="Tahoma"/>
          <w:sz w:val="22"/>
        </w:rPr>
      </w:pPr>
      <w:r>
        <w:rPr>
          <w:rFonts w:ascii="Tahoma" w:hAnsi="Tahoma"/>
          <w:sz w:val="22"/>
        </w:rPr>
        <w:t>Perubahan atau penambahan atas hal-hal lain yang belum tercakup dalam RKS ini, akan dicantumkan dalam Berita Acara Penjelasan Penunjukan Langsung yang  merupakan bagian yang tidak terpisahkan dari RKS ini.</w:t>
      </w:r>
    </w:p>
    <w:p w:rsidR="006E765B" w:rsidRDefault="006E765B">
      <w:pPr>
        <w:spacing w:line="280" w:lineRule="atLeast"/>
        <w:ind w:left="1440" w:hanging="1440"/>
        <w:jc w:val="both"/>
        <w:rPr>
          <w:rFonts w:ascii="Tahoma" w:hAnsi="Tahoma"/>
          <w:sz w:val="22"/>
        </w:rPr>
      </w:pPr>
    </w:p>
    <w:p w:rsidR="006E765B" w:rsidRDefault="006E765B">
      <w:pPr>
        <w:spacing w:line="280" w:lineRule="atLeast"/>
        <w:ind w:left="1440" w:hanging="1440"/>
        <w:jc w:val="both"/>
        <w:rPr>
          <w:rFonts w:ascii="Tahoma" w:hAnsi="Tahoma"/>
          <w:sz w:val="22"/>
        </w:rPr>
      </w:pPr>
    </w:p>
    <w:p w:rsidR="006E765B" w:rsidRDefault="006E765B">
      <w:pPr>
        <w:spacing w:line="280" w:lineRule="atLeast"/>
        <w:ind w:left="990" w:hanging="990"/>
        <w:jc w:val="center"/>
        <w:rPr>
          <w:rFonts w:ascii="Tahoma" w:hAnsi="Tahoma"/>
          <w:b/>
          <w:sz w:val="22"/>
        </w:rPr>
      </w:pPr>
      <w:r>
        <w:rPr>
          <w:rFonts w:ascii="Tahoma" w:hAnsi="Tahoma"/>
          <w:b/>
          <w:sz w:val="22"/>
        </w:rPr>
        <w:t>……………..,  …………………………..</w:t>
      </w:r>
    </w:p>
    <w:p w:rsidR="006E765B" w:rsidRDefault="006E765B">
      <w:pPr>
        <w:spacing w:line="280" w:lineRule="atLeast"/>
        <w:ind w:left="990" w:hanging="990"/>
        <w:jc w:val="both"/>
        <w:rPr>
          <w:rFonts w:ascii="Tahoma" w:hAnsi="Tahoma"/>
          <w:b/>
          <w:sz w:val="22"/>
        </w:rPr>
      </w:pPr>
    </w:p>
    <w:p w:rsidR="006E765B" w:rsidRDefault="006E765B">
      <w:pPr>
        <w:spacing w:line="280" w:lineRule="atLeast"/>
        <w:ind w:left="990" w:hanging="990"/>
        <w:jc w:val="both"/>
        <w:rPr>
          <w:rFonts w:ascii="Tahoma" w:hAnsi="Tahoma"/>
          <w:b/>
          <w:sz w:val="22"/>
        </w:rPr>
      </w:pPr>
    </w:p>
    <w:p w:rsidR="006E765B" w:rsidRDefault="006E765B">
      <w:pPr>
        <w:pStyle w:val="Heading1"/>
        <w:spacing w:line="280" w:lineRule="atLeast"/>
        <w:rPr>
          <w:rFonts w:ascii="Tahoma" w:hAnsi="Tahoma"/>
        </w:rPr>
      </w:pPr>
      <w:r>
        <w:rPr>
          <w:rFonts w:ascii="Tahoma" w:hAnsi="Tahoma"/>
        </w:rPr>
        <w:lastRenderedPageBreak/>
        <w:t>PANITIA PENGADAAN BARANG / JASA</w:t>
      </w:r>
    </w:p>
    <w:p w:rsidR="006E765B" w:rsidRDefault="006E765B">
      <w:pPr>
        <w:pStyle w:val="Heading2"/>
        <w:spacing w:line="280" w:lineRule="atLeast"/>
        <w:ind w:left="0" w:firstLine="0"/>
        <w:rPr>
          <w:rFonts w:ascii="Tahoma" w:hAnsi="Tahoma"/>
        </w:rPr>
      </w:pPr>
      <w:r>
        <w:rPr>
          <w:rFonts w:ascii="Tahoma" w:hAnsi="Tahoma"/>
        </w:rPr>
        <w:t xml:space="preserve">PT PLN (PERSERO) </w:t>
      </w:r>
      <w:r w:rsidR="00CF29C8">
        <w:rPr>
          <w:rFonts w:ascii="Tahoma" w:hAnsi="Tahoma"/>
        </w:rPr>
        <w:t>PUSAT</w:t>
      </w:r>
    </w:p>
    <w:p w:rsidR="006E765B" w:rsidRDefault="006E765B">
      <w:pPr>
        <w:spacing w:line="280" w:lineRule="atLeast"/>
        <w:ind w:left="990" w:hanging="990"/>
        <w:jc w:val="both"/>
        <w:rPr>
          <w:rFonts w:ascii="Tahoma" w:hAnsi="Tahoma"/>
          <w:sz w:val="22"/>
        </w:rPr>
      </w:pPr>
    </w:p>
    <w:p w:rsidR="006E765B" w:rsidRDefault="006E765B">
      <w:pPr>
        <w:spacing w:line="280" w:lineRule="atLeast"/>
        <w:ind w:left="990" w:hanging="990"/>
        <w:jc w:val="both"/>
        <w:rPr>
          <w:rFonts w:ascii="Tahoma" w:hAnsi="Tahoma"/>
          <w:sz w:val="22"/>
        </w:rPr>
      </w:pPr>
    </w:p>
    <w:p w:rsidR="006E765B" w:rsidRDefault="006E765B">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p>
    <w:p w:rsidR="006E765B" w:rsidRDefault="006E765B">
      <w:pPr>
        <w:spacing w:line="280" w:lineRule="atLeast"/>
        <w:ind w:left="360" w:hanging="360"/>
        <w:jc w:val="both"/>
        <w:rPr>
          <w:rFonts w:ascii="Tahoma" w:hAnsi="Tahoma"/>
          <w:sz w:val="22"/>
        </w:rPr>
      </w:pPr>
    </w:p>
    <w:p w:rsidR="006E765B" w:rsidRDefault="006E765B">
      <w:pPr>
        <w:spacing w:line="280" w:lineRule="atLeast"/>
        <w:jc w:val="center"/>
        <w:rPr>
          <w:rFonts w:ascii="Tahoma" w:hAnsi="Tahoma"/>
          <w:b/>
          <w:sz w:val="22"/>
        </w:rPr>
      </w:pPr>
      <w:r>
        <w:rPr>
          <w:rFonts w:ascii="Tahoma" w:hAnsi="Tahoma"/>
          <w:b/>
          <w:sz w:val="22"/>
        </w:rPr>
        <w:t>MENGESAHKAN,</w:t>
      </w:r>
    </w:p>
    <w:p w:rsidR="006E765B" w:rsidRDefault="006E765B">
      <w:pPr>
        <w:spacing w:line="280" w:lineRule="atLeast"/>
        <w:jc w:val="center"/>
        <w:rPr>
          <w:rFonts w:ascii="Tahoma" w:hAnsi="Tahoma"/>
          <w:sz w:val="22"/>
        </w:rPr>
      </w:pPr>
    </w:p>
    <w:p w:rsidR="006E765B" w:rsidRDefault="001D3416">
      <w:pPr>
        <w:spacing w:line="280" w:lineRule="atLeast"/>
        <w:jc w:val="center"/>
        <w:rPr>
          <w:rFonts w:ascii="Tahoma" w:hAnsi="Tahoma"/>
          <w:b/>
          <w:sz w:val="22"/>
        </w:rPr>
      </w:pPr>
      <w:r>
        <w:rPr>
          <w:rFonts w:ascii="Tahoma" w:hAnsi="Tahoma"/>
          <w:b/>
          <w:sz w:val="22"/>
          <w:lang w:val="id-ID"/>
        </w:rPr>
        <w:t>KDIVMUM</w:t>
      </w:r>
      <w:r w:rsidR="006E765B">
        <w:rPr>
          <w:rFonts w:ascii="Tahoma" w:hAnsi="Tahoma"/>
          <w:b/>
          <w:sz w:val="22"/>
        </w:rPr>
        <w:t xml:space="preserve"> / </w:t>
      </w:r>
      <w:r>
        <w:rPr>
          <w:rFonts w:ascii="Tahoma" w:hAnsi="Tahoma"/>
          <w:b/>
          <w:sz w:val="22"/>
          <w:lang w:val="id-ID"/>
        </w:rPr>
        <w:t>MSDAF</w:t>
      </w:r>
      <w:r w:rsidR="006E765B">
        <w:rPr>
          <w:rFonts w:ascii="Tahoma" w:hAnsi="Tahoma"/>
          <w:b/>
          <w:sz w:val="22"/>
        </w:rPr>
        <w:t xml:space="preserve"> ………………..,</w:t>
      </w:r>
    </w:p>
    <w:p w:rsidR="006E765B" w:rsidRDefault="006E765B">
      <w:pPr>
        <w:spacing w:line="280" w:lineRule="atLeast"/>
        <w:ind w:left="360" w:hanging="360"/>
        <w:jc w:val="center"/>
        <w:rPr>
          <w:rFonts w:ascii="Tahoma" w:hAnsi="Tahoma"/>
          <w:sz w:val="22"/>
        </w:rPr>
      </w:pPr>
    </w:p>
    <w:p w:rsidR="006E765B" w:rsidRDefault="006E765B">
      <w:pPr>
        <w:spacing w:line="280" w:lineRule="atLeast"/>
        <w:ind w:left="360" w:hanging="360"/>
        <w:jc w:val="center"/>
        <w:rPr>
          <w:rFonts w:ascii="Tahoma" w:hAnsi="Tahoma"/>
          <w:sz w:val="22"/>
        </w:rPr>
      </w:pPr>
    </w:p>
    <w:p w:rsidR="006E765B" w:rsidRDefault="006E765B">
      <w:pPr>
        <w:spacing w:line="280" w:lineRule="atLeast"/>
        <w:ind w:left="360" w:hanging="360"/>
        <w:jc w:val="center"/>
        <w:rPr>
          <w:rFonts w:ascii="Tahoma" w:hAnsi="Tahoma"/>
          <w:sz w:val="22"/>
        </w:rPr>
      </w:pPr>
    </w:p>
    <w:p w:rsidR="006E765B" w:rsidRDefault="006E765B">
      <w:pPr>
        <w:spacing w:line="280" w:lineRule="atLeast"/>
        <w:ind w:left="360" w:hanging="360"/>
        <w:jc w:val="center"/>
        <w:rPr>
          <w:rFonts w:ascii="Tahoma" w:hAnsi="Tahoma"/>
          <w:sz w:val="22"/>
        </w:rPr>
      </w:pPr>
    </w:p>
    <w:p w:rsidR="006E765B" w:rsidRDefault="006E765B">
      <w:pPr>
        <w:tabs>
          <w:tab w:val="left" w:pos="1260"/>
        </w:tabs>
        <w:spacing w:line="280" w:lineRule="atLeast"/>
        <w:ind w:left="1260" w:hanging="1260"/>
        <w:jc w:val="center"/>
        <w:rPr>
          <w:rFonts w:ascii="Tahoma" w:hAnsi="Tahoma"/>
          <w:sz w:val="22"/>
        </w:rPr>
      </w:pPr>
      <w:r>
        <w:rPr>
          <w:rFonts w:ascii="Tahoma" w:hAnsi="Tahoma"/>
          <w:sz w:val="22"/>
        </w:rPr>
        <w:t>………………………………….</w:t>
      </w:r>
    </w:p>
    <w:sectPr w:rsidR="006E765B">
      <w:headerReference w:type="default" r:id="rId7"/>
      <w:footerReference w:type="default" r:id="rId8"/>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2F8" w:rsidRDefault="00C312F8">
      <w:r>
        <w:separator/>
      </w:r>
    </w:p>
  </w:endnote>
  <w:endnote w:type="continuationSeparator" w:id="1">
    <w:p w:rsidR="00C312F8" w:rsidRDefault="00C312F8">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65B" w:rsidRDefault="00CF29C8">
    <w:pPr>
      <w:pStyle w:val="Footer"/>
      <w:rPr>
        <w:sz w:val="16"/>
      </w:rPr>
    </w:pPr>
    <w:r>
      <w:rPr>
        <w:sz w:val="16"/>
      </w:rPr>
      <w:t>PUSAT</w:t>
    </w:r>
    <w:r w:rsidR="006E765B">
      <w:rPr>
        <w:sz w:val="16"/>
      </w:rPr>
      <w:t>/FORM/REN/011/PPBJ</w:t>
    </w:r>
  </w:p>
  <w:p w:rsidR="006E765B" w:rsidRDefault="006E765B">
    <w:pPr>
      <w:pStyle w:val="Footer"/>
      <w:rPr>
        <w:sz w:val="14"/>
      </w:rPr>
    </w:pPr>
    <w:r>
      <w:rPr>
        <w:sz w:val="14"/>
      </w:rPr>
      <w:t xml:space="preserve">Catatan   :   </w:t>
    </w:r>
    <w:r>
      <w:rPr>
        <w:b/>
        <w:sz w:val="14"/>
      </w:rPr>
      <w:t>*)</w:t>
    </w:r>
    <w:r>
      <w:rPr>
        <w:sz w:val="14"/>
      </w:rPr>
      <w:t xml:space="preserve">  Sesuai dengan judul SKI / AO.</w:t>
    </w:r>
  </w:p>
  <w:p w:rsidR="006E765B" w:rsidRDefault="006E765B">
    <w:pPr>
      <w:pStyle w:val="Footer"/>
      <w:rPr>
        <w:sz w:val="14"/>
      </w:rPr>
    </w:pPr>
    <w:r>
      <w:rPr>
        <w:sz w:val="14"/>
      </w:rPr>
      <w:t xml:space="preserve">                  </w:t>
    </w:r>
    <w:r>
      <w:rPr>
        <w:b/>
        <w:sz w:val="14"/>
      </w:rPr>
      <w:t xml:space="preserve">**) </w:t>
    </w:r>
    <w:r>
      <w:rPr>
        <w:sz w:val="14"/>
      </w:rPr>
      <w:t xml:space="preserve"> Pilih yang sesuai.</w:t>
    </w:r>
  </w:p>
  <w:p w:rsidR="006E765B" w:rsidRDefault="006E765B">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2F8" w:rsidRDefault="00C312F8">
      <w:r>
        <w:separator/>
      </w:r>
    </w:p>
  </w:footnote>
  <w:footnote w:type="continuationSeparator" w:id="1">
    <w:p w:rsidR="00C312F8" w:rsidRDefault="00C312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65B" w:rsidRDefault="006E765B">
    <w:pPr>
      <w:pStyle w:val="Header"/>
      <w:ind w:left="851"/>
      <w:rPr>
        <w:rFonts w:ascii="Tahoma" w:hAnsi="Tahoma"/>
        <w:b/>
        <w:sz w:val="20"/>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288233" r:id="rId2"/>
      </w:pict>
    </w:r>
    <w:r>
      <w:rPr>
        <w:rFonts w:ascii="Tahoma" w:hAnsi="Tahoma"/>
        <w:b/>
        <w:sz w:val="20"/>
      </w:rPr>
      <w:t xml:space="preserve">PT.  PLN  (Persero)  </w:t>
    </w:r>
  </w:p>
  <w:p w:rsidR="00CF29C8" w:rsidRPr="004F03C4" w:rsidRDefault="00CF29C8" w:rsidP="00CF29C8">
    <w:pPr>
      <w:pStyle w:val="Header"/>
      <w:rPr>
        <w:rFonts w:ascii="Tahoma" w:hAnsi="Tahoma" w:cs="Tahoma"/>
        <w:sz w:val="20"/>
      </w:rPr>
    </w:pPr>
    <w:r>
      <w:rPr>
        <w:rFonts w:ascii="Tahoma" w:hAnsi="Tahoma" w:cs="Tahoma"/>
        <w:sz w:val="20"/>
        <w:lang w:val="id-ID"/>
      </w:rPr>
      <w:t xml:space="preserve">              </w:t>
    </w:r>
    <w:r w:rsidRPr="004F03C4">
      <w:rPr>
        <w:rFonts w:ascii="Tahoma" w:hAnsi="Tahoma" w:cs="Tahoma"/>
        <w:sz w:val="20"/>
        <w:lang w:val="id-ID"/>
      </w:rPr>
      <w:t>Jl. Trunojoyo Blok M I/135</w:t>
    </w:r>
    <w:r w:rsidRPr="004F03C4">
      <w:rPr>
        <w:rFonts w:ascii="Tahoma" w:hAnsi="Tahoma" w:cs="Tahoma"/>
        <w:sz w:val="20"/>
      </w:rPr>
      <w:tab/>
    </w:r>
  </w:p>
  <w:p w:rsidR="006E765B" w:rsidRDefault="00CF29C8" w:rsidP="00CF29C8">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6E765B">
      <w:rPr>
        <w:sz w:val="18"/>
      </w:rPr>
      <w:t xml:space="preserve">Halaman  : </w:t>
    </w:r>
    <w:r w:rsidR="006E765B">
      <w:rPr>
        <w:rStyle w:val="PageNumber"/>
        <w:sz w:val="18"/>
      </w:rPr>
      <w:fldChar w:fldCharType="begin"/>
    </w:r>
    <w:r w:rsidR="006E765B">
      <w:rPr>
        <w:rStyle w:val="PageNumber"/>
        <w:sz w:val="18"/>
      </w:rPr>
      <w:instrText xml:space="preserve"> PAGE </w:instrText>
    </w:r>
    <w:r w:rsidR="006E765B">
      <w:rPr>
        <w:rStyle w:val="PageNumber"/>
        <w:sz w:val="18"/>
      </w:rPr>
      <w:fldChar w:fldCharType="separate"/>
    </w:r>
    <w:r w:rsidR="00D30399">
      <w:rPr>
        <w:rStyle w:val="PageNumber"/>
        <w:noProof/>
        <w:sz w:val="18"/>
      </w:rPr>
      <w:t>22</w:t>
    </w:r>
    <w:r w:rsidR="006E765B">
      <w:rPr>
        <w:rStyle w:val="PageNumber"/>
        <w:sz w:val="18"/>
      </w:rPr>
      <w:fldChar w:fldCharType="end"/>
    </w:r>
    <w:r w:rsidR="006E765B">
      <w:rPr>
        <w:rStyle w:val="PageNumber"/>
        <w:sz w:val="18"/>
      </w:rPr>
      <w:t xml:space="preserve"> dari </w:t>
    </w:r>
    <w:r w:rsidR="006E765B">
      <w:rPr>
        <w:rStyle w:val="PageNumber"/>
        <w:sz w:val="18"/>
      </w:rPr>
      <w:fldChar w:fldCharType="begin"/>
    </w:r>
    <w:r w:rsidR="006E765B">
      <w:rPr>
        <w:rStyle w:val="PageNumber"/>
        <w:sz w:val="18"/>
      </w:rPr>
      <w:instrText xml:space="preserve"> NUMPAGES </w:instrText>
    </w:r>
    <w:r w:rsidR="006E765B">
      <w:rPr>
        <w:rStyle w:val="PageNumber"/>
        <w:sz w:val="18"/>
      </w:rPr>
      <w:fldChar w:fldCharType="separate"/>
    </w:r>
    <w:r w:rsidR="00D30399">
      <w:rPr>
        <w:rStyle w:val="PageNumber"/>
        <w:noProof/>
        <w:sz w:val="18"/>
      </w:rPr>
      <w:t>22</w:t>
    </w:r>
    <w:r w:rsidR="006E765B">
      <w:rPr>
        <w:rStyle w:val="PageNumber"/>
        <w:sz w:val="18"/>
      </w:rPr>
      <w:fldChar w:fldCharType="end"/>
    </w:r>
  </w:p>
  <w:p w:rsidR="006E765B" w:rsidRDefault="006E765B">
    <w:pPr>
      <w:pStyle w:val="Header"/>
      <w:tabs>
        <w:tab w:val="clear" w:pos="4320"/>
        <w:tab w:val="clear" w:pos="8640"/>
        <w:tab w:val="left" w:pos="5940"/>
      </w:tabs>
      <w:rPr>
        <w:sz w:val="18"/>
      </w:rPr>
    </w:pPr>
    <w:r>
      <w:rPr>
        <w:sz w:val="18"/>
      </w:rPr>
      <w:tab/>
      <w:t>RKS Penunjukan Langsung</w:t>
    </w:r>
  </w:p>
  <w:p w:rsidR="006E765B" w:rsidRDefault="006E765B">
    <w:pPr>
      <w:pStyle w:val="Header"/>
      <w:tabs>
        <w:tab w:val="clear" w:pos="4320"/>
        <w:tab w:val="clear" w:pos="8640"/>
        <w:tab w:val="left" w:pos="5940"/>
      </w:tabs>
      <w:rPr>
        <w:sz w:val="18"/>
      </w:rPr>
    </w:pPr>
    <w:r>
      <w:rPr>
        <w:sz w:val="18"/>
      </w:rPr>
      <w:tab/>
      <w:t>Nomor      :</w:t>
    </w:r>
  </w:p>
  <w:p w:rsidR="006E765B" w:rsidRDefault="006E765B">
    <w:pPr>
      <w:pStyle w:val="Header"/>
      <w:tabs>
        <w:tab w:val="clear" w:pos="4320"/>
        <w:tab w:val="clear" w:pos="8640"/>
        <w:tab w:val="left" w:pos="5940"/>
      </w:tabs>
      <w:rPr>
        <w:sz w:val="16"/>
      </w:rPr>
    </w:pPr>
    <w:r>
      <w:rPr>
        <w:sz w:val="18"/>
      </w:rPr>
      <w:tab/>
      <w:t>Tanggal    :</w:t>
    </w:r>
    <w:r>
      <w:rPr>
        <w:sz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5">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6">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7">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8">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19">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0">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1">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2">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5">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7">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9">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7"/>
  </w:num>
  <w:num w:numId="2">
    <w:abstractNumId w:val="22"/>
  </w:num>
  <w:num w:numId="3">
    <w:abstractNumId w:val="19"/>
  </w:num>
  <w:num w:numId="4">
    <w:abstractNumId w:val="12"/>
  </w:num>
  <w:num w:numId="5">
    <w:abstractNumId w:val="17"/>
  </w:num>
  <w:num w:numId="6">
    <w:abstractNumId w:val="16"/>
  </w:num>
  <w:num w:numId="7">
    <w:abstractNumId w:val="28"/>
  </w:num>
  <w:num w:numId="8">
    <w:abstractNumId w:val="11"/>
  </w:num>
  <w:num w:numId="9">
    <w:abstractNumId w:val="5"/>
  </w:num>
  <w:num w:numId="10">
    <w:abstractNumId w:val="15"/>
  </w:num>
  <w:num w:numId="11">
    <w:abstractNumId w:val="20"/>
  </w:num>
  <w:num w:numId="12">
    <w:abstractNumId w:val="24"/>
  </w:num>
  <w:num w:numId="13">
    <w:abstractNumId w:val="6"/>
  </w:num>
  <w:num w:numId="14">
    <w:abstractNumId w:val="18"/>
  </w:num>
  <w:num w:numId="15">
    <w:abstractNumId w:val="9"/>
  </w:num>
  <w:num w:numId="16">
    <w:abstractNumId w:val="21"/>
  </w:num>
  <w:num w:numId="17">
    <w:abstractNumId w:val="29"/>
  </w:num>
  <w:num w:numId="18">
    <w:abstractNumId w:val="4"/>
  </w:num>
  <w:num w:numId="19">
    <w:abstractNumId w:val="23"/>
  </w:num>
  <w:num w:numId="20">
    <w:abstractNumId w:val="14"/>
  </w:num>
  <w:num w:numId="21">
    <w:abstractNumId w:val="25"/>
  </w:num>
  <w:num w:numId="22">
    <w:abstractNumId w:val="13"/>
  </w:num>
  <w:num w:numId="23">
    <w:abstractNumId w:val="26"/>
  </w:num>
  <w:num w:numId="24">
    <w:abstractNumId w:val="1"/>
  </w:num>
  <w:num w:numId="25">
    <w:abstractNumId w:val="8"/>
  </w:num>
  <w:num w:numId="26">
    <w:abstractNumId w:val="7"/>
  </w:num>
  <w:num w:numId="27">
    <w:abstractNumId w:val="10"/>
  </w:num>
  <w:num w:numId="28">
    <w:abstractNumId w:val="30"/>
  </w:num>
  <w:num w:numId="29">
    <w:abstractNumId w:val="3"/>
  </w:num>
  <w:num w:numId="30">
    <w:abstractNumId w:val="0"/>
  </w:num>
  <w:num w:numId="31">
    <w:abstractNumId w:val="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CF29C8"/>
    <w:rsid w:val="001D3416"/>
    <w:rsid w:val="006D5497"/>
    <w:rsid w:val="006E765B"/>
    <w:rsid w:val="00C312F8"/>
    <w:rsid w:val="00CF29C8"/>
    <w:rsid w:val="00D30399"/>
    <w:rsid w:val="00F45B7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Univers" w:hAnsi="Univers"/>
      <w:sz w:val="24"/>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ind w:left="990" w:hanging="990"/>
      <w:jc w:val="center"/>
      <w:outlineLvl w:val="1"/>
    </w:pPr>
    <w:rPr>
      <w:b/>
      <w:sz w:val="22"/>
    </w:rPr>
  </w:style>
  <w:style w:type="paragraph" w:styleId="Heading3">
    <w:name w:val="heading 3"/>
    <w:basedOn w:val="Normal"/>
    <w:next w:val="Normal"/>
    <w:qFormat/>
    <w:pPr>
      <w:keepNext/>
      <w:ind w:left="3150" w:firstLine="450"/>
      <w:outlineLvl w:val="2"/>
    </w:pPr>
    <w:rPr>
      <w:b/>
      <w:sz w:val="22"/>
    </w:rPr>
  </w:style>
  <w:style w:type="paragraph" w:styleId="Heading4">
    <w:name w:val="heading 4"/>
    <w:basedOn w:val="Normal"/>
    <w:next w:val="Normal"/>
    <w:qFormat/>
    <w:pPr>
      <w:keepNext/>
      <w:ind w:left="1260" w:hanging="1260"/>
      <w:jc w:val="both"/>
      <w:outlineLvl w:val="3"/>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2160"/>
      <w:jc w:val="both"/>
    </w:pPr>
    <w:rPr>
      <w:sz w:val="22"/>
    </w:rPr>
  </w:style>
  <w:style w:type="paragraph" w:styleId="BodyTextIndent2">
    <w:name w:val="Body Text Indent 2"/>
    <w:basedOn w:val="Normal"/>
    <w:semiHidden/>
    <w:pPr>
      <w:ind w:left="1620"/>
      <w:jc w:val="both"/>
    </w:pPr>
    <w:rPr>
      <w:sz w:val="22"/>
    </w:rPr>
  </w:style>
  <w:style w:type="paragraph" w:styleId="BodyTextIndent3">
    <w:name w:val="Body Text Indent 3"/>
    <w:basedOn w:val="Normal"/>
    <w:semiHidden/>
    <w:pPr>
      <w:ind w:left="1224"/>
      <w:jc w:val="both"/>
    </w:pPr>
    <w:rPr>
      <w:sz w:val="22"/>
    </w:rPr>
  </w:style>
  <w:style w:type="paragraph" w:styleId="ListParagraph">
    <w:name w:val="List Paragraph"/>
    <w:basedOn w:val="Normal"/>
    <w:uiPriority w:val="34"/>
    <w:qFormat/>
    <w:rsid w:val="001D3416"/>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Form : 02b.</vt:lpstr>
    </vt:vector>
  </TitlesOfParts>
  <Company>rjtd</Company>
  <LinksUpToDate>false</LinksUpToDate>
  <CharactersWithSpaces>36504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cp:revision>
  <cp:lastPrinted>2003-03-21T03:57:00Z</cp:lastPrinted>
  <dcterms:created xsi:type="dcterms:W3CDTF">2013-07-02T09:38:00Z</dcterms:created>
  <dcterms:modified xsi:type="dcterms:W3CDTF">2013-07-02T09:38:00Z</dcterms:modified>
</cp:coreProperties>
</file>