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E5006" w14:textId="77777777" w:rsidR="00C40DBD" w:rsidRDefault="005E0AE5">
      <w:pPr>
        <w:spacing w:before="480" w:after="80"/>
        <w:jc w:val="center"/>
      </w:pPr>
      <w:r>
        <w:rPr>
          <w:b/>
          <w:bCs/>
          <w:color w:val="E8630A"/>
          <w:sz w:val="44"/>
          <w:szCs w:val="44"/>
        </w:rPr>
        <w:t>POSTECSA DE OCCIDENTE S.A.S.</w:t>
      </w:r>
    </w:p>
    <w:p w14:paraId="0C70A709" w14:textId="77777777" w:rsidR="00C40DBD" w:rsidRDefault="005E0AE5">
      <w:pPr>
        <w:spacing w:after="80"/>
        <w:jc w:val="center"/>
      </w:pPr>
      <w:r>
        <w:rPr>
          <w:b/>
          <w:bCs/>
          <w:color w:val="333333"/>
          <w:sz w:val="28"/>
          <w:szCs w:val="28"/>
        </w:rPr>
        <w:t>Sistema Móvil de Gestión de Mantenimiento Industrial</w:t>
      </w:r>
    </w:p>
    <w:p w14:paraId="58C4C83A" w14:textId="77777777" w:rsidR="00C40DBD" w:rsidRDefault="005E0AE5">
      <w:pPr>
        <w:spacing w:after="400"/>
        <w:jc w:val="center"/>
      </w:pPr>
      <w:r>
        <w:rPr>
          <w:i/>
          <w:iCs/>
          <w:color w:val="666666"/>
          <w:sz w:val="22"/>
          <w:szCs w:val="22"/>
        </w:rPr>
        <w:t>Informe Técnico de Revisión, Corrección y Optimización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40DBD" w14:paraId="7D93F6F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0424F9C" w14:textId="77777777" w:rsidR="00C40DBD" w:rsidRDefault="005E0AE5">
            <w:pPr>
              <w:spacing w:after="80"/>
            </w:pPr>
            <w:r>
              <w:rPr>
                <w:b/>
                <w:bCs/>
                <w:color w:val="444444"/>
                <w:sz w:val="19"/>
                <w:szCs w:val="19"/>
              </w:rPr>
              <w:t>Documento</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AF4D4C9" w14:textId="77777777" w:rsidR="00C40DBD" w:rsidRDefault="005E0AE5">
            <w:pPr>
              <w:spacing w:after="80"/>
            </w:pPr>
            <w:r>
              <w:rPr>
                <w:sz w:val="19"/>
                <w:szCs w:val="19"/>
              </w:rPr>
              <w:t>POSTECSA-mantenimiento-v4.html</w:t>
            </w:r>
          </w:p>
        </w:tc>
      </w:tr>
      <w:tr w:rsidR="00C40DBD" w14:paraId="1C672BC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0753FD0" w14:textId="77777777" w:rsidR="00C40DBD" w:rsidRDefault="005E0AE5">
            <w:pPr>
              <w:spacing w:after="80"/>
            </w:pPr>
            <w:r>
              <w:rPr>
                <w:b/>
                <w:bCs/>
                <w:color w:val="444444"/>
                <w:sz w:val="19"/>
                <w:szCs w:val="19"/>
              </w:rPr>
              <w:t>Versión final</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D1DD453" w14:textId="77777777" w:rsidR="00C40DBD" w:rsidRDefault="005E0AE5">
            <w:pPr>
              <w:spacing w:after="80"/>
            </w:pPr>
            <w:r>
              <w:rPr>
                <w:sz w:val="19"/>
                <w:szCs w:val="19"/>
              </w:rPr>
              <w:t>v4.0 — Producción</w:t>
            </w:r>
          </w:p>
        </w:tc>
      </w:tr>
      <w:tr w:rsidR="00C40DBD" w14:paraId="663F04E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D06360C" w14:textId="77777777" w:rsidR="00C40DBD" w:rsidRDefault="005E0AE5">
            <w:pPr>
              <w:spacing w:after="80"/>
            </w:pPr>
            <w:r>
              <w:rPr>
                <w:b/>
                <w:bCs/>
                <w:color w:val="444444"/>
                <w:sz w:val="19"/>
                <w:szCs w:val="19"/>
              </w:rPr>
              <w:t>Versiones generadas</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2544746" w14:textId="77777777" w:rsidR="00C40DBD" w:rsidRDefault="005E0AE5">
            <w:pPr>
              <w:spacing w:after="80"/>
            </w:pPr>
            <w:r>
              <w:rPr>
                <w:sz w:val="19"/>
                <w:szCs w:val="19"/>
              </w:rPr>
              <w:t>v1.0 → v2.0 → v3.0 → v4.0</w:t>
            </w:r>
          </w:p>
        </w:tc>
      </w:tr>
      <w:tr w:rsidR="00C40DBD" w14:paraId="1632FF7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AABB570" w14:textId="77777777" w:rsidR="00C40DBD" w:rsidRDefault="005E0AE5">
            <w:pPr>
              <w:spacing w:after="80"/>
            </w:pPr>
            <w:r>
              <w:rPr>
                <w:b/>
                <w:bCs/>
                <w:color w:val="444444"/>
                <w:sz w:val="19"/>
                <w:szCs w:val="19"/>
              </w:rPr>
              <w:t>Fecha de emisión</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85C40E9" w14:textId="77777777" w:rsidR="00C40DBD" w:rsidRDefault="005E0AE5">
            <w:pPr>
              <w:spacing w:after="80"/>
            </w:pPr>
            <w:r>
              <w:rPr>
                <w:sz w:val="19"/>
                <w:szCs w:val="19"/>
              </w:rPr>
              <w:t>14 de junio de 2026</w:t>
            </w:r>
          </w:p>
        </w:tc>
      </w:tr>
      <w:tr w:rsidR="00C40DBD" w14:paraId="45E8347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D7F4362" w14:textId="77777777" w:rsidR="00C40DBD" w:rsidRDefault="005E0AE5">
            <w:pPr>
              <w:spacing w:after="80"/>
            </w:pPr>
            <w:r>
              <w:rPr>
                <w:b/>
                <w:bCs/>
                <w:color w:val="444444"/>
                <w:sz w:val="19"/>
                <w:szCs w:val="19"/>
              </w:rPr>
              <w:t>Área responsable</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648E78F" w14:textId="77777777" w:rsidR="00C40DBD" w:rsidRDefault="005E0AE5">
            <w:pPr>
              <w:spacing w:after="80"/>
            </w:pPr>
            <w:r>
              <w:rPr>
                <w:sz w:val="19"/>
                <w:szCs w:val="19"/>
              </w:rPr>
              <w:t>POSTECSA — Gestión de Mantenimiento y Confiabilidad</w:t>
            </w:r>
          </w:p>
        </w:tc>
      </w:tr>
      <w:tr w:rsidR="00C40DBD" w14:paraId="3870EE1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8307E35" w14:textId="77777777" w:rsidR="00C40DBD" w:rsidRDefault="005E0AE5">
            <w:pPr>
              <w:spacing w:after="80"/>
            </w:pPr>
            <w:r>
              <w:rPr>
                <w:b/>
                <w:bCs/>
                <w:color w:val="444444"/>
                <w:sz w:val="19"/>
                <w:szCs w:val="19"/>
              </w:rPr>
              <w:t>Elaborado por</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766A911" w14:textId="77777777" w:rsidR="00C40DBD" w:rsidRDefault="005E0AE5">
            <w:pPr>
              <w:spacing w:after="80"/>
            </w:pPr>
            <w:r>
              <w:rPr>
                <w:sz w:val="19"/>
                <w:szCs w:val="19"/>
              </w:rPr>
              <w:t>Asistente IA — Claude Sonnet 4.6 (</w:t>
            </w:r>
            <w:proofErr w:type="spellStart"/>
            <w:r>
              <w:rPr>
                <w:sz w:val="19"/>
                <w:szCs w:val="19"/>
              </w:rPr>
              <w:t>Anthropic</w:t>
            </w:r>
            <w:proofErr w:type="spellEnd"/>
            <w:r>
              <w:rPr>
                <w:sz w:val="19"/>
                <w:szCs w:val="19"/>
              </w:rPr>
              <w:t>)</w:t>
            </w:r>
          </w:p>
        </w:tc>
      </w:tr>
      <w:tr w:rsidR="00C40DBD" w14:paraId="09115B7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F6A6DAC" w14:textId="77777777" w:rsidR="00C40DBD" w:rsidRDefault="005E0AE5">
            <w:pPr>
              <w:spacing w:after="80"/>
            </w:pPr>
            <w:r>
              <w:rPr>
                <w:b/>
                <w:bCs/>
                <w:color w:val="444444"/>
                <w:sz w:val="19"/>
                <w:szCs w:val="19"/>
              </w:rPr>
              <w:t>Solicitado por</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0FE5BB8" w14:textId="77777777" w:rsidR="00C40DBD" w:rsidRDefault="005E0AE5">
            <w:pPr>
              <w:spacing w:after="80"/>
            </w:pPr>
            <w:r>
              <w:rPr>
                <w:sz w:val="19"/>
                <w:szCs w:val="19"/>
              </w:rPr>
              <w:t>Abdiel Cicar Moreno Velásquez — Técnico Criminalístico / Ing. Confiabilidad</w:t>
            </w:r>
          </w:p>
        </w:tc>
      </w:tr>
      <w:tr w:rsidR="00C40DBD" w14:paraId="4733A6E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9EEB1DA" w14:textId="77777777" w:rsidR="00C40DBD" w:rsidRDefault="005E0AE5">
            <w:pPr>
              <w:spacing w:after="80"/>
            </w:pPr>
            <w:r>
              <w:rPr>
                <w:b/>
                <w:bCs/>
                <w:color w:val="444444"/>
                <w:sz w:val="19"/>
                <w:szCs w:val="19"/>
              </w:rPr>
              <w:t>Tecnología base</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529FF4A" w14:textId="77777777" w:rsidR="00C40DBD" w:rsidRDefault="005E0AE5">
            <w:pPr>
              <w:spacing w:after="80"/>
            </w:pPr>
            <w:r>
              <w:rPr>
                <w:sz w:val="19"/>
                <w:szCs w:val="19"/>
              </w:rPr>
              <w:t xml:space="preserve">HTML5 / CSS3 / JavaScript ES5+ / API </w:t>
            </w:r>
            <w:proofErr w:type="spellStart"/>
            <w:r>
              <w:rPr>
                <w:sz w:val="19"/>
                <w:szCs w:val="19"/>
              </w:rPr>
              <w:t>Anthropic</w:t>
            </w:r>
            <w:proofErr w:type="spellEnd"/>
            <w:r>
              <w:rPr>
                <w:sz w:val="19"/>
                <w:szCs w:val="19"/>
              </w:rPr>
              <w:t xml:space="preserve"> / </w:t>
            </w:r>
            <w:proofErr w:type="spellStart"/>
            <w:r>
              <w:rPr>
                <w:sz w:val="19"/>
                <w:szCs w:val="19"/>
              </w:rPr>
              <w:t>jsPDF</w:t>
            </w:r>
            <w:proofErr w:type="spellEnd"/>
          </w:p>
        </w:tc>
      </w:tr>
      <w:tr w:rsidR="00C40DBD" w14:paraId="3F62DA1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396D0C6" w14:textId="77777777" w:rsidR="00C40DBD" w:rsidRDefault="005E0AE5">
            <w:pPr>
              <w:spacing w:after="80"/>
            </w:pPr>
            <w:r>
              <w:rPr>
                <w:b/>
                <w:bCs/>
                <w:color w:val="444444"/>
                <w:sz w:val="19"/>
                <w:szCs w:val="19"/>
              </w:rPr>
              <w:t>Tamaño del entregable</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BD40223" w14:textId="77777777" w:rsidR="00C40DBD" w:rsidRDefault="005E0AE5">
            <w:pPr>
              <w:spacing w:after="80"/>
            </w:pPr>
            <w:r>
              <w:rPr>
                <w:sz w:val="19"/>
                <w:szCs w:val="19"/>
              </w:rPr>
              <w:t xml:space="preserve">65.483 </w:t>
            </w:r>
            <w:proofErr w:type="gramStart"/>
            <w:r>
              <w:rPr>
                <w:sz w:val="19"/>
                <w:szCs w:val="19"/>
              </w:rPr>
              <w:t>bytes  |</w:t>
            </w:r>
            <w:proofErr w:type="gramEnd"/>
            <w:r>
              <w:rPr>
                <w:sz w:val="19"/>
                <w:szCs w:val="19"/>
              </w:rPr>
              <w:t xml:space="preserve">  1.745 </w:t>
            </w:r>
            <w:proofErr w:type="gramStart"/>
            <w:r>
              <w:rPr>
                <w:sz w:val="19"/>
                <w:szCs w:val="19"/>
              </w:rPr>
              <w:t>líneas  |</w:t>
            </w:r>
            <w:proofErr w:type="gramEnd"/>
            <w:r>
              <w:rPr>
                <w:sz w:val="19"/>
                <w:szCs w:val="19"/>
              </w:rPr>
              <w:t xml:space="preserve">  38 funciones JS</w:t>
            </w:r>
          </w:p>
        </w:tc>
      </w:tr>
    </w:tbl>
    <w:p w14:paraId="4E56B632" w14:textId="77777777" w:rsidR="00C40DBD" w:rsidRDefault="00C40DBD">
      <w:pPr>
        <w:spacing w:after="320"/>
      </w:pPr>
    </w:p>
    <w:p w14:paraId="6F987B52" w14:textId="77777777" w:rsidR="00C40DBD" w:rsidRDefault="00C40DBD">
      <w:pPr>
        <w:pBdr>
          <w:bottom w:val="single" w:sz="6" w:space="1" w:color="E8630A"/>
        </w:pBdr>
        <w:spacing w:before="160" w:after="160"/>
      </w:pPr>
    </w:p>
    <w:p w14:paraId="47BFECDA"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DBD" w14:paraId="59586F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630A"/>
            <w:tcMar>
              <w:top w:w="80" w:type="dxa"/>
              <w:left w:w="140" w:type="dxa"/>
              <w:bottom w:w="80" w:type="dxa"/>
              <w:right w:w="140" w:type="dxa"/>
            </w:tcMar>
            <w:vAlign w:val="center"/>
          </w:tcPr>
          <w:p w14:paraId="28EE4EF9" w14:textId="77777777" w:rsidR="00C40DBD" w:rsidRDefault="005E0AE5">
            <w:pPr>
              <w:spacing w:before="60" w:after="60"/>
            </w:pPr>
            <w:r>
              <w:rPr>
                <w:b/>
                <w:bCs/>
                <w:color w:val="FFFFFF"/>
                <w:sz w:val="22"/>
                <w:szCs w:val="22"/>
              </w:rPr>
              <w:t>1.  OBJETIVO Y ALCANCE DEL DESARROLLO</w:t>
            </w:r>
          </w:p>
        </w:tc>
      </w:tr>
    </w:tbl>
    <w:p w14:paraId="30C9319B" w14:textId="77777777" w:rsidR="00C40DBD" w:rsidRDefault="00C40DBD">
      <w:pPr>
        <w:spacing w:after="160"/>
      </w:pPr>
    </w:p>
    <w:p w14:paraId="3180CE7E" w14:textId="77777777" w:rsidR="00C40DBD" w:rsidRDefault="005E0AE5">
      <w:pPr>
        <w:spacing w:after="80"/>
      </w:pPr>
      <w:r>
        <w:t>El presente informe documenta el proceso completo de revisión, diagnóstico, corrección y optimización de la aplicación web móvil de Gestión de Mantenimiento Industrial de POSTECSA DE OCCIDENTE S.A.S. La aplicación fue recibida como un único archivo HTML autónomo (sin dependencias externas en tiempo de ejecución) destinado a operar en dispositivos móviles del personal técnico de planta durante la ejecución de Órdenes de Trabajo (OT).</w:t>
      </w:r>
    </w:p>
    <w:p w14:paraId="357E80AE" w14:textId="77777777" w:rsidR="00C40DBD" w:rsidRDefault="00C40DBD">
      <w:pPr>
        <w:spacing w:after="160"/>
      </w:pPr>
    </w:p>
    <w:p w14:paraId="511B62EF" w14:textId="77777777" w:rsidR="00C40DBD" w:rsidRDefault="005E0AE5">
      <w:pPr>
        <w:spacing w:after="80"/>
      </w:pPr>
      <w:r>
        <w:rPr>
          <w:b/>
          <w:bCs/>
        </w:rPr>
        <w:t>El alcance del trabajo comprendió cuatro dimensiones:</w:t>
      </w:r>
    </w:p>
    <w:p w14:paraId="22AF4EDB"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40DBD" w14:paraId="41E6FE7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3A70EDD8" w14:textId="77777777" w:rsidR="00C40DBD" w:rsidRDefault="005E0AE5">
            <w:pPr>
              <w:spacing w:after="80"/>
              <w:jc w:val="center"/>
            </w:pPr>
            <w:r>
              <w:rPr>
                <w:sz w:val="22"/>
                <w:szCs w:val="22"/>
              </w:rPr>
              <w:t>🔍</w:t>
            </w:r>
          </w:p>
        </w:tc>
        <w:tc>
          <w:tcPr>
            <w:tcW w:w="8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961397C" w14:textId="77777777" w:rsidR="00C40DBD" w:rsidRDefault="005E0AE5">
            <w:pPr>
              <w:spacing w:after="80"/>
            </w:pPr>
            <w:r>
              <w:rPr>
                <w:sz w:val="19"/>
                <w:szCs w:val="19"/>
              </w:rPr>
              <w:t>AUDITORÍA DE CÓDIGO — Revisión línea a línea del código HTML, CSS y JavaScript original para identificar errores de sintaxis, lógica defectuosa y patrones inseguros.</w:t>
            </w:r>
          </w:p>
        </w:tc>
      </w:tr>
      <w:tr w:rsidR="00C40DBD" w14:paraId="7E12F1D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55BE2DAB" w14:textId="77777777" w:rsidR="00C40DBD" w:rsidRDefault="005E0AE5">
            <w:pPr>
              <w:spacing w:after="80"/>
              <w:jc w:val="center"/>
            </w:pPr>
            <w:r>
              <w:rPr>
                <w:sz w:val="22"/>
                <w:szCs w:val="22"/>
              </w:rPr>
              <w:t>🛠</w:t>
            </w:r>
            <w:r>
              <w:rPr>
                <w:sz w:val="22"/>
                <w:szCs w:val="22"/>
              </w:rPr>
              <w:t>️</w:t>
            </w:r>
          </w:p>
        </w:tc>
        <w:tc>
          <w:tcPr>
            <w:tcW w:w="8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BEAE9A9" w14:textId="77777777" w:rsidR="00C40DBD" w:rsidRDefault="005E0AE5">
            <w:pPr>
              <w:spacing w:after="80"/>
            </w:pPr>
            <w:r>
              <w:rPr>
                <w:sz w:val="19"/>
                <w:szCs w:val="19"/>
              </w:rPr>
              <w:t>CORRECCIÓN DE BUGS — Resolución de todos los errores identificados con soluciones técnicas documentadas y justificadas.</w:t>
            </w:r>
          </w:p>
        </w:tc>
      </w:tr>
      <w:tr w:rsidR="00C40DBD" w14:paraId="7653B61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37D522F8" w14:textId="77777777" w:rsidR="00C40DBD" w:rsidRDefault="005E0AE5">
            <w:pPr>
              <w:spacing w:after="80"/>
              <w:jc w:val="center"/>
            </w:pPr>
            <w:r>
              <w:rPr>
                <w:sz w:val="22"/>
                <w:szCs w:val="22"/>
              </w:rPr>
              <w:t>⚡</w:t>
            </w:r>
          </w:p>
        </w:tc>
        <w:tc>
          <w:tcPr>
            <w:tcW w:w="8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6AB57CB" w14:textId="77777777" w:rsidR="00C40DBD" w:rsidRDefault="005E0AE5">
            <w:pPr>
              <w:spacing w:after="80"/>
            </w:pPr>
            <w:r>
              <w:rPr>
                <w:sz w:val="19"/>
                <w:szCs w:val="19"/>
              </w:rPr>
              <w:t>OPTIMIZACIÓN — Reestructuración del sistema de estilos, mejoras de rendimiento, accesibilidad táctil y consistencia visual.</w:t>
            </w:r>
          </w:p>
        </w:tc>
      </w:tr>
      <w:tr w:rsidR="00C40DBD" w14:paraId="02E50B7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047DD57F" w14:textId="77777777" w:rsidR="00C40DBD" w:rsidRDefault="005E0AE5">
            <w:pPr>
              <w:spacing w:after="80"/>
              <w:jc w:val="center"/>
            </w:pPr>
            <w:r>
              <w:rPr>
                <w:sz w:val="22"/>
                <w:szCs w:val="22"/>
              </w:rPr>
              <w:t>🔧</w:t>
            </w:r>
          </w:p>
        </w:tc>
        <w:tc>
          <w:tcPr>
            <w:tcW w:w="8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A7418B7" w14:textId="77777777" w:rsidR="00C40DBD" w:rsidRDefault="005E0AE5">
            <w:pPr>
              <w:spacing w:after="80"/>
            </w:pPr>
            <w:r>
              <w:rPr>
                <w:sz w:val="19"/>
                <w:szCs w:val="19"/>
              </w:rPr>
              <w:t xml:space="preserve">ADAPTACIÓN A ENTORNO — Solución de restricciones de seguridad del </w:t>
            </w:r>
            <w:proofErr w:type="spellStart"/>
            <w:r>
              <w:rPr>
                <w:sz w:val="19"/>
                <w:szCs w:val="19"/>
              </w:rPr>
              <w:t>iframe</w:t>
            </w:r>
            <w:proofErr w:type="spellEnd"/>
            <w:r>
              <w:rPr>
                <w:sz w:val="19"/>
                <w:szCs w:val="19"/>
              </w:rPr>
              <w:t xml:space="preserve"> de Claude (GPS, micrófono) mediante estrategias alternativas funcionales.</w:t>
            </w:r>
          </w:p>
        </w:tc>
      </w:tr>
    </w:tbl>
    <w:p w14:paraId="27F46AD5" w14:textId="77777777" w:rsidR="00C40DBD" w:rsidRDefault="00C40DBD">
      <w:pPr>
        <w:spacing w:after="320"/>
      </w:pPr>
    </w:p>
    <w:p w14:paraId="66B3281F" w14:textId="77777777" w:rsidR="00C40DBD" w:rsidRDefault="00C40DBD">
      <w:pPr>
        <w:pBdr>
          <w:bottom w:val="single" w:sz="6" w:space="1" w:color="E8630A"/>
        </w:pBdr>
        <w:spacing w:before="160" w:after="160"/>
      </w:pPr>
    </w:p>
    <w:p w14:paraId="02172DB1"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DBD" w14:paraId="203457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630A"/>
            <w:tcMar>
              <w:top w:w="80" w:type="dxa"/>
              <w:left w:w="140" w:type="dxa"/>
              <w:bottom w:w="80" w:type="dxa"/>
              <w:right w:w="140" w:type="dxa"/>
            </w:tcMar>
            <w:vAlign w:val="center"/>
          </w:tcPr>
          <w:p w14:paraId="4E409F84" w14:textId="77777777" w:rsidR="00C40DBD" w:rsidRDefault="005E0AE5">
            <w:pPr>
              <w:spacing w:before="60" w:after="60"/>
            </w:pPr>
            <w:r>
              <w:rPr>
                <w:b/>
                <w:bCs/>
                <w:color w:val="FFFFFF"/>
                <w:sz w:val="22"/>
                <w:szCs w:val="22"/>
              </w:rPr>
              <w:t>2.  DESCRIPCIÓN FUNCIONAL DE LA APLICACIÓN</w:t>
            </w:r>
          </w:p>
        </w:tc>
      </w:tr>
    </w:tbl>
    <w:p w14:paraId="13201E8A" w14:textId="77777777" w:rsidR="00C40DBD" w:rsidRDefault="00C40DBD">
      <w:pPr>
        <w:spacing w:after="160"/>
      </w:pPr>
    </w:p>
    <w:p w14:paraId="52404C41" w14:textId="77777777" w:rsidR="00C40DBD" w:rsidRDefault="005E0AE5">
      <w:pPr>
        <w:spacing w:after="80"/>
      </w:pPr>
      <w:r>
        <w:t>La aplicación constituye un formulario digital de campo de 5 pasos secuenciales, diseñado para operar offline-</w:t>
      </w:r>
      <w:proofErr w:type="spellStart"/>
      <w:r>
        <w:t>first</w:t>
      </w:r>
      <w:proofErr w:type="spellEnd"/>
      <w:r>
        <w:t xml:space="preserve"> en dispositivos Android/iOS del personal técnico de POSTECSA. Su flujo operativo es el siguiente:</w:t>
      </w:r>
    </w:p>
    <w:p w14:paraId="07BA3554"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5560"/>
      </w:tblGrid>
      <w:tr w:rsidR="00C40DBD" w14:paraId="084104A1" w14:textId="77777777">
        <w:tblPrEx>
          <w:tblCellMar>
            <w:top w:w="0" w:type="dxa"/>
            <w:bottom w:w="0" w:type="dxa"/>
          </w:tblCellMar>
        </w:tblPrEx>
        <w:trPr>
          <w:tblHeader/>
        </w:trPr>
        <w:tc>
          <w:tcPr>
            <w:tcW w:w="100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0D9C9795" w14:textId="77777777" w:rsidR="00C40DBD" w:rsidRDefault="005E0AE5">
            <w:pPr>
              <w:spacing w:after="80"/>
            </w:pPr>
            <w:r>
              <w:rPr>
                <w:b/>
                <w:bCs/>
                <w:color w:val="FFFFFF"/>
                <w:sz w:val="18"/>
                <w:szCs w:val="18"/>
              </w:rPr>
              <w:t>PASO</w:t>
            </w:r>
          </w:p>
        </w:tc>
        <w:tc>
          <w:tcPr>
            <w:tcW w:w="280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4B6FEE38" w14:textId="77777777" w:rsidR="00C40DBD" w:rsidRDefault="005E0AE5">
            <w:pPr>
              <w:spacing w:after="80"/>
            </w:pPr>
            <w:r>
              <w:rPr>
                <w:b/>
                <w:bCs/>
                <w:color w:val="FFFFFF"/>
                <w:sz w:val="18"/>
                <w:szCs w:val="18"/>
              </w:rPr>
              <w:t>MÓDULO</w:t>
            </w:r>
          </w:p>
        </w:tc>
        <w:tc>
          <w:tcPr>
            <w:tcW w:w="556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2012B1F0" w14:textId="77777777" w:rsidR="00C40DBD" w:rsidRDefault="005E0AE5">
            <w:pPr>
              <w:spacing w:after="80"/>
            </w:pPr>
            <w:r>
              <w:rPr>
                <w:b/>
                <w:bCs/>
                <w:color w:val="FFFFFF"/>
                <w:sz w:val="18"/>
                <w:szCs w:val="18"/>
              </w:rPr>
              <w:t>FUNCIONALIDADES CLAVE</w:t>
            </w:r>
          </w:p>
        </w:tc>
      </w:tr>
      <w:tr w:rsidR="00C40DBD" w14:paraId="35F57153"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415B500E" w14:textId="77777777" w:rsidR="00C40DBD" w:rsidRDefault="005E0AE5">
            <w:pPr>
              <w:spacing w:after="80"/>
            </w:pPr>
            <w:r>
              <w:rPr>
                <w:b/>
                <w:bCs/>
                <w:color w:val="E8630A"/>
                <w:sz w:val="18"/>
                <w:szCs w:val="18"/>
              </w:rPr>
              <w:t>Paso 1</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71B126F" w14:textId="77777777" w:rsidR="00C40DBD" w:rsidRDefault="005E0AE5">
            <w:pPr>
              <w:spacing w:after="80"/>
            </w:pPr>
            <w:r>
              <w:rPr>
                <w:b/>
                <w:bCs/>
                <w:sz w:val="18"/>
                <w:szCs w:val="18"/>
              </w:rPr>
              <w:t>Información General</w:t>
            </w:r>
          </w:p>
        </w:tc>
        <w:tc>
          <w:tcPr>
            <w:tcW w:w="5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49F1501" w14:textId="77777777" w:rsidR="00C40DBD" w:rsidRDefault="005E0AE5">
            <w:pPr>
              <w:spacing w:after="80"/>
            </w:pPr>
            <w:r>
              <w:rPr>
                <w:sz w:val="17"/>
                <w:szCs w:val="17"/>
              </w:rPr>
              <w:t>ID de OT autogenerado, fecha/hora de apertura, selección de técnico con datos de especialidad, tipo y prioridad de mantenimiento, área de operación, geolocalización GPS automática, descripción inicial con dictado.</w:t>
            </w:r>
          </w:p>
        </w:tc>
      </w:tr>
      <w:tr w:rsidR="00C40DBD" w14:paraId="16BF415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24094C34" w14:textId="77777777" w:rsidR="00C40DBD" w:rsidRDefault="005E0AE5">
            <w:pPr>
              <w:spacing w:after="80"/>
            </w:pPr>
            <w:r>
              <w:rPr>
                <w:b/>
                <w:bCs/>
                <w:color w:val="E8630A"/>
                <w:sz w:val="18"/>
                <w:szCs w:val="18"/>
              </w:rPr>
              <w:t>Paso 2</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3BD3292" w14:textId="77777777" w:rsidR="00C40DBD" w:rsidRDefault="005E0AE5">
            <w:pPr>
              <w:spacing w:after="80"/>
            </w:pPr>
            <w:r>
              <w:rPr>
                <w:b/>
                <w:bCs/>
                <w:sz w:val="18"/>
                <w:szCs w:val="18"/>
              </w:rPr>
              <w:t>Identificación del Activo</w:t>
            </w:r>
          </w:p>
        </w:tc>
        <w:tc>
          <w:tcPr>
            <w:tcW w:w="5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C49D00C" w14:textId="77777777" w:rsidR="00C40DBD" w:rsidRDefault="005E0AE5">
            <w:pPr>
              <w:spacing w:after="80"/>
            </w:pPr>
            <w:r>
              <w:rPr>
                <w:sz w:val="17"/>
                <w:szCs w:val="17"/>
              </w:rPr>
              <w:t xml:space="preserve">Búsqueda de activo por código serial contra base de datos local (5 equipos POSTECSA: COMP-04, TOR-01, EXT-12, QFT-01, MAM-01), visualización de criticidad con </w:t>
            </w:r>
            <w:proofErr w:type="spellStart"/>
            <w:r>
              <w:rPr>
                <w:sz w:val="17"/>
                <w:szCs w:val="17"/>
              </w:rPr>
              <w:t>badge</w:t>
            </w:r>
            <w:proofErr w:type="spellEnd"/>
            <w:r>
              <w:rPr>
                <w:sz w:val="17"/>
                <w:szCs w:val="17"/>
              </w:rPr>
              <w:t xml:space="preserve"> semántico </w:t>
            </w:r>
            <w:proofErr w:type="spellStart"/>
            <w:r>
              <w:rPr>
                <w:sz w:val="17"/>
                <w:szCs w:val="17"/>
              </w:rPr>
              <w:t>y</w:t>
            </w:r>
            <w:proofErr w:type="spellEnd"/>
            <w:r>
              <w:rPr>
                <w:sz w:val="17"/>
                <w:szCs w:val="17"/>
              </w:rPr>
              <w:t xml:space="preserve"> historial de las últimas 3 intervenciones.</w:t>
            </w:r>
          </w:p>
        </w:tc>
      </w:tr>
      <w:tr w:rsidR="00C40DBD" w14:paraId="24BB6D64"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423B60EE" w14:textId="77777777" w:rsidR="00C40DBD" w:rsidRDefault="005E0AE5">
            <w:pPr>
              <w:spacing w:after="80"/>
            </w:pPr>
            <w:r>
              <w:rPr>
                <w:b/>
                <w:bCs/>
                <w:color w:val="E8630A"/>
                <w:sz w:val="18"/>
                <w:szCs w:val="18"/>
              </w:rPr>
              <w:t>Paso 3</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B02639F" w14:textId="77777777" w:rsidR="00C40DBD" w:rsidRDefault="005E0AE5">
            <w:pPr>
              <w:spacing w:after="80"/>
            </w:pPr>
            <w:r>
              <w:rPr>
                <w:b/>
                <w:bCs/>
                <w:sz w:val="18"/>
                <w:szCs w:val="18"/>
              </w:rPr>
              <w:t>Lista de Verificación</w:t>
            </w:r>
          </w:p>
        </w:tc>
        <w:tc>
          <w:tcPr>
            <w:tcW w:w="5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5B4D0CF" w14:textId="77777777" w:rsidR="00C40DBD" w:rsidRDefault="005E0AE5">
            <w:pPr>
              <w:spacing w:after="80"/>
            </w:pPr>
            <w:r>
              <w:rPr>
                <w:sz w:val="17"/>
                <w:szCs w:val="17"/>
              </w:rPr>
              <w:t>Checklist dinámico según tipo de mantenimiento (Preventivo: 5 ítems / Correctivo: 4 ítems / Predictivo: 4 ítems), estados C/NC/NA por ítem, campo de hallazgo con asistencia IA para ítems No Conformes.</w:t>
            </w:r>
          </w:p>
        </w:tc>
      </w:tr>
      <w:tr w:rsidR="00C40DBD" w14:paraId="4B7479B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45606726" w14:textId="77777777" w:rsidR="00C40DBD" w:rsidRDefault="005E0AE5">
            <w:pPr>
              <w:spacing w:after="80"/>
            </w:pPr>
            <w:r>
              <w:rPr>
                <w:b/>
                <w:bCs/>
                <w:color w:val="E8630A"/>
                <w:sz w:val="18"/>
                <w:szCs w:val="18"/>
              </w:rPr>
              <w:t>Paso 4</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E620422" w14:textId="77777777" w:rsidR="00C40DBD" w:rsidRDefault="005E0AE5">
            <w:pPr>
              <w:spacing w:after="80"/>
            </w:pPr>
            <w:r>
              <w:rPr>
                <w:b/>
                <w:bCs/>
                <w:sz w:val="18"/>
                <w:szCs w:val="18"/>
              </w:rPr>
              <w:t>Evidencia y Materiales</w:t>
            </w:r>
          </w:p>
        </w:tc>
        <w:tc>
          <w:tcPr>
            <w:tcW w:w="5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1455256" w14:textId="77777777" w:rsidR="00C40DBD" w:rsidRDefault="005E0AE5">
            <w:pPr>
              <w:spacing w:after="80"/>
            </w:pPr>
            <w:r>
              <w:rPr>
                <w:sz w:val="17"/>
                <w:szCs w:val="17"/>
              </w:rPr>
              <w:t>Captura fotográfica antes/después (cámara nativa + galería), miniaturas con eliminación individual, observaciones de entrega con IA, tabla dinámica de repuestos y materiales utilizados.</w:t>
            </w:r>
          </w:p>
        </w:tc>
      </w:tr>
      <w:tr w:rsidR="00C40DBD" w14:paraId="661A4A29"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4E6F5952" w14:textId="77777777" w:rsidR="00C40DBD" w:rsidRDefault="005E0AE5">
            <w:pPr>
              <w:spacing w:after="80"/>
            </w:pPr>
            <w:r>
              <w:rPr>
                <w:b/>
                <w:bCs/>
                <w:color w:val="E8630A"/>
                <w:sz w:val="18"/>
                <w:szCs w:val="18"/>
              </w:rPr>
              <w:t>Paso 5</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0C27CD4" w14:textId="77777777" w:rsidR="00C40DBD" w:rsidRDefault="005E0AE5">
            <w:pPr>
              <w:spacing w:after="80"/>
            </w:pPr>
            <w:r>
              <w:rPr>
                <w:b/>
                <w:bCs/>
                <w:sz w:val="18"/>
                <w:szCs w:val="18"/>
              </w:rPr>
              <w:t>Diagnóstico de Cierre</w:t>
            </w:r>
          </w:p>
        </w:tc>
        <w:tc>
          <w:tcPr>
            <w:tcW w:w="5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03B82EB" w14:textId="77777777" w:rsidR="00C40DBD" w:rsidRDefault="005E0AE5">
            <w:pPr>
              <w:spacing w:after="80"/>
            </w:pPr>
            <w:r>
              <w:rPr>
                <w:sz w:val="17"/>
                <w:szCs w:val="17"/>
              </w:rPr>
              <w:t xml:space="preserve">Estado final de operación (3 opciones), informe detallado de intervención, firma digital del técnico y del supervisor en </w:t>
            </w:r>
            <w:proofErr w:type="spellStart"/>
            <w:r>
              <w:rPr>
                <w:sz w:val="17"/>
                <w:szCs w:val="17"/>
              </w:rPr>
              <w:t>canvas</w:t>
            </w:r>
            <w:proofErr w:type="spellEnd"/>
            <w:r>
              <w:rPr>
                <w:sz w:val="17"/>
                <w:szCs w:val="17"/>
              </w:rPr>
              <w:t xml:space="preserve"> táctil, generación de PDF oficial con toda la información consolidada.</w:t>
            </w:r>
          </w:p>
        </w:tc>
      </w:tr>
    </w:tbl>
    <w:p w14:paraId="199BEA1A" w14:textId="77777777" w:rsidR="00C40DBD" w:rsidRDefault="00C40DBD">
      <w:pPr>
        <w:spacing w:after="320"/>
      </w:pPr>
    </w:p>
    <w:p w14:paraId="0D70ADCE" w14:textId="77777777" w:rsidR="00C40DBD" w:rsidRDefault="00C40DBD">
      <w:pPr>
        <w:pBdr>
          <w:bottom w:val="single" w:sz="6" w:space="1" w:color="E8630A"/>
        </w:pBdr>
        <w:spacing w:before="160" w:after="160"/>
      </w:pPr>
    </w:p>
    <w:p w14:paraId="36C880D1"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DBD" w14:paraId="120B95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630A"/>
            <w:tcMar>
              <w:top w:w="80" w:type="dxa"/>
              <w:left w:w="140" w:type="dxa"/>
              <w:bottom w:w="80" w:type="dxa"/>
              <w:right w:w="140" w:type="dxa"/>
            </w:tcMar>
            <w:vAlign w:val="center"/>
          </w:tcPr>
          <w:p w14:paraId="4502A89E" w14:textId="77777777" w:rsidR="00C40DBD" w:rsidRDefault="005E0AE5">
            <w:pPr>
              <w:spacing w:before="60" w:after="60"/>
            </w:pPr>
            <w:r>
              <w:rPr>
                <w:b/>
                <w:bCs/>
                <w:color w:val="FFFFFF"/>
                <w:sz w:val="22"/>
                <w:szCs w:val="22"/>
              </w:rPr>
              <w:t>3.  VERSIÓN 2.0 — BUGS IDENTIFICADOS Y CORREGIDOS</w:t>
            </w:r>
          </w:p>
        </w:tc>
      </w:tr>
    </w:tbl>
    <w:p w14:paraId="616BBE5B" w14:textId="77777777" w:rsidR="00C40DBD" w:rsidRDefault="00C40DBD">
      <w:pPr>
        <w:spacing w:after="160"/>
      </w:pPr>
    </w:p>
    <w:p w14:paraId="7D728DE9" w14:textId="77777777" w:rsidR="00C40DBD" w:rsidRDefault="005E0AE5">
      <w:pPr>
        <w:spacing w:after="80"/>
      </w:pPr>
      <w:r>
        <w:t>En la primera revisión del código original (v1.0 → v2.0) se identificaron y corrigieron los siguientes defectos:</w:t>
      </w:r>
    </w:p>
    <w:p w14:paraId="2EBB1038"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200"/>
        <w:gridCol w:w="2600"/>
        <w:gridCol w:w="3160"/>
      </w:tblGrid>
      <w:tr w:rsidR="00C40DBD" w14:paraId="7365DEC7" w14:textId="77777777">
        <w:tblPrEx>
          <w:tblCellMar>
            <w:top w:w="0" w:type="dxa"/>
            <w:bottom w:w="0" w:type="dxa"/>
          </w:tblCellMar>
        </w:tblPrEx>
        <w:trPr>
          <w:tblHeader/>
        </w:trPr>
        <w:tc>
          <w:tcPr>
            <w:tcW w:w="40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5969EF76" w14:textId="77777777" w:rsidR="00C40DBD" w:rsidRDefault="005E0AE5">
            <w:pPr>
              <w:spacing w:after="80"/>
            </w:pPr>
            <w:r>
              <w:rPr>
                <w:b/>
                <w:bCs/>
                <w:color w:val="FFFFFF"/>
                <w:sz w:val="18"/>
                <w:szCs w:val="18"/>
              </w:rPr>
              <w:t>#</w:t>
            </w:r>
          </w:p>
        </w:tc>
        <w:tc>
          <w:tcPr>
            <w:tcW w:w="320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501467C5" w14:textId="77777777" w:rsidR="00C40DBD" w:rsidRDefault="005E0AE5">
            <w:pPr>
              <w:spacing w:after="80"/>
            </w:pPr>
            <w:r>
              <w:rPr>
                <w:b/>
                <w:bCs/>
                <w:color w:val="FFFFFF"/>
                <w:sz w:val="18"/>
                <w:szCs w:val="18"/>
              </w:rPr>
              <w:t>BUG / PROBLEMA IDENTIFICADO</w:t>
            </w:r>
          </w:p>
        </w:tc>
        <w:tc>
          <w:tcPr>
            <w:tcW w:w="260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39DDCB9B" w14:textId="77777777" w:rsidR="00C40DBD" w:rsidRDefault="005E0AE5">
            <w:pPr>
              <w:spacing w:after="80"/>
            </w:pPr>
            <w:r>
              <w:rPr>
                <w:b/>
                <w:bCs/>
                <w:color w:val="FFFFFF"/>
                <w:sz w:val="18"/>
                <w:szCs w:val="18"/>
              </w:rPr>
              <w:t>CAUSA RAÍZ</w:t>
            </w:r>
          </w:p>
        </w:tc>
        <w:tc>
          <w:tcPr>
            <w:tcW w:w="316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0CD8C763" w14:textId="77777777" w:rsidR="00C40DBD" w:rsidRDefault="005E0AE5">
            <w:pPr>
              <w:spacing w:after="80"/>
            </w:pPr>
            <w:r>
              <w:rPr>
                <w:b/>
                <w:bCs/>
                <w:color w:val="FFFFFF"/>
                <w:sz w:val="18"/>
                <w:szCs w:val="18"/>
              </w:rPr>
              <w:t>SOLUCIÓN APLICADA</w:t>
            </w:r>
          </w:p>
        </w:tc>
      </w:tr>
      <w:tr w:rsidR="00C40DBD" w14:paraId="1792AEB6"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262072E1" w14:textId="77777777" w:rsidR="00C40DBD" w:rsidRDefault="005E0AE5">
            <w:pPr>
              <w:spacing w:after="80"/>
            </w:pPr>
            <w:r>
              <w:rPr>
                <w:b/>
                <w:bCs/>
                <w:color w:val="E8630A"/>
                <w:sz w:val="18"/>
                <w:szCs w:val="18"/>
              </w:rPr>
              <w:t>1</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5E3DB82" w14:textId="77777777" w:rsidR="00C40DBD" w:rsidRDefault="005E0AE5">
            <w:pPr>
              <w:spacing w:after="80"/>
            </w:pPr>
            <w:r>
              <w:rPr>
                <w:sz w:val="18"/>
                <w:szCs w:val="18"/>
              </w:rPr>
              <w:t xml:space="preserve">Error de sintaxis en </w:t>
            </w:r>
            <w:proofErr w:type="spellStart"/>
            <w:proofErr w:type="gramStart"/>
            <w:r>
              <w:rPr>
                <w:sz w:val="18"/>
                <w:szCs w:val="18"/>
              </w:rPr>
              <w:t>renderChecklist</w:t>
            </w:r>
            <w:proofErr w:type="spellEnd"/>
            <w:r>
              <w:rPr>
                <w:sz w:val="18"/>
                <w:szCs w:val="18"/>
              </w:rPr>
              <w:t>(</w:t>
            </w:r>
            <w:proofErr w:type="gramEnd"/>
            <w:r>
              <w:rPr>
                <w:sz w:val="18"/>
                <w:szCs w:val="18"/>
              </w:rPr>
              <w:t xml:space="preserve">) — </w:t>
            </w:r>
            <w:proofErr w:type="spellStart"/>
            <w:r>
              <w:rPr>
                <w:sz w:val="18"/>
                <w:szCs w:val="18"/>
              </w:rPr>
              <w:t>template</w:t>
            </w:r>
            <w:proofErr w:type="spellEnd"/>
            <w:r>
              <w:rPr>
                <w:sz w:val="18"/>
                <w:szCs w:val="18"/>
              </w:rPr>
              <w:t xml:space="preserve"> </w:t>
            </w:r>
            <w:proofErr w:type="spellStart"/>
            <w:r>
              <w:rPr>
                <w:sz w:val="18"/>
                <w:szCs w:val="18"/>
              </w:rPr>
              <w:t>string</w:t>
            </w:r>
            <w:proofErr w:type="spellEnd"/>
            <w:r>
              <w:rPr>
                <w:sz w:val="18"/>
                <w:szCs w:val="18"/>
              </w:rPr>
              <w:t xml:space="preserve"> de NC mal cerrado</w:t>
            </w:r>
          </w:p>
        </w:tc>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168E5CA" w14:textId="77777777" w:rsidR="00C40DBD" w:rsidRDefault="005E0AE5">
            <w:pPr>
              <w:spacing w:after="80"/>
            </w:pPr>
            <w:r>
              <w:rPr>
                <w:color w:val="555555"/>
                <w:sz w:val="18"/>
                <w:szCs w:val="18"/>
              </w:rPr>
              <w:t>El bloque &lt;/</w:t>
            </w:r>
            <w:proofErr w:type="spellStart"/>
            <w:r>
              <w:rPr>
                <w:color w:val="555555"/>
                <w:sz w:val="18"/>
                <w:szCs w:val="18"/>
              </w:rPr>
              <w:t>div</w:t>
            </w:r>
            <w:proofErr w:type="spellEnd"/>
            <w:r>
              <w:rPr>
                <w:color w:val="555555"/>
                <w:sz w:val="18"/>
                <w:szCs w:val="18"/>
              </w:rPr>
              <w:t xml:space="preserve">&gt;" dentro del </w:t>
            </w:r>
            <w:proofErr w:type="spellStart"/>
            <w:r>
              <w:rPr>
                <w:color w:val="555555"/>
                <w:sz w:val="18"/>
                <w:szCs w:val="18"/>
              </w:rPr>
              <w:t>concatenador</w:t>
            </w:r>
            <w:proofErr w:type="spellEnd"/>
            <w:r>
              <w:rPr>
                <w:color w:val="555555"/>
                <w:sz w:val="18"/>
                <w:szCs w:val="18"/>
              </w:rPr>
              <w:t xml:space="preserve"> de HTML tenía el cierre de la etiqueta v-</w:t>
            </w:r>
            <w:proofErr w:type="spellStart"/>
            <w:r>
              <w:rPr>
                <w:color w:val="555555"/>
                <w:sz w:val="18"/>
                <w:szCs w:val="18"/>
              </w:rPr>
              <w:t>wrapper</w:t>
            </w:r>
            <w:proofErr w:type="spellEnd"/>
            <w:r>
              <w:rPr>
                <w:color w:val="555555"/>
                <w:sz w:val="18"/>
                <w:szCs w:val="18"/>
              </w:rPr>
              <w:t xml:space="preserve"> incorrecto, rompiendo el render del checklist completo en modo No Conforme.</w:t>
            </w:r>
          </w:p>
        </w:tc>
        <w:tc>
          <w:tcPr>
            <w:tcW w:w="316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40" w:type="dxa"/>
              <w:bottom w:w="80" w:type="dxa"/>
              <w:right w:w="140" w:type="dxa"/>
            </w:tcMar>
            <w:vAlign w:val="center"/>
          </w:tcPr>
          <w:p w14:paraId="40444EE0" w14:textId="77777777" w:rsidR="00C40DBD" w:rsidRDefault="005E0AE5">
            <w:pPr>
              <w:spacing w:after="80"/>
            </w:pPr>
            <w:r>
              <w:rPr>
                <w:sz w:val="18"/>
                <w:szCs w:val="18"/>
              </w:rPr>
              <w:t xml:space="preserve">Reconstrucción del </w:t>
            </w:r>
            <w:proofErr w:type="spellStart"/>
            <w:r>
              <w:rPr>
                <w:sz w:val="18"/>
                <w:szCs w:val="18"/>
              </w:rPr>
              <w:t>template</w:t>
            </w:r>
            <w:proofErr w:type="spellEnd"/>
            <w:r>
              <w:rPr>
                <w:sz w:val="18"/>
                <w:szCs w:val="18"/>
              </w:rPr>
              <w:t xml:space="preserve"> </w:t>
            </w:r>
            <w:proofErr w:type="spellStart"/>
            <w:r>
              <w:rPr>
                <w:sz w:val="18"/>
                <w:szCs w:val="18"/>
              </w:rPr>
              <w:t>string</w:t>
            </w:r>
            <w:proofErr w:type="spellEnd"/>
            <w:r>
              <w:rPr>
                <w:sz w:val="18"/>
                <w:szCs w:val="18"/>
              </w:rPr>
              <w:t xml:space="preserve"> con cierre correcto de todos los tags. Validación manual de apertura/cierre de cada etiqueta anidada.</w:t>
            </w:r>
          </w:p>
        </w:tc>
      </w:tr>
      <w:tr w:rsidR="00C40DBD" w14:paraId="42617ED0"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71452C98" w14:textId="77777777" w:rsidR="00C40DBD" w:rsidRDefault="005E0AE5">
            <w:pPr>
              <w:spacing w:after="80"/>
            </w:pPr>
            <w:r>
              <w:rPr>
                <w:b/>
                <w:bCs/>
                <w:color w:val="E8630A"/>
                <w:sz w:val="18"/>
                <w:szCs w:val="18"/>
              </w:rPr>
              <w:lastRenderedPageBreak/>
              <w:t>2</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5CCB111" w14:textId="77777777" w:rsidR="00C40DBD" w:rsidRDefault="005E0AE5">
            <w:pPr>
              <w:spacing w:after="80"/>
            </w:pPr>
            <w:proofErr w:type="spellStart"/>
            <w:r>
              <w:rPr>
                <w:sz w:val="18"/>
                <w:szCs w:val="18"/>
              </w:rPr>
              <w:t>Canvas</w:t>
            </w:r>
            <w:proofErr w:type="spellEnd"/>
            <w:r>
              <w:rPr>
                <w:sz w:val="18"/>
                <w:szCs w:val="18"/>
              </w:rPr>
              <w:t xml:space="preserve"> de firma inoperable — dimensiones cero al inicializar</w:t>
            </w:r>
          </w:p>
        </w:tc>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8B197BE" w14:textId="77777777" w:rsidR="00C40DBD" w:rsidRDefault="005E0AE5">
            <w:pPr>
              <w:spacing w:after="80"/>
            </w:pPr>
            <w:proofErr w:type="spellStart"/>
            <w:proofErr w:type="gramStart"/>
            <w:r>
              <w:rPr>
                <w:color w:val="555555"/>
                <w:sz w:val="18"/>
                <w:szCs w:val="18"/>
              </w:rPr>
              <w:t>setupCanvas</w:t>
            </w:r>
            <w:proofErr w:type="spellEnd"/>
            <w:r>
              <w:rPr>
                <w:color w:val="555555"/>
                <w:sz w:val="18"/>
                <w:szCs w:val="18"/>
              </w:rPr>
              <w:t>(</w:t>
            </w:r>
            <w:proofErr w:type="gramEnd"/>
            <w:r>
              <w:rPr>
                <w:color w:val="555555"/>
                <w:sz w:val="18"/>
                <w:szCs w:val="18"/>
              </w:rPr>
              <w:t xml:space="preserve">) se ejecutaba en </w:t>
            </w:r>
            <w:proofErr w:type="spellStart"/>
            <w:proofErr w:type="gramStart"/>
            <w:r>
              <w:rPr>
                <w:color w:val="555555"/>
                <w:sz w:val="18"/>
                <w:szCs w:val="18"/>
              </w:rPr>
              <w:t>window.load</w:t>
            </w:r>
            <w:proofErr w:type="spellEnd"/>
            <w:proofErr w:type="gramEnd"/>
            <w:r>
              <w:rPr>
                <w:color w:val="555555"/>
                <w:sz w:val="18"/>
                <w:szCs w:val="18"/>
              </w:rPr>
              <w:t xml:space="preserve"> cuando el panel 5 estaba oculto (</w:t>
            </w:r>
            <w:proofErr w:type="spellStart"/>
            <w:proofErr w:type="gramStart"/>
            <w:r>
              <w:rPr>
                <w:color w:val="555555"/>
                <w:sz w:val="18"/>
                <w:szCs w:val="18"/>
              </w:rPr>
              <w:t>display:none</w:t>
            </w:r>
            <w:proofErr w:type="spellEnd"/>
            <w:proofErr w:type="gramEnd"/>
            <w:r>
              <w:rPr>
                <w:color w:val="555555"/>
                <w:sz w:val="18"/>
                <w:szCs w:val="18"/>
              </w:rPr>
              <w:t xml:space="preserve">). </w:t>
            </w:r>
            <w:proofErr w:type="spellStart"/>
            <w:proofErr w:type="gramStart"/>
            <w:r>
              <w:rPr>
                <w:color w:val="555555"/>
                <w:sz w:val="18"/>
                <w:szCs w:val="18"/>
              </w:rPr>
              <w:t>getBoundingClientRect</w:t>
            </w:r>
            <w:proofErr w:type="spellEnd"/>
            <w:r>
              <w:rPr>
                <w:color w:val="555555"/>
                <w:sz w:val="18"/>
                <w:szCs w:val="18"/>
              </w:rPr>
              <w:t>(</w:t>
            </w:r>
            <w:proofErr w:type="gramEnd"/>
            <w:r>
              <w:rPr>
                <w:color w:val="555555"/>
                <w:sz w:val="18"/>
                <w:szCs w:val="18"/>
              </w:rPr>
              <w:t xml:space="preserve">) sobre un elemento oculto retorna </w:t>
            </w:r>
            <w:proofErr w:type="spellStart"/>
            <w:r>
              <w:rPr>
                <w:color w:val="555555"/>
                <w:sz w:val="18"/>
                <w:szCs w:val="18"/>
              </w:rPr>
              <w:t>width</w:t>
            </w:r>
            <w:proofErr w:type="spellEnd"/>
            <w:r>
              <w:rPr>
                <w:color w:val="555555"/>
                <w:sz w:val="18"/>
                <w:szCs w:val="18"/>
              </w:rPr>
              <w:t xml:space="preserve">=0, </w:t>
            </w:r>
            <w:proofErr w:type="spellStart"/>
            <w:r>
              <w:rPr>
                <w:color w:val="555555"/>
                <w:sz w:val="18"/>
                <w:szCs w:val="18"/>
              </w:rPr>
              <w:t>height</w:t>
            </w:r>
            <w:proofErr w:type="spellEnd"/>
            <w:r>
              <w:rPr>
                <w:color w:val="555555"/>
                <w:sz w:val="18"/>
                <w:szCs w:val="18"/>
              </w:rPr>
              <w:t>=0.</w:t>
            </w:r>
          </w:p>
        </w:tc>
        <w:tc>
          <w:tcPr>
            <w:tcW w:w="316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40" w:type="dxa"/>
              <w:bottom w:w="80" w:type="dxa"/>
              <w:right w:w="140" w:type="dxa"/>
            </w:tcMar>
            <w:vAlign w:val="center"/>
          </w:tcPr>
          <w:p w14:paraId="70172132" w14:textId="77777777" w:rsidR="00C40DBD" w:rsidRDefault="005E0AE5">
            <w:pPr>
              <w:spacing w:after="80"/>
            </w:pPr>
            <w:r>
              <w:rPr>
                <w:sz w:val="18"/>
                <w:szCs w:val="18"/>
              </w:rPr>
              <w:t xml:space="preserve">Implementación de </w:t>
            </w:r>
            <w:proofErr w:type="spellStart"/>
            <w:r>
              <w:rPr>
                <w:sz w:val="18"/>
                <w:szCs w:val="18"/>
              </w:rPr>
              <w:t>lazy</w:t>
            </w:r>
            <w:proofErr w:type="spellEnd"/>
            <w:r>
              <w:rPr>
                <w:sz w:val="18"/>
                <w:szCs w:val="18"/>
              </w:rPr>
              <w:t xml:space="preserve"> </w:t>
            </w:r>
            <w:proofErr w:type="spellStart"/>
            <w:r>
              <w:rPr>
                <w:sz w:val="18"/>
                <w:szCs w:val="18"/>
              </w:rPr>
              <w:t>initialization</w:t>
            </w:r>
            <w:proofErr w:type="spellEnd"/>
            <w:r>
              <w:rPr>
                <w:sz w:val="18"/>
                <w:szCs w:val="18"/>
              </w:rPr>
              <w:t xml:space="preserve">: la función </w:t>
            </w:r>
            <w:proofErr w:type="spellStart"/>
            <w:proofErr w:type="gramStart"/>
            <w:r>
              <w:rPr>
                <w:sz w:val="18"/>
                <w:szCs w:val="18"/>
              </w:rPr>
              <w:t>ensureInit</w:t>
            </w:r>
            <w:proofErr w:type="spellEnd"/>
            <w:r>
              <w:rPr>
                <w:sz w:val="18"/>
                <w:szCs w:val="18"/>
              </w:rPr>
              <w:t>(</w:t>
            </w:r>
            <w:proofErr w:type="gramEnd"/>
            <w:r>
              <w:rPr>
                <w:sz w:val="18"/>
                <w:szCs w:val="18"/>
              </w:rPr>
              <w:t xml:space="preserve">) escala el </w:t>
            </w:r>
            <w:proofErr w:type="spellStart"/>
            <w:r>
              <w:rPr>
                <w:sz w:val="18"/>
                <w:szCs w:val="18"/>
              </w:rPr>
              <w:t>canvas</w:t>
            </w:r>
            <w:proofErr w:type="spellEnd"/>
            <w:r>
              <w:rPr>
                <w:sz w:val="18"/>
                <w:szCs w:val="18"/>
              </w:rPr>
              <w:t xml:space="preserve"> solo la primera vez que el usuario hace contacto, cuando el panel ya es visible.</w:t>
            </w:r>
          </w:p>
        </w:tc>
      </w:tr>
      <w:tr w:rsidR="00C40DBD" w14:paraId="29191018"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314AD0F3" w14:textId="77777777" w:rsidR="00C40DBD" w:rsidRDefault="005E0AE5">
            <w:pPr>
              <w:spacing w:after="80"/>
            </w:pPr>
            <w:r>
              <w:rPr>
                <w:b/>
                <w:bCs/>
                <w:color w:val="E8630A"/>
                <w:sz w:val="18"/>
                <w:szCs w:val="18"/>
              </w:rPr>
              <w:t>3</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E3EB686" w14:textId="77777777" w:rsidR="00C40DBD" w:rsidRDefault="005E0AE5">
            <w:pPr>
              <w:spacing w:after="80"/>
            </w:pPr>
            <w:proofErr w:type="spellStart"/>
            <w:r>
              <w:rPr>
                <w:sz w:val="18"/>
                <w:szCs w:val="18"/>
              </w:rPr>
              <w:t>InvalidStateError</w:t>
            </w:r>
            <w:proofErr w:type="spellEnd"/>
            <w:r>
              <w:rPr>
                <w:sz w:val="18"/>
                <w:szCs w:val="18"/>
              </w:rPr>
              <w:t xml:space="preserve"> en Web Speech API — fallo en segunda llamada de dictado</w:t>
            </w:r>
          </w:p>
        </w:tc>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6ECE7A7" w14:textId="77777777" w:rsidR="00C40DBD" w:rsidRDefault="005E0AE5">
            <w:pPr>
              <w:spacing w:after="80"/>
            </w:pPr>
            <w:r>
              <w:rPr>
                <w:color w:val="555555"/>
                <w:sz w:val="18"/>
                <w:szCs w:val="18"/>
              </w:rPr>
              <w:t xml:space="preserve">El objeto </w:t>
            </w:r>
            <w:proofErr w:type="spellStart"/>
            <w:r>
              <w:rPr>
                <w:color w:val="555555"/>
                <w:sz w:val="18"/>
                <w:szCs w:val="18"/>
              </w:rPr>
              <w:t>SpeechRecognition</w:t>
            </w:r>
            <w:proofErr w:type="spellEnd"/>
            <w:r>
              <w:rPr>
                <w:color w:val="555555"/>
                <w:sz w:val="18"/>
                <w:szCs w:val="18"/>
              </w:rPr>
              <w:t xml:space="preserve"> no es reutilizable tras cerrarse. Llamar </w:t>
            </w:r>
            <w:proofErr w:type="spellStart"/>
            <w:proofErr w:type="gramStart"/>
            <w:r>
              <w:rPr>
                <w:color w:val="555555"/>
                <w:sz w:val="18"/>
                <w:szCs w:val="18"/>
              </w:rPr>
              <w:t>start</w:t>
            </w:r>
            <w:proofErr w:type="spellEnd"/>
            <w:r>
              <w:rPr>
                <w:color w:val="555555"/>
                <w:sz w:val="18"/>
                <w:szCs w:val="18"/>
              </w:rPr>
              <w:t>(</w:t>
            </w:r>
            <w:proofErr w:type="gramEnd"/>
            <w:r>
              <w:rPr>
                <w:color w:val="555555"/>
                <w:sz w:val="18"/>
                <w:szCs w:val="18"/>
              </w:rPr>
              <w:t xml:space="preserve">) de nuevo lanzaba </w:t>
            </w:r>
            <w:proofErr w:type="spellStart"/>
            <w:r>
              <w:rPr>
                <w:color w:val="555555"/>
                <w:sz w:val="18"/>
                <w:szCs w:val="18"/>
              </w:rPr>
              <w:t>InvalidStateError</w:t>
            </w:r>
            <w:proofErr w:type="spellEnd"/>
            <w:r>
              <w:rPr>
                <w:color w:val="555555"/>
                <w:sz w:val="18"/>
                <w:szCs w:val="18"/>
              </w:rPr>
              <w:t xml:space="preserve"> en el </w:t>
            </w:r>
            <w:proofErr w:type="spellStart"/>
            <w:r>
              <w:rPr>
                <w:color w:val="555555"/>
                <w:sz w:val="18"/>
                <w:szCs w:val="18"/>
              </w:rPr>
              <w:t>onend</w:t>
            </w:r>
            <w:proofErr w:type="spellEnd"/>
            <w:r>
              <w:rPr>
                <w:color w:val="555555"/>
                <w:sz w:val="18"/>
                <w:szCs w:val="18"/>
              </w:rPr>
              <w:t xml:space="preserve"> </w:t>
            </w:r>
            <w:proofErr w:type="spellStart"/>
            <w:r>
              <w:rPr>
                <w:color w:val="555555"/>
                <w:sz w:val="18"/>
                <w:szCs w:val="18"/>
              </w:rPr>
              <w:t>handler</w:t>
            </w:r>
            <w:proofErr w:type="spellEnd"/>
            <w:r>
              <w:rPr>
                <w:color w:val="555555"/>
                <w:sz w:val="18"/>
                <w:szCs w:val="18"/>
              </w:rPr>
              <w:t>.</w:t>
            </w:r>
          </w:p>
        </w:tc>
        <w:tc>
          <w:tcPr>
            <w:tcW w:w="316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40" w:type="dxa"/>
              <w:bottom w:w="80" w:type="dxa"/>
              <w:right w:w="140" w:type="dxa"/>
            </w:tcMar>
            <w:vAlign w:val="center"/>
          </w:tcPr>
          <w:p w14:paraId="297FDB9E" w14:textId="77777777" w:rsidR="00C40DBD" w:rsidRDefault="005E0AE5">
            <w:pPr>
              <w:spacing w:after="80"/>
            </w:pPr>
            <w:r>
              <w:rPr>
                <w:sz w:val="18"/>
                <w:szCs w:val="18"/>
              </w:rPr>
              <w:t xml:space="preserve">Reconstrucción de la instancia de reconocimiento dentro de </w:t>
            </w:r>
            <w:proofErr w:type="spellStart"/>
            <w:r>
              <w:rPr>
                <w:sz w:val="18"/>
                <w:szCs w:val="18"/>
              </w:rPr>
              <w:t>onend</w:t>
            </w:r>
            <w:proofErr w:type="spellEnd"/>
            <w:r>
              <w:rPr>
                <w:sz w:val="18"/>
                <w:szCs w:val="18"/>
              </w:rPr>
              <w:t xml:space="preserve"> mediante el patrón </w:t>
            </w:r>
            <w:proofErr w:type="spellStart"/>
            <w:proofErr w:type="gramStart"/>
            <w:r>
              <w:rPr>
                <w:sz w:val="18"/>
                <w:szCs w:val="18"/>
              </w:rPr>
              <w:t>buildRecognition</w:t>
            </w:r>
            <w:proofErr w:type="spellEnd"/>
            <w:r>
              <w:rPr>
                <w:sz w:val="18"/>
                <w:szCs w:val="18"/>
              </w:rPr>
              <w:t>(</w:t>
            </w:r>
            <w:proofErr w:type="gramEnd"/>
            <w:r>
              <w:rPr>
                <w:sz w:val="18"/>
                <w:szCs w:val="18"/>
              </w:rPr>
              <w:t>), garantizando siempre un objeto fresco.</w:t>
            </w:r>
          </w:p>
        </w:tc>
      </w:tr>
      <w:tr w:rsidR="00C40DBD" w14:paraId="3F9EE926"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418B3E70" w14:textId="77777777" w:rsidR="00C40DBD" w:rsidRDefault="005E0AE5">
            <w:pPr>
              <w:spacing w:after="80"/>
            </w:pPr>
            <w:r>
              <w:rPr>
                <w:b/>
                <w:bCs/>
                <w:color w:val="E8630A"/>
                <w:sz w:val="18"/>
                <w:szCs w:val="18"/>
              </w:rPr>
              <w:t>4</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5E720BD" w14:textId="77777777" w:rsidR="00C40DBD" w:rsidRDefault="005E0AE5">
            <w:pPr>
              <w:spacing w:after="80"/>
            </w:pPr>
            <w:r>
              <w:rPr>
                <w:sz w:val="18"/>
                <w:szCs w:val="18"/>
              </w:rPr>
              <w:t>Barra de progreso inicializada al 20% fijo sin importar el paso</w:t>
            </w:r>
          </w:p>
        </w:tc>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EDFA22A" w14:textId="77777777" w:rsidR="00C40DBD" w:rsidRDefault="005E0AE5">
            <w:pPr>
              <w:spacing w:after="80"/>
            </w:pPr>
            <w:r>
              <w:rPr>
                <w:color w:val="555555"/>
                <w:sz w:val="18"/>
                <w:szCs w:val="18"/>
              </w:rPr>
              <w:t xml:space="preserve">La fórmula usada era (step * </w:t>
            </w:r>
            <w:proofErr w:type="gramStart"/>
            <w:r>
              <w:rPr>
                <w:color w:val="555555"/>
                <w:sz w:val="18"/>
                <w:szCs w:val="18"/>
              </w:rPr>
              <w:t>20)%</w:t>
            </w:r>
            <w:proofErr w:type="gramEnd"/>
            <w:r>
              <w:rPr>
                <w:color w:val="555555"/>
                <w:sz w:val="18"/>
                <w:szCs w:val="18"/>
              </w:rPr>
              <w:t xml:space="preserve"> con step=1 </w:t>
            </w:r>
            <w:proofErr w:type="spellStart"/>
            <w:r>
              <w:rPr>
                <w:color w:val="555555"/>
                <w:sz w:val="18"/>
                <w:szCs w:val="18"/>
              </w:rPr>
              <w:t>hardcodeado</w:t>
            </w:r>
            <w:proofErr w:type="spellEnd"/>
            <w:r>
              <w:rPr>
                <w:color w:val="555555"/>
                <w:sz w:val="18"/>
                <w:szCs w:val="18"/>
              </w:rPr>
              <w:t xml:space="preserve"> al cargar, ignorando el paso real.</w:t>
            </w:r>
          </w:p>
        </w:tc>
        <w:tc>
          <w:tcPr>
            <w:tcW w:w="316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40" w:type="dxa"/>
              <w:bottom w:w="80" w:type="dxa"/>
              <w:right w:w="140" w:type="dxa"/>
            </w:tcMar>
            <w:vAlign w:val="center"/>
          </w:tcPr>
          <w:p w14:paraId="445D053E" w14:textId="77777777" w:rsidR="00C40DBD" w:rsidRDefault="005E0AE5">
            <w:pPr>
              <w:spacing w:after="80"/>
            </w:pPr>
            <w:r>
              <w:rPr>
                <w:sz w:val="18"/>
                <w:szCs w:val="18"/>
              </w:rPr>
              <w:t xml:space="preserve">Corrección a fórmula dinámica (step / TOTAL_STEPS * </w:t>
            </w:r>
            <w:proofErr w:type="gramStart"/>
            <w:r>
              <w:rPr>
                <w:sz w:val="18"/>
                <w:szCs w:val="18"/>
              </w:rPr>
              <w:t>100)%</w:t>
            </w:r>
            <w:proofErr w:type="gramEnd"/>
            <w:r>
              <w:rPr>
                <w:sz w:val="18"/>
                <w:szCs w:val="18"/>
              </w:rPr>
              <w:t xml:space="preserve"> en </w:t>
            </w:r>
            <w:proofErr w:type="spellStart"/>
            <w:proofErr w:type="gramStart"/>
            <w:r>
              <w:rPr>
                <w:sz w:val="18"/>
                <w:szCs w:val="18"/>
              </w:rPr>
              <w:t>updNav</w:t>
            </w:r>
            <w:proofErr w:type="spellEnd"/>
            <w:r>
              <w:rPr>
                <w:sz w:val="18"/>
                <w:szCs w:val="18"/>
              </w:rPr>
              <w:t>(</w:t>
            </w:r>
            <w:proofErr w:type="gramEnd"/>
            <w:r>
              <w:rPr>
                <w:sz w:val="18"/>
                <w:szCs w:val="18"/>
              </w:rPr>
              <w:t>).</w:t>
            </w:r>
          </w:p>
        </w:tc>
      </w:tr>
      <w:tr w:rsidR="00C40DBD" w14:paraId="48CECE5A"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4E633789" w14:textId="77777777" w:rsidR="00C40DBD" w:rsidRDefault="005E0AE5">
            <w:pPr>
              <w:spacing w:after="80"/>
            </w:pPr>
            <w:r>
              <w:rPr>
                <w:b/>
                <w:bCs/>
                <w:color w:val="E8630A"/>
                <w:sz w:val="18"/>
                <w:szCs w:val="18"/>
              </w:rPr>
              <w:t>5</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F566FB7" w14:textId="77777777" w:rsidR="00C40DBD" w:rsidRDefault="005E0AE5">
            <w:pPr>
              <w:spacing w:after="80"/>
            </w:pPr>
            <w:r>
              <w:rPr>
                <w:sz w:val="18"/>
                <w:szCs w:val="18"/>
              </w:rPr>
              <w:t xml:space="preserve">Variables </w:t>
            </w:r>
            <w:proofErr w:type="spellStart"/>
            <w:r>
              <w:rPr>
                <w:sz w:val="18"/>
                <w:szCs w:val="18"/>
              </w:rPr>
              <w:t>drawingTecnico</w:t>
            </w:r>
            <w:proofErr w:type="spellEnd"/>
            <w:r>
              <w:rPr>
                <w:sz w:val="18"/>
                <w:szCs w:val="18"/>
              </w:rPr>
              <w:t xml:space="preserve"> / </w:t>
            </w:r>
            <w:proofErr w:type="spellStart"/>
            <w:r>
              <w:rPr>
                <w:sz w:val="18"/>
                <w:szCs w:val="18"/>
              </w:rPr>
              <w:t>drawingSupervisor</w:t>
            </w:r>
            <w:proofErr w:type="spellEnd"/>
            <w:r>
              <w:rPr>
                <w:sz w:val="18"/>
                <w:szCs w:val="18"/>
              </w:rPr>
              <w:t xml:space="preserve"> </w:t>
            </w:r>
            <w:proofErr w:type="gramStart"/>
            <w:r>
              <w:rPr>
                <w:sz w:val="18"/>
                <w:szCs w:val="18"/>
              </w:rPr>
              <w:t>declaradas</w:t>
            </w:r>
            <w:proofErr w:type="gramEnd"/>
            <w:r>
              <w:rPr>
                <w:sz w:val="18"/>
                <w:szCs w:val="18"/>
              </w:rPr>
              <w:t xml:space="preserve"> pero nunca leídas</w:t>
            </w:r>
          </w:p>
        </w:tc>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2089D5E" w14:textId="77777777" w:rsidR="00C40DBD" w:rsidRDefault="005E0AE5">
            <w:pPr>
              <w:spacing w:after="80"/>
            </w:pPr>
            <w:r>
              <w:rPr>
                <w:color w:val="555555"/>
                <w:sz w:val="18"/>
                <w:szCs w:val="18"/>
              </w:rPr>
              <w:t xml:space="preserve">Lógica de estado de dibujo del </w:t>
            </w:r>
            <w:proofErr w:type="spellStart"/>
            <w:r>
              <w:rPr>
                <w:color w:val="555555"/>
                <w:sz w:val="18"/>
                <w:szCs w:val="18"/>
              </w:rPr>
              <w:t>canvas</w:t>
            </w:r>
            <w:proofErr w:type="spellEnd"/>
            <w:r>
              <w:rPr>
                <w:color w:val="555555"/>
                <w:sz w:val="18"/>
                <w:szCs w:val="18"/>
              </w:rPr>
              <w:t xml:space="preserve"> incompleta — el </w:t>
            </w:r>
            <w:proofErr w:type="spellStart"/>
            <w:r>
              <w:rPr>
                <w:color w:val="555555"/>
                <w:sz w:val="18"/>
                <w:szCs w:val="18"/>
              </w:rPr>
              <w:t>flag</w:t>
            </w:r>
            <w:proofErr w:type="spellEnd"/>
            <w:r>
              <w:rPr>
                <w:color w:val="555555"/>
                <w:sz w:val="18"/>
                <w:szCs w:val="18"/>
              </w:rPr>
              <w:t xml:space="preserve"> se </w:t>
            </w:r>
            <w:proofErr w:type="gramStart"/>
            <w:r>
              <w:rPr>
                <w:color w:val="555555"/>
                <w:sz w:val="18"/>
                <w:szCs w:val="18"/>
              </w:rPr>
              <w:t>escribía</w:t>
            </w:r>
            <w:proofErr w:type="gramEnd"/>
            <w:r>
              <w:rPr>
                <w:color w:val="555555"/>
                <w:sz w:val="18"/>
                <w:szCs w:val="18"/>
              </w:rPr>
              <w:t xml:space="preserve"> pero no se usaba en ninguna condición de movimiento.</w:t>
            </w:r>
          </w:p>
        </w:tc>
        <w:tc>
          <w:tcPr>
            <w:tcW w:w="316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40" w:type="dxa"/>
              <w:bottom w:w="80" w:type="dxa"/>
              <w:right w:w="140" w:type="dxa"/>
            </w:tcMar>
            <w:vAlign w:val="center"/>
          </w:tcPr>
          <w:p w14:paraId="5F89E97A" w14:textId="77777777" w:rsidR="00C40DBD" w:rsidRDefault="005E0AE5">
            <w:pPr>
              <w:spacing w:after="80"/>
            </w:pPr>
            <w:r>
              <w:rPr>
                <w:sz w:val="18"/>
                <w:szCs w:val="18"/>
              </w:rPr>
              <w:t xml:space="preserve">Eliminación de las variables globales y encapsulamiento del estado </w:t>
            </w:r>
            <w:proofErr w:type="spellStart"/>
            <w:r>
              <w:rPr>
                <w:sz w:val="18"/>
                <w:szCs w:val="18"/>
              </w:rPr>
              <w:t>drawing</w:t>
            </w:r>
            <w:proofErr w:type="spellEnd"/>
            <w:r>
              <w:rPr>
                <w:sz w:val="18"/>
                <w:szCs w:val="18"/>
              </w:rPr>
              <w:t xml:space="preserve"> dentro del </w:t>
            </w:r>
            <w:proofErr w:type="spellStart"/>
            <w:r>
              <w:rPr>
                <w:sz w:val="18"/>
                <w:szCs w:val="18"/>
              </w:rPr>
              <w:t>closure</w:t>
            </w:r>
            <w:proofErr w:type="spellEnd"/>
            <w:r>
              <w:rPr>
                <w:sz w:val="18"/>
                <w:szCs w:val="18"/>
              </w:rPr>
              <w:t xml:space="preserve"> de </w:t>
            </w:r>
            <w:proofErr w:type="spellStart"/>
            <w:proofErr w:type="gramStart"/>
            <w:r>
              <w:rPr>
                <w:sz w:val="18"/>
                <w:szCs w:val="18"/>
              </w:rPr>
              <w:t>setupCanvas</w:t>
            </w:r>
            <w:proofErr w:type="spellEnd"/>
            <w:r>
              <w:rPr>
                <w:sz w:val="18"/>
                <w:szCs w:val="18"/>
              </w:rPr>
              <w:t>(</w:t>
            </w:r>
            <w:proofErr w:type="gramEnd"/>
            <w:r>
              <w:rPr>
                <w:sz w:val="18"/>
                <w:szCs w:val="18"/>
              </w:rPr>
              <w:t xml:space="preserve">), con </w:t>
            </w:r>
            <w:proofErr w:type="spellStart"/>
            <w:r>
              <w:rPr>
                <w:sz w:val="18"/>
                <w:szCs w:val="18"/>
              </w:rPr>
              <w:t>guard</w:t>
            </w:r>
            <w:proofErr w:type="spellEnd"/>
            <w:r>
              <w:rPr>
                <w:sz w:val="18"/>
                <w:szCs w:val="18"/>
              </w:rPr>
              <w:t xml:space="preserve"> </w:t>
            </w:r>
            <w:proofErr w:type="spellStart"/>
            <w:r>
              <w:rPr>
                <w:sz w:val="18"/>
                <w:szCs w:val="18"/>
              </w:rPr>
              <w:t>if</w:t>
            </w:r>
            <w:proofErr w:type="spellEnd"/>
            <w:r>
              <w:rPr>
                <w:sz w:val="18"/>
                <w:szCs w:val="18"/>
              </w:rPr>
              <w:t xml:space="preserve"> </w:t>
            </w:r>
            <w:proofErr w:type="gramStart"/>
            <w:r>
              <w:rPr>
                <w:sz w:val="18"/>
                <w:szCs w:val="18"/>
              </w:rPr>
              <w:t>(!</w:t>
            </w:r>
            <w:proofErr w:type="spellStart"/>
            <w:r>
              <w:rPr>
                <w:sz w:val="18"/>
                <w:szCs w:val="18"/>
              </w:rPr>
              <w:t>drawing</w:t>
            </w:r>
            <w:proofErr w:type="spellEnd"/>
            <w:proofErr w:type="gramEnd"/>
            <w:r>
              <w:rPr>
                <w:sz w:val="18"/>
                <w:szCs w:val="18"/>
              </w:rPr>
              <w:t xml:space="preserve">) </w:t>
            </w:r>
            <w:proofErr w:type="spellStart"/>
            <w:r>
              <w:rPr>
                <w:sz w:val="18"/>
                <w:szCs w:val="18"/>
              </w:rPr>
              <w:t>return</w:t>
            </w:r>
            <w:proofErr w:type="spellEnd"/>
            <w:r>
              <w:rPr>
                <w:sz w:val="18"/>
                <w:szCs w:val="18"/>
              </w:rPr>
              <w:t xml:space="preserve"> en </w:t>
            </w:r>
            <w:proofErr w:type="spellStart"/>
            <w:r>
              <w:rPr>
                <w:sz w:val="18"/>
                <w:szCs w:val="18"/>
              </w:rPr>
              <w:t>mousemove</w:t>
            </w:r>
            <w:proofErr w:type="spellEnd"/>
            <w:r>
              <w:rPr>
                <w:sz w:val="18"/>
                <w:szCs w:val="18"/>
              </w:rPr>
              <w:t>/</w:t>
            </w:r>
            <w:proofErr w:type="spellStart"/>
            <w:r>
              <w:rPr>
                <w:sz w:val="18"/>
                <w:szCs w:val="18"/>
              </w:rPr>
              <w:t>touchmove</w:t>
            </w:r>
            <w:proofErr w:type="spellEnd"/>
            <w:r>
              <w:rPr>
                <w:sz w:val="18"/>
                <w:szCs w:val="18"/>
              </w:rPr>
              <w:t>.</w:t>
            </w:r>
          </w:p>
        </w:tc>
      </w:tr>
      <w:tr w:rsidR="00C40DBD" w14:paraId="0C4388FC"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40CF3527" w14:textId="77777777" w:rsidR="00C40DBD" w:rsidRDefault="005E0AE5">
            <w:pPr>
              <w:spacing w:after="80"/>
            </w:pPr>
            <w:r>
              <w:rPr>
                <w:b/>
                <w:bCs/>
                <w:color w:val="E8630A"/>
                <w:sz w:val="18"/>
                <w:szCs w:val="18"/>
              </w:rPr>
              <w:t>6</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836E691" w14:textId="77777777" w:rsidR="00C40DBD" w:rsidRDefault="005E0AE5">
            <w:pPr>
              <w:spacing w:after="80"/>
            </w:pPr>
            <w:r>
              <w:rPr>
                <w:sz w:val="18"/>
                <w:szCs w:val="18"/>
              </w:rPr>
              <w:t xml:space="preserve">Botones de voz dinámicos del checklist sin </w:t>
            </w:r>
            <w:proofErr w:type="spellStart"/>
            <w:r>
              <w:rPr>
                <w:sz w:val="18"/>
                <w:szCs w:val="18"/>
              </w:rPr>
              <w:t>listener</w:t>
            </w:r>
            <w:proofErr w:type="spellEnd"/>
            <w:r>
              <w:rPr>
                <w:sz w:val="18"/>
                <w:szCs w:val="18"/>
              </w:rPr>
              <w:t xml:space="preserve"> tras </w:t>
            </w:r>
            <w:proofErr w:type="spellStart"/>
            <w:r>
              <w:rPr>
                <w:sz w:val="18"/>
                <w:szCs w:val="18"/>
              </w:rPr>
              <w:t>re-render</w:t>
            </w:r>
            <w:proofErr w:type="spellEnd"/>
          </w:p>
        </w:tc>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D383ADE" w14:textId="77777777" w:rsidR="00C40DBD" w:rsidRDefault="005E0AE5">
            <w:pPr>
              <w:spacing w:after="80"/>
            </w:pPr>
            <w:r>
              <w:rPr>
                <w:color w:val="555555"/>
                <w:sz w:val="18"/>
                <w:szCs w:val="18"/>
              </w:rPr>
              <w:t xml:space="preserve">Al cambiar el tipo de mantenimiento, </w:t>
            </w:r>
            <w:proofErr w:type="spellStart"/>
            <w:proofErr w:type="gramStart"/>
            <w:r>
              <w:rPr>
                <w:color w:val="555555"/>
                <w:sz w:val="18"/>
                <w:szCs w:val="18"/>
              </w:rPr>
              <w:t>renderChecklist</w:t>
            </w:r>
            <w:proofErr w:type="spellEnd"/>
            <w:r>
              <w:rPr>
                <w:color w:val="555555"/>
                <w:sz w:val="18"/>
                <w:szCs w:val="18"/>
              </w:rPr>
              <w:t>(</w:t>
            </w:r>
            <w:proofErr w:type="gramEnd"/>
            <w:r>
              <w:rPr>
                <w:color w:val="555555"/>
                <w:sz w:val="18"/>
                <w:szCs w:val="18"/>
              </w:rPr>
              <w:t xml:space="preserve">) regeneraba el </w:t>
            </w:r>
            <w:proofErr w:type="gramStart"/>
            <w:r>
              <w:rPr>
                <w:color w:val="555555"/>
                <w:sz w:val="18"/>
                <w:szCs w:val="18"/>
              </w:rPr>
              <w:t>DOM</w:t>
            </w:r>
            <w:proofErr w:type="gramEnd"/>
            <w:r>
              <w:rPr>
                <w:color w:val="555555"/>
                <w:sz w:val="18"/>
                <w:szCs w:val="18"/>
              </w:rPr>
              <w:t xml:space="preserve"> pero los </w:t>
            </w:r>
            <w:proofErr w:type="spellStart"/>
            <w:r>
              <w:rPr>
                <w:color w:val="555555"/>
                <w:sz w:val="18"/>
                <w:szCs w:val="18"/>
              </w:rPr>
              <w:t>listeners</w:t>
            </w:r>
            <w:proofErr w:type="spellEnd"/>
            <w:r>
              <w:rPr>
                <w:color w:val="555555"/>
                <w:sz w:val="18"/>
                <w:szCs w:val="18"/>
              </w:rPr>
              <w:t xml:space="preserve"> de voz se registraban antes del render, quedando huérfanos.</w:t>
            </w:r>
          </w:p>
        </w:tc>
        <w:tc>
          <w:tcPr>
            <w:tcW w:w="316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40" w:type="dxa"/>
              <w:bottom w:w="80" w:type="dxa"/>
              <w:right w:w="140" w:type="dxa"/>
            </w:tcMar>
            <w:vAlign w:val="center"/>
          </w:tcPr>
          <w:p w14:paraId="11372999" w14:textId="77777777" w:rsidR="00C40DBD" w:rsidRDefault="005E0AE5">
            <w:pPr>
              <w:spacing w:after="80"/>
            </w:pPr>
            <w:r>
              <w:rPr>
                <w:sz w:val="18"/>
                <w:szCs w:val="18"/>
              </w:rPr>
              <w:t xml:space="preserve">Registro de </w:t>
            </w:r>
            <w:proofErr w:type="spellStart"/>
            <w:r>
              <w:rPr>
                <w:sz w:val="18"/>
                <w:szCs w:val="18"/>
              </w:rPr>
              <w:t>listeners</w:t>
            </w:r>
            <w:proofErr w:type="spellEnd"/>
            <w:r>
              <w:rPr>
                <w:sz w:val="18"/>
                <w:szCs w:val="18"/>
              </w:rPr>
              <w:t xml:space="preserve"> </w:t>
            </w:r>
            <w:proofErr w:type="spellStart"/>
            <w:r>
              <w:rPr>
                <w:sz w:val="18"/>
                <w:szCs w:val="18"/>
              </w:rPr>
              <w:t>post-render</w:t>
            </w:r>
            <w:proofErr w:type="spellEnd"/>
            <w:r>
              <w:rPr>
                <w:sz w:val="18"/>
                <w:szCs w:val="18"/>
              </w:rPr>
              <w:t xml:space="preserve"> dentro de </w:t>
            </w:r>
            <w:proofErr w:type="spellStart"/>
            <w:proofErr w:type="gramStart"/>
            <w:r>
              <w:rPr>
                <w:sz w:val="18"/>
                <w:szCs w:val="18"/>
              </w:rPr>
              <w:t>renderChecklist</w:t>
            </w:r>
            <w:proofErr w:type="spellEnd"/>
            <w:r>
              <w:rPr>
                <w:sz w:val="18"/>
                <w:szCs w:val="18"/>
              </w:rPr>
              <w:t>(</w:t>
            </w:r>
            <w:proofErr w:type="gramEnd"/>
            <w:r>
              <w:rPr>
                <w:sz w:val="18"/>
                <w:szCs w:val="18"/>
              </w:rPr>
              <w:t xml:space="preserve">) con </w:t>
            </w:r>
            <w:proofErr w:type="spellStart"/>
            <w:r>
              <w:rPr>
                <w:sz w:val="18"/>
                <w:szCs w:val="18"/>
              </w:rPr>
              <w:t>querySelectorAll</w:t>
            </w:r>
            <w:proofErr w:type="spellEnd"/>
            <w:r>
              <w:rPr>
                <w:sz w:val="18"/>
                <w:szCs w:val="18"/>
              </w:rPr>
              <w:t>(</w:t>
            </w:r>
            <w:proofErr w:type="gramStart"/>
            <w:r>
              <w:rPr>
                <w:sz w:val="18"/>
                <w:szCs w:val="18"/>
              </w:rPr>
              <w:t>".</w:t>
            </w:r>
            <w:proofErr w:type="spellStart"/>
            <w:r>
              <w:rPr>
                <w:sz w:val="18"/>
                <w:szCs w:val="18"/>
              </w:rPr>
              <w:t>voice</w:t>
            </w:r>
            <w:proofErr w:type="gramEnd"/>
            <w:r>
              <w:rPr>
                <w:sz w:val="18"/>
                <w:szCs w:val="18"/>
              </w:rPr>
              <w:t>-dynamic</w:t>
            </w:r>
            <w:proofErr w:type="spellEnd"/>
            <w:r>
              <w:rPr>
                <w:sz w:val="18"/>
                <w:szCs w:val="18"/>
              </w:rPr>
              <w:t>") aplicado al contenedor recién inyectado.</w:t>
            </w:r>
          </w:p>
        </w:tc>
      </w:tr>
      <w:tr w:rsidR="00C40DBD" w14:paraId="431B261D"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15EADA15" w14:textId="77777777" w:rsidR="00C40DBD" w:rsidRDefault="005E0AE5">
            <w:pPr>
              <w:spacing w:after="80"/>
            </w:pPr>
            <w:r>
              <w:rPr>
                <w:b/>
                <w:bCs/>
                <w:color w:val="E8630A"/>
                <w:sz w:val="18"/>
                <w:szCs w:val="18"/>
              </w:rPr>
              <w:t>7</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DBD0362" w14:textId="77777777" w:rsidR="00C40DBD" w:rsidRDefault="005E0AE5">
            <w:pPr>
              <w:spacing w:after="80"/>
            </w:pPr>
            <w:r>
              <w:rPr>
                <w:sz w:val="18"/>
                <w:szCs w:val="18"/>
              </w:rPr>
              <w:t>Encabezados duplicados "4. Evidencia Fotográfica" para sección Antes y Después</w:t>
            </w:r>
          </w:p>
        </w:tc>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737C9CE" w14:textId="77777777" w:rsidR="00C40DBD" w:rsidRDefault="005E0AE5">
            <w:pPr>
              <w:spacing w:after="80"/>
            </w:pPr>
            <w:r>
              <w:rPr>
                <w:color w:val="555555"/>
                <w:sz w:val="18"/>
                <w:szCs w:val="18"/>
              </w:rPr>
              <w:t xml:space="preserve">Ambas </w:t>
            </w:r>
            <w:proofErr w:type="spellStart"/>
            <w:r>
              <w:rPr>
                <w:color w:val="555555"/>
                <w:sz w:val="18"/>
                <w:szCs w:val="18"/>
              </w:rPr>
              <w:t>cards</w:t>
            </w:r>
            <w:proofErr w:type="spellEnd"/>
            <w:r>
              <w:rPr>
                <w:color w:val="555555"/>
                <w:sz w:val="18"/>
                <w:szCs w:val="18"/>
              </w:rPr>
              <w:t xml:space="preserve"> del paso 4 usaban el mismo texto de título sin diferenciación.</w:t>
            </w:r>
          </w:p>
        </w:tc>
        <w:tc>
          <w:tcPr>
            <w:tcW w:w="316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40" w:type="dxa"/>
              <w:bottom w:w="80" w:type="dxa"/>
              <w:right w:w="140" w:type="dxa"/>
            </w:tcMar>
            <w:vAlign w:val="center"/>
          </w:tcPr>
          <w:p w14:paraId="0245996A" w14:textId="77777777" w:rsidR="00C40DBD" w:rsidRDefault="005E0AE5">
            <w:pPr>
              <w:spacing w:after="80"/>
            </w:pPr>
            <w:r>
              <w:rPr>
                <w:sz w:val="18"/>
                <w:szCs w:val="18"/>
              </w:rPr>
              <w:t>Corrección a "Evidencia Fotográfica — Antes" y "Evidencia Fotográfica — Después".</w:t>
            </w:r>
          </w:p>
        </w:tc>
      </w:tr>
      <w:tr w:rsidR="00C40DBD" w14:paraId="36E901A2"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0391FFA2" w14:textId="77777777" w:rsidR="00C40DBD" w:rsidRDefault="005E0AE5">
            <w:pPr>
              <w:spacing w:after="80"/>
            </w:pPr>
            <w:r>
              <w:rPr>
                <w:b/>
                <w:bCs/>
                <w:color w:val="E8630A"/>
                <w:sz w:val="18"/>
                <w:szCs w:val="18"/>
              </w:rPr>
              <w:t>8</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3088CD9" w14:textId="77777777" w:rsidR="00C40DBD" w:rsidRDefault="005E0AE5">
            <w:pPr>
              <w:spacing w:after="80"/>
            </w:pPr>
            <w:r>
              <w:rPr>
                <w:sz w:val="18"/>
                <w:szCs w:val="18"/>
              </w:rPr>
              <w:t>Activos QFT-01 y MAM-01 (máquinas POSTECSA) ausentes de la DB local</w:t>
            </w:r>
          </w:p>
        </w:tc>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A100DA4" w14:textId="77777777" w:rsidR="00C40DBD" w:rsidRDefault="005E0AE5">
            <w:pPr>
              <w:spacing w:after="80"/>
            </w:pPr>
            <w:r>
              <w:rPr>
                <w:color w:val="555555"/>
                <w:sz w:val="18"/>
                <w:szCs w:val="18"/>
              </w:rPr>
              <w:t>La base de datos de activos solo incluía COMP-04, TOR-01 y EXT-12, omitiendo las máquinas principales de la planta.</w:t>
            </w:r>
          </w:p>
        </w:tc>
        <w:tc>
          <w:tcPr>
            <w:tcW w:w="316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40" w:type="dxa"/>
              <w:bottom w:w="80" w:type="dxa"/>
              <w:right w:w="140" w:type="dxa"/>
            </w:tcMar>
            <w:vAlign w:val="center"/>
          </w:tcPr>
          <w:p w14:paraId="64E817E1" w14:textId="77777777" w:rsidR="00C40DBD" w:rsidRDefault="005E0AE5">
            <w:pPr>
              <w:spacing w:after="80"/>
            </w:pPr>
            <w:r>
              <w:rPr>
                <w:sz w:val="18"/>
                <w:szCs w:val="18"/>
              </w:rPr>
              <w:t>Adición de QFT-01 (Vibro-compactadora de Bloques) y MAM-01 (Centrifugadora de Postes) con historial de intervenciones realistas.</w:t>
            </w:r>
          </w:p>
        </w:tc>
      </w:tr>
    </w:tbl>
    <w:p w14:paraId="23F07719" w14:textId="77777777" w:rsidR="00C40DBD" w:rsidRDefault="00C40DBD">
      <w:pPr>
        <w:spacing w:after="320"/>
      </w:pPr>
    </w:p>
    <w:p w14:paraId="5B15CC5A" w14:textId="77777777" w:rsidR="00C40DBD" w:rsidRDefault="00C40DBD">
      <w:pPr>
        <w:pBdr>
          <w:bottom w:val="single" w:sz="6" w:space="1" w:color="E8630A"/>
        </w:pBdr>
        <w:spacing w:before="160" w:after="160"/>
      </w:pPr>
    </w:p>
    <w:p w14:paraId="6E4D8377"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DBD" w14:paraId="19931A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630A"/>
            <w:tcMar>
              <w:top w:w="80" w:type="dxa"/>
              <w:left w:w="140" w:type="dxa"/>
              <w:bottom w:w="80" w:type="dxa"/>
              <w:right w:w="140" w:type="dxa"/>
            </w:tcMar>
            <w:vAlign w:val="center"/>
          </w:tcPr>
          <w:p w14:paraId="2EB96637" w14:textId="77777777" w:rsidR="00C40DBD" w:rsidRDefault="005E0AE5">
            <w:pPr>
              <w:spacing w:before="60" w:after="60"/>
            </w:pPr>
            <w:r>
              <w:rPr>
                <w:b/>
                <w:bCs/>
                <w:color w:val="FFFFFF"/>
                <w:sz w:val="22"/>
                <w:szCs w:val="22"/>
              </w:rPr>
              <w:t>4.  VERSIÓN 3.0 — CORRECCIONES ADICIONALES</w:t>
            </w:r>
          </w:p>
        </w:tc>
      </w:tr>
    </w:tbl>
    <w:p w14:paraId="3B754E1A" w14:textId="77777777" w:rsidR="00C40DBD" w:rsidRDefault="00C40DBD">
      <w:pPr>
        <w:spacing w:after="160"/>
      </w:pPr>
    </w:p>
    <w:p w14:paraId="1E4210F1" w14:textId="77777777" w:rsidR="00C40DBD" w:rsidRDefault="005E0AE5">
      <w:pPr>
        <w:spacing w:after="80"/>
      </w:pPr>
      <w:r>
        <w:t>En la segunda revisión (v2.0 → v3.0) se identificaron tres fallos residuales relacionados con restricciones de permisos del entorno de ejecución:</w:t>
      </w:r>
    </w:p>
    <w:p w14:paraId="6790AAB1"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
        <w:gridCol w:w="2765"/>
        <w:gridCol w:w="3492"/>
        <w:gridCol w:w="2710"/>
      </w:tblGrid>
      <w:tr w:rsidR="00C40DBD" w14:paraId="29CBE36B" w14:textId="77777777">
        <w:tblPrEx>
          <w:tblCellMar>
            <w:top w:w="0" w:type="dxa"/>
            <w:bottom w:w="0" w:type="dxa"/>
          </w:tblCellMar>
        </w:tblPrEx>
        <w:trPr>
          <w:tblHeader/>
        </w:trPr>
        <w:tc>
          <w:tcPr>
            <w:tcW w:w="40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33F12A88" w14:textId="77777777" w:rsidR="00C40DBD" w:rsidRDefault="005E0AE5">
            <w:pPr>
              <w:spacing w:after="80"/>
            </w:pPr>
            <w:r>
              <w:rPr>
                <w:b/>
                <w:bCs/>
                <w:color w:val="FFFFFF"/>
                <w:sz w:val="18"/>
                <w:szCs w:val="18"/>
              </w:rPr>
              <w:lastRenderedPageBreak/>
              <w:t>#</w:t>
            </w:r>
          </w:p>
        </w:tc>
        <w:tc>
          <w:tcPr>
            <w:tcW w:w="320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45F98244" w14:textId="77777777" w:rsidR="00C40DBD" w:rsidRDefault="005E0AE5">
            <w:pPr>
              <w:spacing w:after="80"/>
            </w:pPr>
            <w:r>
              <w:rPr>
                <w:b/>
                <w:bCs/>
                <w:color w:val="FFFFFF"/>
                <w:sz w:val="18"/>
                <w:szCs w:val="18"/>
              </w:rPr>
              <w:t>BUG / PROBLEMA IDENTIFICADO</w:t>
            </w:r>
          </w:p>
        </w:tc>
        <w:tc>
          <w:tcPr>
            <w:tcW w:w="260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100742E6" w14:textId="77777777" w:rsidR="00C40DBD" w:rsidRDefault="005E0AE5">
            <w:pPr>
              <w:spacing w:after="80"/>
            </w:pPr>
            <w:r>
              <w:rPr>
                <w:b/>
                <w:bCs/>
                <w:color w:val="FFFFFF"/>
                <w:sz w:val="18"/>
                <w:szCs w:val="18"/>
              </w:rPr>
              <w:t>CAUSA RAÍZ</w:t>
            </w:r>
          </w:p>
        </w:tc>
        <w:tc>
          <w:tcPr>
            <w:tcW w:w="316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019E1D04" w14:textId="77777777" w:rsidR="00C40DBD" w:rsidRDefault="005E0AE5">
            <w:pPr>
              <w:spacing w:after="80"/>
            </w:pPr>
            <w:r>
              <w:rPr>
                <w:b/>
                <w:bCs/>
                <w:color w:val="FFFFFF"/>
                <w:sz w:val="18"/>
                <w:szCs w:val="18"/>
              </w:rPr>
              <w:t>SOLUCIÓN APLICADA</w:t>
            </w:r>
          </w:p>
        </w:tc>
      </w:tr>
      <w:tr w:rsidR="00C40DBD" w14:paraId="381A5C90"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0DE045DC" w14:textId="77777777" w:rsidR="00C40DBD" w:rsidRDefault="005E0AE5">
            <w:pPr>
              <w:spacing w:after="80"/>
            </w:pPr>
            <w:r>
              <w:rPr>
                <w:b/>
                <w:bCs/>
                <w:color w:val="E8630A"/>
                <w:sz w:val="18"/>
                <w:szCs w:val="18"/>
              </w:rPr>
              <w:t>1</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FE4BA8F" w14:textId="77777777" w:rsidR="00C40DBD" w:rsidRDefault="005E0AE5">
            <w:pPr>
              <w:spacing w:after="80"/>
            </w:pPr>
            <w:r>
              <w:rPr>
                <w:sz w:val="18"/>
                <w:szCs w:val="18"/>
              </w:rPr>
              <w:t xml:space="preserve">GPS inoperable — </w:t>
            </w:r>
            <w:proofErr w:type="spellStart"/>
            <w:proofErr w:type="gramStart"/>
            <w:r>
              <w:rPr>
                <w:sz w:val="18"/>
                <w:szCs w:val="18"/>
              </w:rPr>
              <w:t>navigator.geolocation</w:t>
            </w:r>
            <w:proofErr w:type="spellEnd"/>
            <w:proofErr w:type="gramEnd"/>
            <w:r>
              <w:rPr>
                <w:sz w:val="18"/>
                <w:szCs w:val="18"/>
              </w:rPr>
              <w:t xml:space="preserve"> bloqueado en </w:t>
            </w:r>
            <w:proofErr w:type="spellStart"/>
            <w:r>
              <w:rPr>
                <w:sz w:val="18"/>
                <w:szCs w:val="18"/>
              </w:rPr>
              <w:t>iframe</w:t>
            </w:r>
            <w:proofErr w:type="spellEnd"/>
          </w:p>
        </w:tc>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4D5F9E5" w14:textId="77777777" w:rsidR="00C40DBD" w:rsidRDefault="005E0AE5">
            <w:pPr>
              <w:spacing w:after="80"/>
            </w:pPr>
            <w:r>
              <w:rPr>
                <w:color w:val="555555"/>
                <w:sz w:val="18"/>
                <w:szCs w:val="18"/>
              </w:rPr>
              <w:t xml:space="preserve">Claude Preview ejecuta la </w:t>
            </w:r>
            <w:proofErr w:type="gramStart"/>
            <w:r>
              <w:rPr>
                <w:color w:val="555555"/>
                <w:sz w:val="18"/>
                <w:szCs w:val="18"/>
              </w:rPr>
              <w:t>app</w:t>
            </w:r>
            <w:proofErr w:type="gramEnd"/>
            <w:r>
              <w:rPr>
                <w:color w:val="555555"/>
                <w:sz w:val="18"/>
                <w:szCs w:val="18"/>
              </w:rPr>
              <w:t xml:space="preserve"> en un &lt;</w:t>
            </w:r>
            <w:proofErr w:type="spellStart"/>
            <w:r>
              <w:rPr>
                <w:color w:val="555555"/>
                <w:sz w:val="18"/>
                <w:szCs w:val="18"/>
              </w:rPr>
              <w:t>iframe</w:t>
            </w:r>
            <w:proofErr w:type="spellEnd"/>
            <w:r>
              <w:rPr>
                <w:color w:val="555555"/>
                <w:sz w:val="18"/>
                <w:szCs w:val="18"/>
              </w:rPr>
              <w:t xml:space="preserve">&gt; sin el atributo </w:t>
            </w:r>
            <w:proofErr w:type="spellStart"/>
            <w:r>
              <w:rPr>
                <w:color w:val="555555"/>
                <w:sz w:val="18"/>
                <w:szCs w:val="18"/>
              </w:rPr>
              <w:t>allow</w:t>
            </w:r>
            <w:proofErr w:type="spellEnd"/>
            <w:r>
              <w:rPr>
                <w:color w:val="555555"/>
                <w:sz w:val="18"/>
                <w:szCs w:val="18"/>
              </w:rPr>
              <w:t>="</w:t>
            </w:r>
            <w:proofErr w:type="spellStart"/>
            <w:r>
              <w:rPr>
                <w:color w:val="555555"/>
                <w:sz w:val="18"/>
                <w:szCs w:val="18"/>
              </w:rPr>
              <w:t>geolocation</w:t>
            </w:r>
            <w:proofErr w:type="spellEnd"/>
            <w:r>
              <w:rPr>
                <w:color w:val="555555"/>
                <w:sz w:val="18"/>
                <w:szCs w:val="18"/>
              </w:rPr>
              <w:t xml:space="preserve">". El navegador bloquea la API silenciosamente — los </w:t>
            </w:r>
            <w:proofErr w:type="spellStart"/>
            <w:r>
              <w:rPr>
                <w:color w:val="555555"/>
                <w:sz w:val="18"/>
                <w:szCs w:val="18"/>
              </w:rPr>
              <w:t>callbacks</w:t>
            </w:r>
            <w:proofErr w:type="spellEnd"/>
            <w:r>
              <w:rPr>
                <w:color w:val="555555"/>
                <w:sz w:val="18"/>
                <w:szCs w:val="18"/>
              </w:rPr>
              <w:t xml:space="preserve"> nunca se ejecutan.</w:t>
            </w:r>
          </w:p>
        </w:tc>
        <w:tc>
          <w:tcPr>
            <w:tcW w:w="316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40" w:type="dxa"/>
              <w:bottom w:w="80" w:type="dxa"/>
              <w:right w:w="140" w:type="dxa"/>
            </w:tcMar>
            <w:vAlign w:val="center"/>
          </w:tcPr>
          <w:p w14:paraId="0FE0A4AE" w14:textId="77777777" w:rsidR="00C40DBD" w:rsidRDefault="005E0AE5">
            <w:pPr>
              <w:spacing w:after="80"/>
            </w:pPr>
            <w:r>
              <w:rPr>
                <w:sz w:val="18"/>
                <w:szCs w:val="18"/>
              </w:rPr>
              <w:t xml:space="preserve">Detección de </w:t>
            </w:r>
            <w:proofErr w:type="spellStart"/>
            <w:r>
              <w:rPr>
                <w:sz w:val="18"/>
                <w:szCs w:val="18"/>
              </w:rPr>
              <w:t>iframe</w:t>
            </w:r>
            <w:proofErr w:type="spellEnd"/>
            <w:r>
              <w:rPr>
                <w:sz w:val="18"/>
                <w:szCs w:val="18"/>
              </w:rPr>
              <w:t xml:space="preserve"> con (</w:t>
            </w:r>
            <w:proofErr w:type="spellStart"/>
            <w:proofErr w:type="gramStart"/>
            <w:r>
              <w:rPr>
                <w:sz w:val="18"/>
                <w:szCs w:val="18"/>
              </w:rPr>
              <w:t>window.self</w:t>
            </w:r>
            <w:proofErr w:type="spellEnd"/>
            <w:r>
              <w:rPr>
                <w:sz w:val="18"/>
                <w:szCs w:val="18"/>
              </w:rPr>
              <w:t xml:space="preserve"> !=</w:t>
            </w:r>
            <w:proofErr w:type="gramEnd"/>
            <w:r>
              <w:rPr>
                <w:sz w:val="18"/>
                <w:szCs w:val="18"/>
              </w:rPr>
              <w:t xml:space="preserve">= </w:t>
            </w:r>
            <w:proofErr w:type="spellStart"/>
            <w:r>
              <w:rPr>
                <w:sz w:val="18"/>
                <w:szCs w:val="18"/>
              </w:rPr>
              <w:t>window.top</w:t>
            </w:r>
            <w:proofErr w:type="spellEnd"/>
            <w:r>
              <w:rPr>
                <w:sz w:val="18"/>
                <w:szCs w:val="18"/>
              </w:rPr>
              <w:t>) + mensaje descriptivo + campo GPS convertido a editable para ingreso manual.</w:t>
            </w:r>
          </w:p>
        </w:tc>
      </w:tr>
      <w:tr w:rsidR="00C40DBD" w14:paraId="0DF7B29B"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665DC060" w14:textId="77777777" w:rsidR="00C40DBD" w:rsidRDefault="005E0AE5">
            <w:pPr>
              <w:spacing w:after="80"/>
            </w:pPr>
            <w:r>
              <w:rPr>
                <w:b/>
                <w:bCs/>
                <w:color w:val="E8630A"/>
                <w:sz w:val="18"/>
                <w:szCs w:val="18"/>
              </w:rPr>
              <w:t>2</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5AA0854" w14:textId="77777777" w:rsidR="00C40DBD" w:rsidRDefault="005E0AE5">
            <w:pPr>
              <w:spacing w:after="80"/>
            </w:pPr>
            <w:r>
              <w:rPr>
                <w:sz w:val="18"/>
                <w:szCs w:val="18"/>
              </w:rPr>
              <w:t xml:space="preserve">Dictado por voz inoperable — Web Speech API bloqueada en </w:t>
            </w:r>
            <w:proofErr w:type="spellStart"/>
            <w:r>
              <w:rPr>
                <w:sz w:val="18"/>
                <w:szCs w:val="18"/>
              </w:rPr>
              <w:t>iframe</w:t>
            </w:r>
            <w:proofErr w:type="spellEnd"/>
          </w:p>
        </w:tc>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70E561B" w14:textId="77777777" w:rsidR="00C40DBD" w:rsidRDefault="005E0AE5">
            <w:pPr>
              <w:spacing w:after="80"/>
            </w:pPr>
            <w:r>
              <w:rPr>
                <w:color w:val="555555"/>
                <w:sz w:val="18"/>
                <w:szCs w:val="18"/>
              </w:rPr>
              <w:t xml:space="preserve">Chrome/Edge bloquean </w:t>
            </w:r>
            <w:proofErr w:type="spellStart"/>
            <w:proofErr w:type="gramStart"/>
            <w:r>
              <w:rPr>
                <w:color w:val="555555"/>
                <w:sz w:val="18"/>
                <w:szCs w:val="18"/>
              </w:rPr>
              <w:t>navigator.mediaDevices.getUserMedia</w:t>
            </w:r>
            <w:proofErr w:type="spellEnd"/>
            <w:proofErr w:type="gramEnd"/>
            <w:r>
              <w:rPr>
                <w:color w:val="555555"/>
                <w:sz w:val="18"/>
                <w:szCs w:val="18"/>
              </w:rPr>
              <w:t xml:space="preserve">() y </w:t>
            </w:r>
            <w:proofErr w:type="spellStart"/>
            <w:r>
              <w:rPr>
                <w:color w:val="555555"/>
                <w:sz w:val="18"/>
                <w:szCs w:val="18"/>
              </w:rPr>
              <w:t>SpeechRecognition</w:t>
            </w:r>
            <w:proofErr w:type="spellEnd"/>
            <w:r>
              <w:rPr>
                <w:color w:val="555555"/>
                <w:sz w:val="18"/>
                <w:szCs w:val="18"/>
              </w:rPr>
              <w:t xml:space="preserve"> en </w:t>
            </w:r>
            <w:proofErr w:type="spellStart"/>
            <w:r>
              <w:rPr>
                <w:color w:val="555555"/>
                <w:sz w:val="18"/>
                <w:szCs w:val="18"/>
              </w:rPr>
              <w:t>iframes</w:t>
            </w:r>
            <w:proofErr w:type="spellEnd"/>
            <w:r>
              <w:rPr>
                <w:color w:val="555555"/>
                <w:sz w:val="18"/>
                <w:szCs w:val="18"/>
              </w:rPr>
              <w:t xml:space="preserve"> sin </w:t>
            </w:r>
            <w:proofErr w:type="spellStart"/>
            <w:r>
              <w:rPr>
                <w:color w:val="555555"/>
                <w:sz w:val="18"/>
                <w:szCs w:val="18"/>
              </w:rPr>
              <w:t>allow</w:t>
            </w:r>
            <w:proofErr w:type="spellEnd"/>
            <w:r>
              <w:rPr>
                <w:color w:val="555555"/>
                <w:sz w:val="18"/>
                <w:szCs w:val="18"/>
              </w:rPr>
              <w:t>="</w:t>
            </w:r>
            <w:proofErr w:type="spellStart"/>
            <w:r>
              <w:rPr>
                <w:color w:val="555555"/>
                <w:sz w:val="18"/>
                <w:szCs w:val="18"/>
              </w:rPr>
              <w:t>microphone</w:t>
            </w:r>
            <w:proofErr w:type="spellEnd"/>
            <w:r>
              <w:rPr>
                <w:color w:val="555555"/>
                <w:sz w:val="18"/>
                <w:szCs w:val="18"/>
              </w:rPr>
              <w:t>". No hay forma de saltar esta restricción con JS.</w:t>
            </w:r>
          </w:p>
        </w:tc>
        <w:tc>
          <w:tcPr>
            <w:tcW w:w="316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40" w:type="dxa"/>
              <w:bottom w:w="80" w:type="dxa"/>
              <w:right w:w="140" w:type="dxa"/>
            </w:tcMar>
            <w:vAlign w:val="center"/>
          </w:tcPr>
          <w:p w14:paraId="5C0A309C" w14:textId="77777777" w:rsidR="00C40DBD" w:rsidRDefault="005E0AE5">
            <w:pPr>
              <w:spacing w:after="80"/>
            </w:pPr>
            <w:r>
              <w:rPr>
                <w:sz w:val="18"/>
                <w:szCs w:val="18"/>
              </w:rPr>
              <w:t xml:space="preserve">Detección de </w:t>
            </w:r>
            <w:proofErr w:type="spellStart"/>
            <w:r>
              <w:rPr>
                <w:sz w:val="18"/>
                <w:szCs w:val="18"/>
              </w:rPr>
              <w:t>iframe</w:t>
            </w:r>
            <w:proofErr w:type="spellEnd"/>
            <w:r>
              <w:rPr>
                <w:sz w:val="18"/>
                <w:szCs w:val="18"/>
              </w:rPr>
              <w:t xml:space="preserve">, </w:t>
            </w:r>
            <w:proofErr w:type="spellStart"/>
            <w:r>
              <w:rPr>
                <w:sz w:val="18"/>
                <w:szCs w:val="18"/>
              </w:rPr>
              <w:t>deshabilitación</w:t>
            </w:r>
            <w:proofErr w:type="spellEnd"/>
            <w:r>
              <w:rPr>
                <w:sz w:val="18"/>
                <w:szCs w:val="18"/>
              </w:rPr>
              <w:t xml:space="preserve"> visual de botones con </w:t>
            </w:r>
            <w:proofErr w:type="spellStart"/>
            <w:r>
              <w:rPr>
                <w:sz w:val="18"/>
                <w:szCs w:val="18"/>
              </w:rPr>
              <w:t>tooltip</w:t>
            </w:r>
            <w:proofErr w:type="spellEnd"/>
            <w:r>
              <w:rPr>
                <w:sz w:val="18"/>
                <w:szCs w:val="18"/>
              </w:rPr>
              <w:t xml:space="preserve"> explicativo. Funcionalidad correcta en navegador directo.</w:t>
            </w:r>
          </w:p>
        </w:tc>
      </w:tr>
      <w:tr w:rsidR="00C40DBD" w14:paraId="4E5487F0"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728BA74B" w14:textId="77777777" w:rsidR="00C40DBD" w:rsidRDefault="005E0AE5">
            <w:pPr>
              <w:spacing w:after="80"/>
            </w:pPr>
            <w:r>
              <w:rPr>
                <w:b/>
                <w:bCs/>
                <w:color w:val="E8630A"/>
                <w:sz w:val="18"/>
                <w:szCs w:val="18"/>
              </w:rPr>
              <w:t>3</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29DD0EB" w14:textId="77777777" w:rsidR="00C40DBD" w:rsidRDefault="005E0AE5">
            <w:pPr>
              <w:spacing w:after="80"/>
            </w:pPr>
            <w:proofErr w:type="spellStart"/>
            <w:proofErr w:type="gramStart"/>
            <w:r>
              <w:rPr>
                <w:sz w:val="18"/>
                <w:szCs w:val="18"/>
              </w:rPr>
              <w:t>e.target</w:t>
            </w:r>
            <w:proofErr w:type="gramEnd"/>
            <w:r>
              <w:rPr>
                <w:sz w:val="18"/>
                <w:szCs w:val="18"/>
              </w:rPr>
              <w:t>.closest</w:t>
            </w:r>
            <w:proofErr w:type="spellEnd"/>
            <w:r>
              <w:rPr>
                <w:sz w:val="18"/>
                <w:szCs w:val="18"/>
              </w:rPr>
              <w:t>(</w:t>
            </w:r>
            <w:proofErr w:type="gramStart"/>
            <w:r>
              <w:rPr>
                <w:sz w:val="18"/>
                <w:szCs w:val="18"/>
              </w:rPr>
              <w:t>".v</w:t>
            </w:r>
            <w:proofErr w:type="gramEnd"/>
            <w:r>
              <w:rPr>
                <w:sz w:val="18"/>
                <w:szCs w:val="18"/>
              </w:rPr>
              <w:t>-</w:t>
            </w:r>
            <w:proofErr w:type="spellStart"/>
            <w:r>
              <w:rPr>
                <w:sz w:val="18"/>
                <w:szCs w:val="18"/>
              </w:rPr>
              <w:t>btn</w:t>
            </w:r>
            <w:proofErr w:type="spellEnd"/>
            <w:r>
              <w:rPr>
                <w:sz w:val="18"/>
                <w:szCs w:val="18"/>
              </w:rPr>
              <w:t>") falla en Safari/iOS</w:t>
            </w:r>
          </w:p>
        </w:tc>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B64BE22" w14:textId="77777777" w:rsidR="00C40DBD" w:rsidRDefault="005E0AE5">
            <w:pPr>
              <w:spacing w:after="80"/>
            </w:pPr>
            <w:r>
              <w:rPr>
                <w:color w:val="555555"/>
                <w:sz w:val="18"/>
                <w:szCs w:val="18"/>
              </w:rPr>
              <w:t xml:space="preserve">En iOS, el evento </w:t>
            </w:r>
            <w:proofErr w:type="spellStart"/>
            <w:proofErr w:type="gramStart"/>
            <w:r>
              <w:rPr>
                <w:color w:val="555555"/>
                <w:sz w:val="18"/>
                <w:szCs w:val="18"/>
              </w:rPr>
              <w:t>click</w:t>
            </w:r>
            <w:proofErr w:type="spellEnd"/>
            <w:proofErr w:type="gramEnd"/>
            <w:r>
              <w:rPr>
                <w:color w:val="555555"/>
                <w:sz w:val="18"/>
                <w:szCs w:val="18"/>
              </w:rPr>
              <w:t xml:space="preserve"> sobre un emoji dentro de un &lt;</w:t>
            </w:r>
            <w:proofErr w:type="spellStart"/>
            <w:r>
              <w:rPr>
                <w:color w:val="555555"/>
                <w:sz w:val="18"/>
                <w:szCs w:val="18"/>
              </w:rPr>
              <w:t>button</w:t>
            </w:r>
            <w:proofErr w:type="spellEnd"/>
            <w:r>
              <w:rPr>
                <w:color w:val="555555"/>
                <w:sz w:val="18"/>
                <w:szCs w:val="18"/>
              </w:rPr>
              <w:t xml:space="preserve">&gt; aterriza en el </w:t>
            </w:r>
            <w:proofErr w:type="spellStart"/>
            <w:r>
              <w:rPr>
                <w:color w:val="555555"/>
                <w:sz w:val="18"/>
                <w:szCs w:val="18"/>
              </w:rPr>
              <w:t>TextNode</w:t>
            </w:r>
            <w:proofErr w:type="spellEnd"/>
            <w:r>
              <w:rPr>
                <w:color w:val="555555"/>
                <w:sz w:val="18"/>
                <w:szCs w:val="18"/>
              </w:rPr>
              <w:t xml:space="preserve"> del emoji, no en el botón. </w:t>
            </w:r>
            <w:proofErr w:type="spellStart"/>
            <w:proofErr w:type="gramStart"/>
            <w:r>
              <w:rPr>
                <w:color w:val="555555"/>
                <w:sz w:val="18"/>
                <w:szCs w:val="18"/>
              </w:rPr>
              <w:t>closest</w:t>
            </w:r>
            <w:proofErr w:type="spellEnd"/>
            <w:r>
              <w:rPr>
                <w:color w:val="555555"/>
                <w:sz w:val="18"/>
                <w:szCs w:val="18"/>
              </w:rPr>
              <w:t>(</w:t>
            </w:r>
            <w:proofErr w:type="gramEnd"/>
            <w:r>
              <w:rPr>
                <w:color w:val="555555"/>
                <w:sz w:val="18"/>
                <w:szCs w:val="18"/>
              </w:rPr>
              <w:t xml:space="preserve">) desde un </w:t>
            </w:r>
            <w:proofErr w:type="spellStart"/>
            <w:r>
              <w:rPr>
                <w:color w:val="555555"/>
                <w:sz w:val="18"/>
                <w:szCs w:val="18"/>
              </w:rPr>
              <w:t>TextNode</w:t>
            </w:r>
            <w:proofErr w:type="spellEnd"/>
            <w:r>
              <w:rPr>
                <w:color w:val="555555"/>
                <w:sz w:val="18"/>
                <w:szCs w:val="18"/>
              </w:rPr>
              <w:t xml:space="preserve"> lanza </w:t>
            </w:r>
            <w:proofErr w:type="spellStart"/>
            <w:r>
              <w:rPr>
                <w:color w:val="555555"/>
                <w:sz w:val="18"/>
                <w:szCs w:val="18"/>
              </w:rPr>
              <w:t>TypeError</w:t>
            </w:r>
            <w:proofErr w:type="spellEnd"/>
            <w:r>
              <w:rPr>
                <w:color w:val="555555"/>
                <w:sz w:val="18"/>
                <w:szCs w:val="18"/>
              </w:rPr>
              <w:t>.</w:t>
            </w:r>
          </w:p>
        </w:tc>
        <w:tc>
          <w:tcPr>
            <w:tcW w:w="316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40" w:type="dxa"/>
              <w:bottom w:w="80" w:type="dxa"/>
              <w:right w:w="140" w:type="dxa"/>
            </w:tcMar>
            <w:vAlign w:val="center"/>
          </w:tcPr>
          <w:p w14:paraId="52DEF471" w14:textId="77777777" w:rsidR="00C40DBD" w:rsidRDefault="005E0AE5">
            <w:pPr>
              <w:spacing w:after="80"/>
            </w:pPr>
            <w:r>
              <w:rPr>
                <w:sz w:val="18"/>
                <w:szCs w:val="18"/>
              </w:rPr>
              <w:t xml:space="preserve">Reemplazo de la delegación por </w:t>
            </w:r>
            <w:proofErr w:type="spellStart"/>
            <w:r>
              <w:rPr>
                <w:sz w:val="18"/>
                <w:szCs w:val="18"/>
              </w:rPr>
              <w:t>listeners</w:t>
            </w:r>
            <w:proofErr w:type="spellEnd"/>
            <w:r>
              <w:rPr>
                <w:sz w:val="18"/>
                <w:szCs w:val="18"/>
              </w:rPr>
              <w:t xml:space="preserve"> directos en cada botón con </w:t>
            </w:r>
            <w:proofErr w:type="spellStart"/>
            <w:proofErr w:type="gramStart"/>
            <w:r>
              <w:rPr>
                <w:sz w:val="18"/>
                <w:szCs w:val="18"/>
              </w:rPr>
              <w:t>e.stopPropagation</w:t>
            </w:r>
            <w:proofErr w:type="spellEnd"/>
            <w:proofErr w:type="gramEnd"/>
            <w:r>
              <w:rPr>
                <w:sz w:val="18"/>
                <w:szCs w:val="18"/>
              </w:rPr>
              <w:t>(). Botones dinámicos del checklist también actualizados.</w:t>
            </w:r>
          </w:p>
        </w:tc>
      </w:tr>
    </w:tbl>
    <w:p w14:paraId="1BEFE9D1" w14:textId="77777777" w:rsidR="00C40DBD" w:rsidRDefault="00C40DBD">
      <w:pPr>
        <w:spacing w:after="320"/>
      </w:pPr>
    </w:p>
    <w:p w14:paraId="5DE9B26B" w14:textId="77777777" w:rsidR="00C40DBD" w:rsidRDefault="00C40DBD">
      <w:pPr>
        <w:pBdr>
          <w:bottom w:val="single" w:sz="6" w:space="1" w:color="E8630A"/>
        </w:pBdr>
        <w:spacing w:before="160" w:after="160"/>
      </w:pPr>
    </w:p>
    <w:p w14:paraId="696E9540"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DBD" w14:paraId="60A88D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630A"/>
            <w:tcMar>
              <w:top w:w="80" w:type="dxa"/>
              <w:left w:w="140" w:type="dxa"/>
              <w:bottom w:w="80" w:type="dxa"/>
              <w:right w:w="140" w:type="dxa"/>
            </w:tcMar>
            <w:vAlign w:val="center"/>
          </w:tcPr>
          <w:p w14:paraId="5260A50C" w14:textId="77777777" w:rsidR="00C40DBD" w:rsidRDefault="005E0AE5">
            <w:pPr>
              <w:spacing w:before="60" w:after="60"/>
            </w:pPr>
            <w:r>
              <w:rPr>
                <w:b/>
                <w:bCs/>
                <w:color w:val="FFFFFF"/>
                <w:sz w:val="22"/>
                <w:szCs w:val="22"/>
              </w:rPr>
              <w:t>5.  VERSIÓN 4.0 — SOLUCIONES DEFINITIVAS PARA ENTORNO IFRAME</w:t>
            </w:r>
          </w:p>
        </w:tc>
      </w:tr>
    </w:tbl>
    <w:p w14:paraId="3D41E245" w14:textId="77777777" w:rsidR="00C40DBD" w:rsidRDefault="00C40DBD">
      <w:pPr>
        <w:spacing w:after="160"/>
      </w:pPr>
    </w:p>
    <w:p w14:paraId="2392515A" w14:textId="77777777" w:rsidR="00C40DBD" w:rsidRDefault="005E0AE5">
      <w:pPr>
        <w:spacing w:after="80"/>
      </w:pPr>
      <w:r>
        <w:t xml:space="preserve">En la versión 4.0 se reconoció que las restricciones de GPS y micrófono son estructurales del </w:t>
      </w:r>
      <w:proofErr w:type="spellStart"/>
      <w:r>
        <w:t>iframe</w:t>
      </w:r>
      <w:proofErr w:type="spellEnd"/>
      <w:r>
        <w:t xml:space="preserve"> de Claude y no solucionables mediante código JavaScript. Se implementaron estrategias alternativas que funcionan dentro del </w:t>
      </w:r>
      <w:proofErr w:type="spellStart"/>
      <w:r>
        <w:t>iframe</w:t>
      </w:r>
      <w:proofErr w:type="spellEnd"/>
      <w:r>
        <w:t xml:space="preserve"> y aportan valor adicional:</w:t>
      </w:r>
    </w:p>
    <w:p w14:paraId="3F47ACD5"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7580"/>
      </w:tblGrid>
      <w:tr w:rsidR="00C40DBD" w14:paraId="51EF27D6" w14:textId="77777777">
        <w:tblPrEx>
          <w:tblCellMar>
            <w:top w:w="0" w:type="dxa"/>
            <w:bottom w:w="0" w:type="dxa"/>
          </w:tblCellMar>
        </w:tblPrEx>
        <w:trPr>
          <w:tblHeader/>
        </w:trPr>
        <w:tc>
          <w:tcPr>
            <w:tcW w:w="160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3BBE37A1" w14:textId="77777777" w:rsidR="00C40DBD" w:rsidRDefault="005E0AE5">
            <w:pPr>
              <w:spacing w:after="80"/>
            </w:pPr>
            <w:r>
              <w:rPr>
                <w:b/>
                <w:bCs/>
                <w:color w:val="FFFFFF"/>
                <w:sz w:val="18"/>
                <w:szCs w:val="18"/>
              </w:rPr>
              <w:t>FUNCIONALIDAD</w:t>
            </w:r>
          </w:p>
        </w:tc>
        <w:tc>
          <w:tcPr>
            <w:tcW w:w="776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0B68E393" w14:textId="77777777" w:rsidR="00C40DBD" w:rsidRDefault="005E0AE5">
            <w:pPr>
              <w:spacing w:after="80"/>
            </w:pPr>
            <w:r>
              <w:rPr>
                <w:b/>
                <w:bCs/>
                <w:color w:val="FFFFFF"/>
                <w:sz w:val="18"/>
                <w:szCs w:val="18"/>
              </w:rPr>
              <w:t>SOLUCIÓN IMPLEMENTADA</w:t>
            </w:r>
          </w:p>
        </w:tc>
      </w:tr>
      <w:tr w:rsidR="00C40DBD" w14:paraId="3D5201D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5ED827BD" w14:textId="77777777" w:rsidR="00C40DBD" w:rsidRDefault="005E0AE5">
            <w:pPr>
              <w:spacing w:after="80"/>
            </w:pPr>
            <w:proofErr w:type="gramStart"/>
            <w:r>
              <w:rPr>
                <w:b/>
                <w:bCs/>
                <w:sz w:val="18"/>
                <w:szCs w:val="18"/>
              </w:rPr>
              <w:t>📍</w:t>
            </w:r>
            <w:r>
              <w:rPr>
                <w:b/>
                <w:bCs/>
                <w:sz w:val="18"/>
                <w:szCs w:val="18"/>
              </w:rPr>
              <w:t xml:space="preserve">  GPS</w:t>
            </w:r>
            <w:proofErr w:type="gramEnd"/>
            <w:r>
              <w:rPr>
                <w:b/>
                <w:bCs/>
                <w:sz w:val="18"/>
                <w:szCs w:val="18"/>
              </w:rPr>
              <w:t xml:space="preserve"> en cascada</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5796630" w14:textId="77777777" w:rsidR="00C40DBD" w:rsidRDefault="005E0AE5">
            <w:pPr>
              <w:spacing w:after="80"/>
            </w:pPr>
            <w:r>
              <w:rPr>
                <w:sz w:val="18"/>
                <w:szCs w:val="18"/>
              </w:rPr>
              <w:t xml:space="preserve">Estrategia de tres niveles: (1) </w:t>
            </w:r>
            <w:proofErr w:type="spellStart"/>
            <w:proofErr w:type="gramStart"/>
            <w:r>
              <w:rPr>
                <w:sz w:val="18"/>
                <w:szCs w:val="18"/>
              </w:rPr>
              <w:t>navigator.geolocation</w:t>
            </w:r>
            <w:proofErr w:type="spellEnd"/>
            <w:proofErr w:type="gramEnd"/>
            <w:r>
              <w:rPr>
                <w:sz w:val="18"/>
                <w:szCs w:val="18"/>
              </w:rPr>
              <w:t xml:space="preserve"> nativo con </w:t>
            </w:r>
            <w:proofErr w:type="spellStart"/>
            <w:r>
              <w:rPr>
                <w:sz w:val="18"/>
                <w:szCs w:val="18"/>
              </w:rPr>
              <w:t>timeout</w:t>
            </w:r>
            <w:proofErr w:type="spellEnd"/>
            <w:r>
              <w:rPr>
                <w:sz w:val="18"/>
                <w:szCs w:val="18"/>
              </w:rPr>
              <w:t xml:space="preserve"> de 7 segundos — alta precisión cuando disponible; (2) ipapi.co/</w:t>
            </w:r>
            <w:proofErr w:type="spellStart"/>
            <w:r>
              <w:rPr>
                <w:sz w:val="18"/>
                <w:szCs w:val="18"/>
              </w:rPr>
              <w:t>json</w:t>
            </w:r>
            <w:proofErr w:type="spellEnd"/>
            <w:r>
              <w:rPr>
                <w:sz w:val="18"/>
                <w:szCs w:val="18"/>
              </w:rPr>
              <w:t xml:space="preserve"> — geolocalización aproximada por IP, funciona en </w:t>
            </w:r>
            <w:proofErr w:type="spellStart"/>
            <w:r>
              <w:rPr>
                <w:sz w:val="18"/>
                <w:szCs w:val="18"/>
              </w:rPr>
              <w:t>iframes</w:t>
            </w:r>
            <w:proofErr w:type="spellEnd"/>
            <w:r>
              <w:rPr>
                <w:sz w:val="18"/>
                <w:szCs w:val="18"/>
              </w:rPr>
              <w:t xml:space="preserve"> y sin permisos del navegador, retorna ciudad y región; (3) campo siempre editable para ingreso manual por el técnico. La cascada opera automáticamente sin intervención del usuario.</w:t>
            </w:r>
          </w:p>
        </w:tc>
      </w:tr>
      <w:tr w:rsidR="00C40DBD" w14:paraId="4DBE228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0E1CD2F2" w14:textId="77777777" w:rsidR="00C40DBD" w:rsidRDefault="005E0AE5">
            <w:pPr>
              <w:spacing w:after="80"/>
            </w:pPr>
            <w:proofErr w:type="gramStart"/>
            <w:r>
              <w:rPr>
                <w:b/>
                <w:bCs/>
                <w:sz w:val="18"/>
                <w:szCs w:val="18"/>
              </w:rPr>
              <w:t>🎤</w:t>
            </w:r>
            <w:r>
              <w:rPr>
                <w:b/>
                <w:bCs/>
                <w:sz w:val="18"/>
                <w:szCs w:val="18"/>
              </w:rPr>
              <w:t xml:space="preserve">  Asistente</w:t>
            </w:r>
            <w:proofErr w:type="gramEnd"/>
            <w:r>
              <w:rPr>
                <w:b/>
                <w:bCs/>
                <w:sz w:val="18"/>
                <w:szCs w:val="18"/>
              </w:rPr>
              <w:t xml:space="preserve"> de Redacción IA</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2D558D9" w14:textId="77777777" w:rsidR="00C40DBD" w:rsidRDefault="005E0AE5">
            <w:pPr>
              <w:spacing w:after="80"/>
            </w:pPr>
            <w:r>
              <w:rPr>
                <w:sz w:val="18"/>
                <w:szCs w:val="18"/>
              </w:rPr>
              <w:t>Reemplazo completo de la Web Speech API por un modal de asistencia inteligente. El técnico ingresa una descripción informal (</w:t>
            </w:r>
            <w:proofErr w:type="spellStart"/>
            <w:r>
              <w:rPr>
                <w:sz w:val="18"/>
                <w:szCs w:val="18"/>
              </w:rPr>
              <w:t>Ej</w:t>
            </w:r>
            <w:proofErr w:type="spellEnd"/>
            <w:r>
              <w:rPr>
                <w:sz w:val="18"/>
                <w:szCs w:val="18"/>
              </w:rPr>
              <w:t xml:space="preserve">: "el compresor hace ruido y hay aceite en el piso"); la API de </w:t>
            </w:r>
            <w:proofErr w:type="spellStart"/>
            <w:r>
              <w:rPr>
                <w:sz w:val="18"/>
                <w:szCs w:val="18"/>
              </w:rPr>
              <w:t>Anthropic</w:t>
            </w:r>
            <w:proofErr w:type="spellEnd"/>
            <w:r>
              <w:rPr>
                <w:sz w:val="18"/>
                <w:szCs w:val="18"/>
              </w:rPr>
              <w:t xml:space="preserve"> (claude-sonnet-4-6) redacta automáticamente la nota técnica formal en lenguaje de mantenimiento industrial. El sistema detecta el campo destino y ajusta el </w:t>
            </w:r>
            <w:proofErr w:type="spellStart"/>
            <w:r>
              <w:rPr>
                <w:sz w:val="18"/>
                <w:szCs w:val="18"/>
              </w:rPr>
              <w:t>prompt</w:t>
            </w:r>
            <w:proofErr w:type="spellEnd"/>
            <w:r>
              <w:rPr>
                <w:sz w:val="18"/>
                <w:szCs w:val="18"/>
              </w:rPr>
              <w:t xml:space="preserve"> según el contexto: diagnóstico inicial, nota de entrega, informe de cierre, o hallazgo No Conforme del checklist. Funciona con </w:t>
            </w:r>
            <w:proofErr w:type="spellStart"/>
            <w:r>
              <w:rPr>
                <w:sz w:val="18"/>
                <w:szCs w:val="18"/>
              </w:rPr>
              <w:t>Ctrl+Enter</w:t>
            </w:r>
            <w:proofErr w:type="spellEnd"/>
            <w:r>
              <w:rPr>
                <w:sz w:val="18"/>
                <w:szCs w:val="18"/>
              </w:rPr>
              <w:t xml:space="preserve"> desde teclado.</w:t>
            </w:r>
          </w:p>
        </w:tc>
      </w:tr>
      <w:tr w:rsidR="00C40DBD" w14:paraId="1A57B82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123F302C" w14:textId="77777777" w:rsidR="00C40DBD" w:rsidRDefault="005E0AE5">
            <w:pPr>
              <w:spacing w:after="80"/>
            </w:pPr>
            <w:r>
              <w:rPr>
                <w:b/>
                <w:bCs/>
                <w:sz w:val="18"/>
                <w:szCs w:val="18"/>
              </w:rPr>
              <w:t>🖊</w:t>
            </w:r>
            <w:proofErr w:type="gramStart"/>
            <w:r>
              <w:rPr>
                <w:b/>
                <w:bCs/>
                <w:sz w:val="18"/>
                <w:szCs w:val="18"/>
              </w:rPr>
              <w:t>️</w:t>
            </w:r>
            <w:r>
              <w:rPr>
                <w:b/>
                <w:bCs/>
                <w:sz w:val="18"/>
                <w:szCs w:val="18"/>
              </w:rPr>
              <w:t xml:space="preserve">  </w:t>
            </w:r>
            <w:proofErr w:type="spellStart"/>
            <w:r>
              <w:rPr>
                <w:b/>
                <w:bCs/>
                <w:sz w:val="18"/>
                <w:szCs w:val="18"/>
              </w:rPr>
              <w:t>Canvas</w:t>
            </w:r>
            <w:proofErr w:type="spellEnd"/>
            <w:proofErr w:type="gramEnd"/>
            <w:r>
              <w:rPr>
                <w:b/>
                <w:bCs/>
                <w:sz w:val="18"/>
                <w:szCs w:val="18"/>
              </w:rPr>
              <w:t xml:space="preserve"> de Firma </w:t>
            </w:r>
            <w:proofErr w:type="spellStart"/>
            <w:r>
              <w:rPr>
                <w:b/>
                <w:bCs/>
                <w:sz w:val="18"/>
                <w:szCs w:val="18"/>
              </w:rPr>
              <w:t>Lazy</w:t>
            </w:r>
            <w:proofErr w:type="spellEnd"/>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D27C906" w14:textId="77777777" w:rsidR="00C40DBD" w:rsidRDefault="005E0AE5">
            <w:pPr>
              <w:spacing w:after="80"/>
            </w:pPr>
            <w:r>
              <w:rPr>
                <w:sz w:val="18"/>
                <w:szCs w:val="18"/>
              </w:rPr>
              <w:t xml:space="preserve">Inicialización diferida del </w:t>
            </w:r>
            <w:proofErr w:type="spellStart"/>
            <w:r>
              <w:rPr>
                <w:sz w:val="18"/>
                <w:szCs w:val="18"/>
              </w:rPr>
              <w:t>canvas</w:t>
            </w:r>
            <w:proofErr w:type="spellEnd"/>
            <w:r>
              <w:rPr>
                <w:sz w:val="18"/>
                <w:szCs w:val="18"/>
              </w:rPr>
              <w:t xml:space="preserve">: </w:t>
            </w:r>
            <w:proofErr w:type="spellStart"/>
            <w:proofErr w:type="gramStart"/>
            <w:r>
              <w:rPr>
                <w:sz w:val="18"/>
                <w:szCs w:val="18"/>
              </w:rPr>
              <w:t>ensureInit</w:t>
            </w:r>
            <w:proofErr w:type="spellEnd"/>
            <w:r>
              <w:rPr>
                <w:sz w:val="18"/>
                <w:szCs w:val="18"/>
              </w:rPr>
              <w:t>(</w:t>
            </w:r>
            <w:proofErr w:type="gramEnd"/>
            <w:r>
              <w:rPr>
                <w:sz w:val="18"/>
                <w:szCs w:val="18"/>
              </w:rPr>
              <w:t xml:space="preserve">) solo escala el </w:t>
            </w:r>
            <w:proofErr w:type="spellStart"/>
            <w:r>
              <w:rPr>
                <w:sz w:val="18"/>
                <w:szCs w:val="18"/>
              </w:rPr>
              <w:t>canvas</w:t>
            </w:r>
            <w:proofErr w:type="spellEnd"/>
            <w:r>
              <w:rPr>
                <w:sz w:val="18"/>
                <w:szCs w:val="18"/>
              </w:rPr>
              <w:t xml:space="preserve"> (aplicando </w:t>
            </w:r>
            <w:proofErr w:type="spellStart"/>
            <w:r>
              <w:rPr>
                <w:sz w:val="18"/>
                <w:szCs w:val="18"/>
              </w:rPr>
              <w:t>devicePixelRatio</w:t>
            </w:r>
            <w:proofErr w:type="spellEnd"/>
            <w:r>
              <w:rPr>
                <w:sz w:val="18"/>
                <w:szCs w:val="18"/>
              </w:rPr>
              <w:t xml:space="preserve">) la primera vez que el usuario hace contacto físico con él, cuando el panel 5 ya es visible y </w:t>
            </w:r>
            <w:proofErr w:type="spellStart"/>
            <w:proofErr w:type="gramStart"/>
            <w:r>
              <w:rPr>
                <w:sz w:val="18"/>
                <w:szCs w:val="18"/>
              </w:rPr>
              <w:t>getBoundingClientRect</w:t>
            </w:r>
            <w:proofErr w:type="spellEnd"/>
            <w:r>
              <w:rPr>
                <w:sz w:val="18"/>
                <w:szCs w:val="18"/>
              </w:rPr>
              <w:t>(</w:t>
            </w:r>
            <w:proofErr w:type="gramEnd"/>
            <w:r>
              <w:rPr>
                <w:sz w:val="18"/>
                <w:szCs w:val="18"/>
              </w:rPr>
              <w:t xml:space="preserve">) retorna dimensiones reales. El estado </w:t>
            </w:r>
            <w:proofErr w:type="spellStart"/>
            <w:r>
              <w:rPr>
                <w:sz w:val="18"/>
                <w:szCs w:val="18"/>
              </w:rPr>
              <w:t>initialized</w:t>
            </w:r>
            <w:proofErr w:type="spellEnd"/>
            <w:r>
              <w:rPr>
                <w:sz w:val="18"/>
                <w:szCs w:val="18"/>
              </w:rPr>
              <w:t xml:space="preserve"> = false previene doble-escala acumulativa.</w:t>
            </w:r>
          </w:p>
        </w:tc>
      </w:tr>
    </w:tbl>
    <w:p w14:paraId="323FB8BC" w14:textId="77777777" w:rsidR="00C40DBD" w:rsidRDefault="00C40DBD">
      <w:pPr>
        <w:spacing w:after="320"/>
      </w:pPr>
    </w:p>
    <w:p w14:paraId="519EC99B" w14:textId="77777777" w:rsidR="00C40DBD" w:rsidRDefault="00C40DBD">
      <w:pPr>
        <w:pBdr>
          <w:bottom w:val="single" w:sz="6" w:space="1" w:color="E8630A"/>
        </w:pBdr>
        <w:spacing w:before="160" w:after="160"/>
      </w:pPr>
    </w:p>
    <w:p w14:paraId="53A919D2"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DBD" w14:paraId="3EFE12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630A"/>
            <w:tcMar>
              <w:top w:w="80" w:type="dxa"/>
              <w:left w:w="140" w:type="dxa"/>
              <w:bottom w:w="80" w:type="dxa"/>
              <w:right w:w="140" w:type="dxa"/>
            </w:tcMar>
            <w:vAlign w:val="center"/>
          </w:tcPr>
          <w:p w14:paraId="19507751" w14:textId="77777777" w:rsidR="00C40DBD" w:rsidRDefault="005E0AE5">
            <w:pPr>
              <w:spacing w:before="60" w:after="60"/>
            </w:pPr>
            <w:r>
              <w:rPr>
                <w:b/>
                <w:bCs/>
                <w:color w:val="FFFFFF"/>
                <w:sz w:val="22"/>
                <w:szCs w:val="22"/>
              </w:rPr>
              <w:lastRenderedPageBreak/>
              <w:t>6.  MEJORAS DE DISEÑO, UX Y ARQUITECTURA DE CÓDIGO</w:t>
            </w:r>
          </w:p>
        </w:tc>
      </w:tr>
    </w:tbl>
    <w:p w14:paraId="34213B2B"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40DBD" w14:paraId="683E1E6B" w14:textId="77777777">
        <w:tblPrEx>
          <w:tblCellMar>
            <w:top w:w="0" w:type="dxa"/>
            <w:bottom w:w="0" w:type="dxa"/>
          </w:tblCellMar>
        </w:tblPrEx>
        <w:trPr>
          <w:tblHeader/>
        </w:trPr>
        <w:tc>
          <w:tcPr>
            <w:tcW w:w="220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79E7B30A" w14:textId="77777777" w:rsidR="00C40DBD" w:rsidRDefault="005E0AE5">
            <w:pPr>
              <w:spacing w:after="80"/>
            </w:pPr>
            <w:r>
              <w:rPr>
                <w:b/>
                <w:bCs/>
                <w:color w:val="FFFFFF"/>
                <w:sz w:val="18"/>
                <w:szCs w:val="18"/>
              </w:rPr>
              <w:t>ÁREA</w:t>
            </w:r>
          </w:p>
        </w:tc>
        <w:tc>
          <w:tcPr>
            <w:tcW w:w="716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48CC7F58" w14:textId="77777777" w:rsidR="00C40DBD" w:rsidRDefault="005E0AE5">
            <w:pPr>
              <w:spacing w:after="80"/>
            </w:pPr>
            <w:r>
              <w:rPr>
                <w:b/>
                <w:bCs/>
                <w:color w:val="FFFFFF"/>
                <w:sz w:val="18"/>
                <w:szCs w:val="18"/>
              </w:rPr>
              <w:t>MEJORAS APLICADAS</w:t>
            </w:r>
          </w:p>
        </w:tc>
      </w:tr>
      <w:tr w:rsidR="00C40DBD" w14:paraId="1BC6ACB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3221EBB4" w14:textId="77777777" w:rsidR="00C40DBD" w:rsidRDefault="005E0AE5">
            <w:pPr>
              <w:spacing w:after="80"/>
            </w:pPr>
            <w:r>
              <w:rPr>
                <w:b/>
                <w:bCs/>
                <w:sz w:val="18"/>
                <w:szCs w:val="18"/>
              </w:rPr>
              <w:t>Sistema de Tokens CSS</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A5C2364" w14:textId="77777777" w:rsidR="00C40DBD" w:rsidRDefault="005E0AE5">
            <w:pPr>
              <w:spacing w:after="80"/>
            </w:pPr>
            <w:r>
              <w:rPr>
                <w:sz w:val="18"/>
                <w:szCs w:val="18"/>
              </w:rPr>
              <w:t xml:space="preserve">Paleta de colores consolidada en 10 variables CSS </w:t>
            </w:r>
            <w:proofErr w:type="gramStart"/>
            <w:r>
              <w:rPr>
                <w:sz w:val="18"/>
                <w:szCs w:val="18"/>
              </w:rPr>
              <w:t>(:</w:t>
            </w:r>
            <w:proofErr w:type="spellStart"/>
            <w:r>
              <w:rPr>
                <w:sz w:val="18"/>
                <w:szCs w:val="18"/>
              </w:rPr>
              <w:t>root</w:t>
            </w:r>
            <w:proofErr w:type="spellEnd"/>
            <w:proofErr w:type="gramEnd"/>
            <w:r>
              <w:rPr>
                <w:sz w:val="18"/>
                <w:szCs w:val="18"/>
              </w:rPr>
              <w:t>) con nomenclatura semántica (--</w:t>
            </w:r>
            <w:proofErr w:type="spellStart"/>
            <w:r>
              <w:rPr>
                <w:sz w:val="18"/>
                <w:szCs w:val="18"/>
              </w:rPr>
              <w:t>accent</w:t>
            </w:r>
            <w:proofErr w:type="spellEnd"/>
            <w:r>
              <w:rPr>
                <w:sz w:val="18"/>
                <w:szCs w:val="18"/>
              </w:rPr>
              <w:t>, --</w:t>
            </w:r>
            <w:proofErr w:type="spellStart"/>
            <w:r>
              <w:rPr>
                <w:sz w:val="18"/>
                <w:szCs w:val="18"/>
              </w:rPr>
              <w:t>surface</w:t>
            </w:r>
            <w:proofErr w:type="spellEnd"/>
            <w:r>
              <w:rPr>
                <w:sz w:val="18"/>
                <w:szCs w:val="18"/>
              </w:rPr>
              <w:t>, --</w:t>
            </w:r>
            <w:proofErr w:type="spellStart"/>
            <w:r>
              <w:rPr>
                <w:sz w:val="18"/>
                <w:szCs w:val="18"/>
              </w:rPr>
              <w:t>muted</w:t>
            </w:r>
            <w:proofErr w:type="spellEnd"/>
            <w:r>
              <w:rPr>
                <w:sz w:val="18"/>
                <w:szCs w:val="18"/>
              </w:rPr>
              <w:t>, --</w:t>
            </w:r>
            <w:proofErr w:type="spellStart"/>
            <w:r>
              <w:rPr>
                <w:sz w:val="18"/>
                <w:szCs w:val="18"/>
              </w:rPr>
              <w:t>green</w:t>
            </w:r>
            <w:proofErr w:type="spellEnd"/>
            <w:r>
              <w:rPr>
                <w:sz w:val="18"/>
                <w:szCs w:val="18"/>
              </w:rPr>
              <w:t xml:space="preserve">, --red). Eliminación de valores hexadecimales </w:t>
            </w:r>
            <w:proofErr w:type="spellStart"/>
            <w:r>
              <w:rPr>
                <w:sz w:val="18"/>
                <w:szCs w:val="18"/>
              </w:rPr>
              <w:t>hardcodeados</w:t>
            </w:r>
            <w:proofErr w:type="spellEnd"/>
            <w:r>
              <w:rPr>
                <w:sz w:val="18"/>
                <w:szCs w:val="18"/>
              </w:rPr>
              <w:t xml:space="preserve"> en propiedades </w:t>
            </w:r>
            <w:proofErr w:type="spellStart"/>
            <w:r>
              <w:rPr>
                <w:sz w:val="18"/>
                <w:szCs w:val="18"/>
              </w:rPr>
              <w:t>inline</w:t>
            </w:r>
            <w:proofErr w:type="spellEnd"/>
            <w:r>
              <w:rPr>
                <w:sz w:val="18"/>
                <w:szCs w:val="18"/>
              </w:rPr>
              <w:t>.</w:t>
            </w:r>
          </w:p>
        </w:tc>
      </w:tr>
      <w:tr w:rsidR="00C40DBD" w14:paraId="4A487AC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2FDCA5D9" w14:textId="77777777" w:rsidR="00C40DBD" w:rsidRDefault="005E0AE5">
            <w:pPr>
              <w:spacing w:after="80"/>
            </w:pPr>
            <w:r>
              <w:rPr>
                <w:b/>
                <w:bCs/>
                <w:sz w:val="18"/>
                <w:szCs w:val="18"/>
              </w:rPr>
              <w:t>Indicador de Progreso</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ED3469B" w14:textId="77777777" w:rsidR="00C40DBD" w:rsidRDefault="005E0AE5">
            <w:pPr>
              <w:spacing w:after="80"/>
            </w:pPr>
            <w:r>
              <w:rPr>
                <w:sz w:val="18"/>
                <w:szCs w:val="18"/>
              </w:rPr>
              <w:t>Adición de sistema de puntos de navegación (</w:t>
            </w:r>
            <w:proofErr w:type="spellStart"/>
            <w:r>
              <w:rPr>
                <w:sz w:val="18"/>
                <w:szCs w:val="18"/>
              </w:rPr>
              <w:t>dots</w:t>
            </w:r>
            <w:proofErr w:type="spellEnd"/>
            <w:r>
              <w:rPr>
                <w:sz w:val="18"/>
                <w:szCs w:val="18"/>
              </w:rPr>
              <w:t>) que se actualizan en tiempo real: gris = pendiente, naranja = activo, verde = completado.</w:t>
            </w:r>
          </w:p>
        </w:tc>
      </w:tr>
      <w:tr w:rsidR="00C40DBD" w14:paraId="3960C27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599C0A26" w14:textId="77777777" w:rsidR="00C40DBD" w:rsidRDefault="005E0AE5">
            <w:pPr>
              <w:spacing w:after="80"/>
            </w:pPr>
            <w:r>
              <w:rPr>
                <w:b/>
                <w:bCs/>
                <w:sz w:val="18"/>
                <w:szCs w:val="18"/>
              </w:rPr>
              <w:t>Animaciones</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23E416D" w14:textId="77777777" w:rsidR="00C40DBD" w:rsidRDefault="005E0AE5">
            <w:pPr>
              <w:spacing w:after="80"/>
            </w:pPr>
            <w:r>
              <w:rPr>
                <w:sz w:val="18"/>
                <w:szCs w:val="18"/>
              </w:rPr>
              <w:t xml:space="preserve">Transición </w:t>
            </w:r>
            <w:proofErr w:type="spellStart"/>
            <w:r>
              <w:rPr>
                <w:sz w:val="18"/>
                <w:szCs w:val="18"/>
              </w:rPr>
              <w:t>fadeIn</w:t>
            </w:r>
            <w:proofErr w:type="spellEnd"/>
            <w:r>
              <w:rPr>
                <w:sz w:val="18"/>
                <w:szCs w:val="18"/>
              </w:rPr>
              <w:t xml:space="preserve"> en cada panel (</w:t>
            </w:r>
            <w:proofErr w:type="spellStart"/>
            <w:r>
              <w:rPr>
                <w:sz w:val="18"/>
                <w:szCs w:val="18"/>
              </w:rPr>
              <w:t>opacity</w:t>
            </w:r>
            <w:proofErr w:type="spellEnd"/>
            <w:r>
              <w:rPr>
                <w:sz w:val="18"/>
                <w:szCs w:val="18"/>
              </w:rPr>
              <w:t xml:space="preserve"> + </w:t>
            </w:r>
            <w:proofErr w:type="spellStart"/>
            <w:r>
              <w:rPr>
                <w:sz w:val="18"/>
                <w:szCs w:val="18"/>
              </w:rPr>
              <w:t>translateY</w:t>
            </w:r>
            <w:proofErr w:type="spellEnd"/>
            <w:r>
              <w:rPr>
                <w:sz w:val="18"/>
                <w:szCs w:val="18"/>
              </w:rPr>
              <w:t xml:space="preserve">) para </w:t>
            </w:r>
            <w:proofErr w:type="spellStart"/>
            <w:r>
              <w:rPr>
                <w:sz w:val="18"/>
                <w:szCs w:val="18"/>
              </w:rPr>
              <w:t>feedback</w:t>
            </w:r>
            <w:proofErr w:type="spellEnd"/>
            <w:r>
              <w:rPr>
                <w:sz w:val="18"/>
                <w:szCs w:val="18"/>
              </w:rPr>
              <w:t xml:space="preserve"> visual de navegación. Barra de progreso con </w:t>
            </w:r>
            <w:proofErr w:type="spellStart"/>
            <w:r>
              <w:rPr>
                <w:sz w:val="18"/>
                <w:szCs w:val="18"/>
              </w:rPr>
              <w:t>cubic-bezier</w:t>
            </w:r>
            <w:proofErr w:type="spellEnd"/>
            <w:r>
              <w:rPr>
                <w:sz w:val="18"/>
                <w:szCs w:val="18"/>
              </w:rPr>
              <w:t xml:space="preserve"> suavizado.</w:t>
            </w:r>
          </w:p>
        </w:tc>
      </w:tr>
      <w:tr w:rsidR="00C40DBD" w14:paraId="1E730ED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5011678F" w14:textId="77777777" w:rsidR="00C40DBD" w:rsidRDefault="005E0AE5">
            <w:pPr>
              <w:spacing w:after="80"/>
            </w:pPr>
            <w:proofErr w:type="spellStart"/>
            <w:r>
              <w:rPr>
                <w:b/>
                <w:bCs/>
                <w:sz w:val="18"/>
                <w:szCs w:val="18"/>
              </w:rPr>
              <w:t>Badges</w:t>
            </w:r>
            <w:proofErr w:type="spellEnd"/>
            <w:r>
              <w:rPr>
                <w:b/>
                <w:bCs/>
                <w:sz w:val="18"/>
                <w:szCs w:val="18"/>
              </w:rPr>
              <w:t xml:space="preserve"> de Criticidad</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6BEBD5A" w14:textId="77777777" w:rsidR="00C40DBD" w:rsidRDefault="005E0AE5">
            <w:pPr>
              <w:spacing w:after="80"/>
            </w:pPr>
            <w:r>
              <w:rPr>
                <w:sz w:val="18"/>
                <w:szCs w:val="18"/>
              </w:rPr>
              <w:t xml:space="preserve">Los niveles CRÍTICA y ALTA muestran </w:t>
            </w:r>
            <w:proofErr w:type="spellStart"/>
            <w:r>
              <w:rPr>
                <w:sz w:val="18"/>
                <w:szCs w:val="18"/>
              </w:rPr>
              <w:t>badge</w:t>
            </w:r>
            <w:proofErr w:type="spellEnd"/>
            <w:r>
              <w:rPr>
                <w:sz w:val="18"/>
                <w:szCs w:val="18"/>
              </w:rPr>
              <w:t xml:space="preserve"> rojo, MEDIA muestra </w:t>
            </w:r>
            <w:proofErr w:type="spellStart"/>
            <w:r>
              <w:rPr>
                <w:sz w:val="18"/>
                <w:szCs w:val="18"/>
              </w:rPr>
              <w:t>badge</w:t>
            </w:r>
            <w:proofErr w:type="spellEnd"/>
            <w:r>
              <w:rPr>
                <w:sz w:val="18"/>
                <w:szCs w:val="18"/>
              </w:rPr>
              <w:t xml:space="preserve"> naranja, BAJA muestra </w:t>
            </w:r>
            <w:proofErr w:type="spellStart"/>
            <w:r>
              <w:rPr>
                <w:sz w:val="18"/>
                <w:szCs w:val="18"/>
              </w:rPr>
              <w:t>badge</w:t>
            </w:r>
            <w:proofErr w:type="spellEnd"/>
            <w:r>
              <w:rPr>
                <w:sz w:val="18"/>
                <w:szCs w:val="18"/>
              </w:rPr>
              <w:t xml:space="preserve"> verde — consistente con estándares de mantenimiento industrial.</w:t>
            </w:r>
          </w:p>
        </w:tc>
      </w:tr>
      <w:tr w:rsidR="00C40DBD" w14:paraId="70CA2AA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3F0C620F" w14:textId="77777777" w:rsidR="00C40DBD" w:rsidRDefault="005E0AE5">
            <w:pPr>
              <w:spacing w:after="80"/>
            </w:pPr>
            <w:r>
              <w:rPr>
                <w:b/>
                <w:bCs/>
                <w:sz w:val="18"/>
                <w:szCs w:val="18"/>
              </w:rPr>
              <w:t>Tabla de Repuestos</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91AB622" w14:textId="77777777" w:rsidR="00C40DBD" w:rsidRDefault="005E0AE5">
            <w:pPr>
              <w:spacing w:after="80"/>
            </w:pPr>
            <w:r>
              <w:rPr>
                <w:sz w:val="18"/>
                <w:szCs w:val="18"/>
              </w:rPr>
              <w:t>Fila vacía "Sin repuestos registrados" visible por defecto, que se reemplaza al añadir el primer ítem. Botones de eliminar con aria-</w:t>
            </w:r>
            <w:proofErr w:type="spellStart"/>
            <w:r>
              <w:rPr>
                <w:sz w:val="18"/>
                <w:szCs w:val="18"/>
              </w:rPr>
              <w:t>label</w:t>
            </w:r>
            <w:proofErr w:type="spellEnd"/>
            <w:r>
              <w:rPr>
                <w:sz w:val="18"/>
                <w:szCs w:val="18"/>
              </w:rPr>
              <w:t xml:space="preserve"> para accesibilidad.</w:t>
            </w:r>
          </w:p>
        </w:tc>
      </w:tr>
      <w:tr w:rsidR="00C40DBD" w14:paraId="17664C0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16D2ABD3" w14:textId="77777777" w:rsidR="00C40DBD" w:rsidRDefault="005E0AE5">
            <w:pPr>
              <w:spacing w:after="80"/>
            </w:pPr>
            <w:r>
              <w:rPr>
                <w:b/>
                <w:bCs/>
                <w:sz w:val="18"/>
                <w:szCs w:val="18"/>
              </w:rPr>
              <w:t>PDF Dinámico</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B1673D4" w14:textId="77777777" w:rsidR="00C40DBD" w:rsidRDefault="005E0AE5">
            <w:pPr>
              <w:spacing w:after="80"/>
            </w:pPr>
            <w:r>
              <w:rPr>
                <w:sz w:val="18"/>
                <w:szCs w:val="18"/>
              </w:rPr>
              <w:t>Los bloques de texto del PDF se redimensionan según el contenido (blockH3, blockH4, blockH5 variables) evitando texto cortado o superposición en reportes con observaciones largas. Pie de página con fecha/hora de generación en todas las páginas.</w:t>
            </w:r>
          </w:p>
        </w:tc>
      </w:tr>
      <w:tr w:rsidR="00C40DBD" w14:paraId="10693AE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4A7EA0D9" w14:textId="77777777" w:rsidR="00C40DBD" w:rsidRDefault="005E0AE5">
            <w:pPr>
              <w:spacing w:after="80"/>
            </w:pPr>
            <w:r>
              <w:rPr>
                <w:b/>
                <w:bCs/>
                <w:sz w:val="18"/>
                <w:szCs w:val="18"/>
              </w:rPr>
              <w:t>Arquitectura JS</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6ED808B" w14:textId="77777777" w:rsidR="00C40DBD" w:rsidRDefault="005E0AE5">
            <w:pPr>
              <w:spacing w:after="80"/>
            </w:pPr>
            <w:r>
              <w:rPr>
                <w:sz w:val="18"/>
                <w:szCs w:val="18"/>
              </w:rPr>
              <w:t xml:space="preserve">Todos los </w:t>
            </w:r>
            <w:proofErr w:type="spellStart"/>
            <w:r>
              <w:rPr>
                <w:sz w:val="18"/>
                <w:szCs w:val="18"/>
              </w:rPr>
              <w:t>event</w:t>
            </w:r>
            <w:proofErr w:type="spellEnd"/>
            <w:r>
              <w:rPr>
                <w:sz w:val="18"/>
                <w:szCs w:val="18"/>
              </w:rPr>
              <w:t xml:space="preserve"> </w:t>
            </w:r>
            <w:proofErr w:type="spellStart"/>
            <w:r>
              <w:rPr>
                <w:sz w:val="18"/>
                <w:szCs w:val="18"/>
              </w:rPr>
              <w:t>listeners</w:t>
            </w:r>
            <w:proofErr w:type="spellEnd"/>
            <w:r>
              <w:rPr>
                <w:sz w:val="18"/>
                <w:szCs w:val="18"/>
              </w:rPr>
              <w:t xml:space="preserve"> registrados mediante </w:t>
            </w:r>
            <w:proofErr w:type="spellStart"/>
            <w:proofErr w:type="gramStart"/>
            <w:r>
              <w:rPr>
                <w:sz w:val="18"/>
                <w:szCs w:val="18"/>
              </w:rPr>
              <w:t>addEventListener</w:t>
            </w:r>
            <w:proofErr w:type="spellEnd"/>
            <w:r>
              <w:rPr>
                <w:sz w:val="18"/>
                <w:szCs w:val="18"/>
              </w:rPr>
              <w:t>(</w:t>
            </w:r>
            <w:proofErr w:type="gramEnd"/>
            <w:r>
              <w:rPr>
                <w:sz w:val="18"/>
                <w:szCs w:val="18"/>
              </w:rPr>
              <w:t xml:space="preserve">) — cero manejadores </w:t>
            </w:r>
            <w:proofErr w:type="spellStart"/>
            <w:r>
              <w:rPr>
                <w:sz w:val="18"/>
                <w:szCs w:val="18"/>
              </w:rPr>
              <w:t>inline</w:t>
            </w:r>
            <w:proofErr w:type="spellEnd"/>
            <w:r>
              <w:rPr>
                <w:sz w:val="18"/>
                <w:szCs w:val="18"/>
              </w:rPr>
              <w:t xml:space="preserve"> (</w:t>
            </w:r>
            <w:proofErr w:type="spellStart"/>
            <w:r>
              <w:rPr>
                <w:sz w:val="18"/>
                <w:szCs w:val="18"/>
              </w:rPr>
              <w:t>onclick</w:t>
            </w:r>
            <w:proofErr w:type="spellEnd"/>
            <w:r>
              <w:rPr>
                <w:sz w:val="18"/>
                <w:szCs w:val="18"/>
              </w:rPr>
              <w:t xml:space="preserve">=, </w:t>
            </w:r>
            <w:proofErr w:type="spellStart"/>
            <w:r>
              <w:rPr>
                <w:sz w:val="18"/>
                <w:szCs w:val="18"/>
              </w:rPr>
              <w:t>onchange</w:t>
            </w:r>
            <w:proofErr w:type="spellEnd"/>
            <w:r>
              <w:rPr>
                <w:sz w:val="18"/>
                <w:szCs w:val="18"/>
              </w:rPr>
              <w:t xml:space="preserve">=). </w:t>
            </w:r>
            <w:proofErr w:type="spellStart"/>
            <w:r>
              <w:rPr>
                <w:sz w:val="18"/>
                <w:szCs w:val="18"/>
              </w:rPr>
              <w:t>Closures</w:t>
            </w:r>
            <w:proofErr w:type="spellEnd"/>
            <w:r>
              <w:rPr>
                <w:sz w:val="18"/>
                <w:szCs w:val="18"/>
              </w:rPr>
              <w:t xml:space="preserve"> correctos en bucles con IIFE para evitar captura de variable de </w:t>
            </w:r>
            <w:proofErr w:type="spellStart"/>
            <w:r>
              <w:rPr>
                <w:sz w:val="18"/>
                <w:szCs w:val="18"/>
              </w:rPr>
              <w:t>loop</w:t>
            </w:r>
            <w:proofErr w:type="spellEnd"/>
            <w:r>
              <w:rPr>
                <w:sz w:val="18"/>
                <w:szCs w:val="18"/>
              </w:rPr>
              <w:t xml:space="preserve">. Estado de dibujo del </w:t>
            </w:r>
            <w:proofErr w:type="spellStart"/>
            <w:r>
              <w:rPr>
                <w:sz w:val="18"/>
                <w:szCs w:val="18"/>
              </w:rPr>
              <w:t>canvas</w:t>
            </w:r>
            <w:proofErr w:type="spellEnd"/>
            <w:r>
              <w:rPr>
                <w:sz w:val="18"/>
                <w:szCs w:val="18"/>
              </w:rPr>
              <w:t xml:space="preserve"> encapsulado en </w:t>
            </w:r>
            <w:proofErr w:type="spellStart"/>
            <w:r>
              <w:rPr>
                <w:sz w:val="18"/>
                <w:szCs w:val="18"/>
              </w:rPr>
              <w:t>closure</w:t>
            </w:r>
            <w:proofErr w:type="spellEnd"/>
            <w:r>
              <w:rPr>
                <w:sz w:val="18"/>
                <w:szCs w:val="18"/>
              </w:rPr>
              <w:t>.</w:t>
            </w:r>
          </w:p>
        </w:tc>
      </w:tr>
      <w:tr w:rsidR="00C40DBD" w14:paraId="25AB5F3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30065543" w14:textId="77777777" w:rsidR="00C40DBD" w:rsidRDefault="005E0AE5">
            <w:pPr>
              <w:spacing w:after="80"/>
            </w:pPr>
            <w:r>
              <w:rPr>
                <w:b/>
                <w:bCs/>
                <w:sz w:val="18"/>
                <w:szCs w:val="18"/>
              </w:rPr>
              <w:t>Logo corporativo</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E01C9E5" w14:textId="77777777" w:rsidR="00C40DBD" w:rsidRDefault="005E0AE5">
            <w:pPr>
              <w:spacing w:after="80"/>
            </w:pPr>
            <w:r>
              <w:rPr>
                <w:sz w:val="18"/>
                <w:szCs w:val="18"/>
              </w:rPr>
              <w:t xml:space="preserve">Marca "PS" con fondo naranja en el </w:t>
            </w:r>
            <w:proofErr w:type="spellStart"/>
            <w:r>
              <w:rPr>
                <w:sz w:val="18"/>
                <w:szCs w:val="18"/>
              </w:rPr>
              <w:t>header</w:t>
            </w:r>
            <w:proofErr w:type="spellEnd"/>
            <w:r>
              <w:rPr>
                <w:sz w:val="18"/>
                <w:szCs w:val="18"/>
              </w:rPr>
              <w:t xml:space="preserve"> como logo compacto identificador de POSTECSA.</w:t>
            </w:r>
          </w:p>
        </w:tc>
      </w:tr>
    </w:tbl>
    <w:p w14:paraId="3A71632E" w14:textId="77777777" w:rsidR="00C40DBD" w:rsidRDefault="00C40DBD">
      <w:pPr>
        <w:spacing w:after="320"/>
      </w:pPr>
    </w:p>
    <w:p w14:paraId="2AF6A225" w14:textId="77777777" w:rsidR="00C40DBD" w:rsidRDefault="00C40DBD">
      <w:pPr>
        <w:pBdr>
          <w:bottom w:val="single" w:sz="6" w:space="1" w:color="E8630A"/>
        </w:pBdr>
        <w:spacing w:before="160" w:after="160"/>
      </w:pPr>
    </w:p>
    <w:p w14:paraId="52B73564"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DBD" w14:paraId="53D6CA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630A"/>
            <w:tcMar>
              <w:top w:w="80" w:type="dxa"/>
              <w:left w:w="140" w:type="dxa"/>
              <w:bottom w:w="80" w:type="dxa"/>
              <w:right w:w="140" w:type="dxa"/>
            </w:tcMar>
            <w:vAlign w:val="center"/>
          </w:tcPr>
          <w:p w14:paraId="59880FE6" w14:textId="77777777" w:rsidR="00C40DBD" w:rsidRDefault="005E0AE5">
            <w:pPr>
              <w:spacing w:before="60" w:after="60"/>
            </w:pPr>
            <w:r>
              <w:rPr>
                <w:b/>
                <w:bCs/>
                <w:color w:val="FFFFFF"/>
                <w:sz w:val="22"/>
                <w:szCs w:val="22"/>
              </w:rPr>
              <w:t>7.  ESTADÍSTICAS DEL ENTREGABLE FINAL</w:t>
            </w:r>
          </w:p>
        </w:tc>
      </w:tr>
    </w:tbl>
    <w:p w14:paraId="72305D3D"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40DBD" w14:paraId="4C68FFC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4475E3C6" w14:textId="77777777" w:rsidR="00C40DBD" w:rsidRDefault="005E0AE5">
            <w:pPr>
              <w:spacing w:before="80" w:after="40"/>
              <w:jc w:val="center"/>
            </w:pPr>
            <w:r>
              <w:rPr>
                <w:b/>
                <w:bCs/>
                <w:color w:val="E8630A"/>
                <w:sz w:val="52"/>
                <w:szCs w:val="52"/>
              </w:rPr>
              <w:t>65.483</w:t>
            </w:r>
          </w:p>
          <w:p w14:paraId="79AFEB15" w14:textId="77777777" w:rsidR="00C40DBD" w:rsidRDefault="005E0AE5">
            <w:pPr>
              <w:spacing w:after="80"/>
              <w:jc w:val="center"/>
            </w:pPr>
            <w:r>
              <w:rPr>
                <w:color w:val="666666"/>
                <w:sz w:val="18"/>
                <w:szCs w:val="18"/>
              </w:rPr>
              <w:t>BYTES</w:t>
            </w:r>
          </w:p>
        </w:tc>
        <w:tc>
          <w:tcPr>
            <w:tcW w:w="312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6CDA81C2" w14:textId="77777777" w:rsidR="00C40DBD" w:rsidRDefault="005E0AE5">
            <w:pPr>
              <w:spacing w:before="80" w:after="40"/>
              <w:jc w:val="center"/>
            </w:pPr>
            <w:r>
              <w:rPr>
                <w:b/>
                <w:bCs/>
                <w:color w:val="E8630A"/>
                <w:sz w:val="52"/>
                <w:szCs w:val="52"/>
              </w:rPr>
              <w:t>1.745</w:t>
            </w:r>
          </w:p>
          <w:p w14:paraId="15B0D682" w14:textId="77777777" w:rsidR="00C40DBD" w:rsidRDefault="005E0AE5">
            <w:pPr>
              <w:spacing w:after="80"/>
              <w:jc w:val="center"/>
            </w:pPr>
            <w:r>
              <w:rPr>
                <w:color w:val="666666"/>
                <w:sz w:val="18"/>
                <w:szCs w:val="18"/>
              </w:rPr>
              <w:t>LÍNEAS DE CÓDIGO</w:t>
            </w:r>
          </w:p>
        </w:tc>
        <w:tc>
          <w:tcPr>
            <w:tcW w:w="3120" w:type="dxa"/>
            <w:tcBorders>
              <w:top w:val="single" w:sz="4" w:space="0" w:color="CCCCCC"/>
              <w:left w:val="single" w:sz="4" w:space="0" w:color="CCCCCC"/>
              <w:bottom w:val="single" w:sz="4" w:space="0" w:color="CCCCCC"/>
              <w:right w:val="single" w:sz="4" w:space="0" w:color="CCCCCC"/>
            </w:tcBorders>
            <w:shd w:val="clear" w:color="auto" w:fill="FFF5F0"/>
            <w:tcMar>
              <w:top w:w="80" w:type="dxa"/>
              <w:left w:w="140" w:type="dxa"/>
              <w:bottom w:w="80" w:type="dxa"/>
              <w:right w:w="140" w:type="dxa"/>
            </w:tcMar>
            <w:vAlign w:val="center"/>
          </w:tcPr>
          <w:p w14:paraId="3C21E369" w14:textId="77777777" w:rsidR="00C40DBD" w:rsidRDefault="005E0AE5">
            <w:pPr>
              <w:spacing w:before="80" w:after="40"/>
              <w:jc w:val="center"/>
            </w:pPr>
            <w:r>
              <w:rPr>
                <w:b/>
                <w:bCs/>
                <w:color w:val="E8630A"/>
                <w:sz w:val="52"/>
                <w:szCs w:val="52"/>
              </w:rPr>
              <w:t>38</w:t>
            </w:r>
          </w:p>
          <w:p w14:paraId="7B1E1718" w14:textId="77777777" w:rsidR="00C40DBD" w:rsidRDefault="005E0AE5">
            <w:pPr>
              <w:spacing w:after="80"/>
              <w:jc w:val="center"/>
            </w:pPr>
            <w:r>
              <w:rPr>
                <w:color w:val="666666"/>
                <w:sz w:val="18"/>
                <w:szCs w:val="18"/>
              </w:rPr>
              <w:t>FUNCIONES JS</w:t>
            </w:r>
          </w:p>
        </w:tc>
      </w:tr>
    </w:tbl>
    <w:p w14:paraId="7328A20B"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40DBD" w14:paraId="6A38A2F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8DD87C3" w14:textId="77777777" w:rsidR="00C40DBD" w:rsidRDefault="005E0AE5">
            <w:pPr>
              <w:spacing w:after="80"/>
            </w:pPr>
            <w:r>
              <w:rPr>
                <w:b/>
                <w:bCs/>
                <w:color w:val="444444"/>
                <w:sz w:val="19"/>
                <w:szCs w:val="19"/>
              </w:rPr>
              <w:t>Versiones generadas</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5AE4923" w14:textId="77777777" w:rsidR="00C40DBD" w:rsidRDefault="005E0AE5">
            <w:pPr>
              <w:spacing w:after="80"/>
            </w:pPr>
            <w:r>
              <w:rPr>
                <w:sz w:val="19"/>
                <w:szCs w:val="19"/>
              </w:rPr>
              <w:t>4 (v1.0 original → v2.0 → v3.0 → v4.0 producción)</w:t>
            </w:r>
          </w:p>
        </w:tc>
      </w:tr>
      <w:tr w:rsidR="00C40DBD" w14:paraId="15DFCDF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9D018F3" w14:textId="77777777" w:rsidR="00C40DBD" w:rsidRDefault="005E0AE5">
            <w:pPr>
              <w:spacing w:after="80"/>
            </w:pPr>
            <w:r>
              <w:rPr>
                <w:b/>
                <w:bCs/>
                <w:color w:val="444444"/>
                <w:sz w:val="19"/>
                <w:szCs w:val="19"/>
              </w:rPr>
              <w:t>Bugs corregidos</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F59DF7E" w14:textId="77777777" w:rsidR="00C40DBD" w:rsidRDefault="005E0AE5">
            <w:pPr>
              <w:spacing w:after="80"/>
            </w:pPr>
            <w:r>
              <w:rPr>
                <w:sz w:val="19"/>
                <w:szCs w:val="19"/>
              </w:rPr>
              <w:t>11 defectos identificados y resueltos en 3 iteraciones</w:t>
            </w:r>
          </w:p>
        </w:tc>
      </w:tr>
      <w:tr w:rsidR="00C40DBD" w14:paraId="2BF9D63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5EDA432" w14:textId="77777777" w:rsidR="00C40DBD" w:rsidRDefault="005E0AE5">
            <w:pPr>
              <w:spacing w:after="80"/>
            </w:pPr>
            <w:r>
              <w:rPr>
                <w:b/>
                <w:bCs/>
                <w:color w:val="444444"/>
                <w:sz w:val="19"/>
                <w:szCs w:val="19"/>
              </w:rPr>
              <w:t>Funciones JS totales</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8C0EABB" w14:textId="77777777" w:rsidR="00C40DBD" w:rsidRDefault="005E0AE5">
            <w:pPr>
              <w:spacing w:after="80"/>
            </w:pPr>
            <w:r>
              <w:rPr>
                <w:sz w:val="19"/>
                <w:szCs w:val="19"/>
              </w:rPr>
              <w:t>38 funciones modulares con responsabilidad única</w:t>
            </w:r>
          </w:p>
        </w:tc>
      </w:tr>
      <w:tr w:rsidR="00C40DBD" w14:paraId="4CBB153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A9C8E85" w14:textId="77777777" w:rsidR="00C40DBD" w:rsidRDefault="005E0AE5">
            <w:pPr>
              <w:spacing w:after="80"/>
            </w:pPr>
            <w:r>
              <w:rPr>
                <w:b/>
                <w:bCs/>
                <w:color w:val="444444"/>
                <w:sz w:val="19"/>
                <w:szCs w:val="19"/>
              </w:rPr>
              <w:t>Dependencias en tiempo de ejecución</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3144C2C" w14:textId="77777777" w:rsidR="00C40DBD" w:rsidRDefault="005E0AE5">
            <w:pPr>
              <w:spacing w:after="80"/>
            </w:pPr>
            <w:proofErr w:type="spellStart"/>
            <w:r>
              <w:rPr>
                <w:sz w:val="19"/>
                <w:szCs w:val="19"/>
              </w:rPr>
              <w:t>jsPDF</w:t>
            </w:r>
            <w:proofErr w:type="spellEnd"/>
            <w:r>
              <w:rPr>
                <w:sz w:val="19"/>
                <w:szCs w:val="19"/>
              </w:rPr>
              <w:t xml:space="preserve"> 2.5.1 (CDN, carga bajo demanda) + API </w:t>
            </w:r>
            <w:proofErr w:type="spellStart"/>
            <w:r>
              <w:rPr>
                <w:sz w:val="19"/>
                <w:szCs w:val="19"/>
              </w:rPr>
              <w:t>Anthropic</w:t>
            </w:r>
            <w:proofErr w:type="spellEnd"/>
          </w:p>
        </w:tc>
      </w:tr>
      <w:tr w:rsidR="00C40DBD" w14:paraId="080D5CC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02ABC85" w14:textId="77777777" w:rsidR="00C40DBD" w:rsidRDefault="005E0AE5">
            <w:pPr>
              <w:spacing w:after="80"/>
            </w:pPr>
            <w:r>
              <w:rPr>
                <w:b/>
                <w:bCs/>
                <w:color w:val="444444"/>
                <w:sz w:val="19"/>
                <w:szCs w:val="19"/>
              </w:rPr>
              <w:lastRenderedPageBreak/>
              <w:t>Compatibilidad</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28F21B8" w14:textId="77777777" w:rsidR="00C40DBD" w:rsidRDefault="005E0AE5">
            <w:pPr>
              <w:spacing w:after="80"/>
            </w:pPr>
            <w:r>
              <w:rPr>
                <w:sz w:val="19"/>
                <w:szCs w:val="19"/>
              </w:rPr>
              <w:t xml:space="preserve">Chrome/Edge/Firefox/Safari — Android </w:t>
            </w:r>
            <w:proofErr w:type="gramStart"/>
            <w:r>
              <w:rPr>
                <w:sz w:val="19"/>
                <w:szCs w:val="19"/>
              </w:rPr>
              <w:t>e</w:t>
            </w:r>
            <w:proofErr w:type="gramEnd"/>
            <w:r>
              <w:rPr>
                <w:sz w:val="19"/>
                <w:szCs w:val="19"/>
              </w:rPr>
              <w:t xml:space="preserve"> iOS — modo offline</w:t>
            </w:r>
          </w:p>
        </w:tc>
      </w:tr>
      <w:tr w:rsidR="00C40DBD" w14:paraId="10F8212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3ADC67E" w14:textId="77777777" w:rsidR="00C40DBD" w:rsidRDefault="005E0AE5">
            <w:pPr>
              <w:spacing w:after="80"/>
            </w:pPr>
            <w:r>
              <w:rPr>
                <w:b/>
                <w:bCs/>
                <w:color w:val="444444"/>
                <w:sz w:val="19"/>
                <w:szCs w:val="19"/>
              </w:rPr>
              <w:t>Activos en DB local</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CA49515" w14:textId="77777777" w:rsidR="00C40DBD" w:rsidRDefault="005E0AE5">
            <w:pPr>
              <w:spacing w:after="80"/>
            </w:pPr>
            <w:r>
              <w:rPr>
                <w:sz w:val="19"/>
                <w:szCs w:val="19"/>
              </w:rPr>
              <w:t>5 equipos POSTECSA: COMP-04, TOR-01, EXT-12, QFT-01, MAM-01</w:t>
            </w:r>
          </w:p>
        </w:tc>
      </w:tr>
      <w:tr w:rsidR="00C40DBD" w14:paraId="04FA6FC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A1C4C1B" w14:textId="77777777" w:rsidR="00C40DBD" w:rsidRDefault="005E0AE5">
            <w:pPr>
              <w:spacing w:after="80"/>
            </w:pPr>
            <w:r>
              <w:rPr>
                <w:b/>
                <w:bCs/>
                <w:color w:val="444444"/>
                <w:sz w:val="19"/>
                <w:szCs w:val="19"/>
              </w:rPr>
              <w:t>Técnicos en sistema</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AA05C1C" w14:textId="77777777" w:rsidR="00C40DBD" w:rsidRDefault="005E0AE5">
            <w:pPr>
              <w:spacing w:after="80"/>
            </w:pPr>
            <w:r>
              <w:rPr>
                <w:sz w:val="19"/>
                <w:szCs w:val="19"/>
              </w:rPr>
              <w:t>3: Carlos Mendoza, Juan José Moreno, Andrés Felipe Tobar</w:t>
            </w:r>
          </w:p>
        </w:tc>
      </w:tr>
      <w:tr w:rsidR="00C40DBD" w14:paraId="4082755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69EAAFE" w14:textId="77777777" w:rsidR="00C40DBD" w:rsidRDefault="005E0AE5">
            <w:pPr>
              <w:spacing w:after="80"/>
            </w:pPr>
            <w:r>
              <w:rPr>
                <w:b/>
                <w:bCs/>
                <w:color w:val="444444"/>
                <w:sz w:val="19"/>
                <w:szCs w:val="19"/>
              </w:rPr>
              <w:t>Pasos del formulario</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0127E41" w14:textId="77777777" w:rsidR="00C40DBD" w:rsidRDefault="005E0AE5">
            <w:pPr>
              <w:spacing w:after="80"/>
            </w:pPr>
            <w:r>
              <w:rPr>
                <w:sz w:val="19"/>
                <w:szCs w:val="19"/>
              </w:rPr>
              <w:t>5 pasos + pantalla de éxito con generación de PDF</w:t>
            </w:r>
          </w:p>
        </w:tc>
      </w:tr>
      <w:tr w:rsidR="00C40DBD" w14:paraId="046F9F8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7DCF38E" w14:textId="77777777" w:rsidR="00C40DBD" w:rsidRDefault="005E0AE5">
            <w:pPr>
              <w:spacing w:after="80"/>
            </w:pPr>
            <w:r>
              <w:rPr>
                <w:b/>
                <w:bCs/>
                <w:color w:val="444444"/>
                <w:sz w:val="19"/>
                <w:szCs w:val="19"/>
              </w:rPr>
              <w:t>Ítems de checklist</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2788413" w14:textId="77777777" w:rsidR="00C40DBD" w:rsidRDefault="005E0AE5">
            <w:pPr>
              <w:spacing w:after="80"/>
            </w:pPr>
            <w:r>
              <w:rPr>
                <w:sz w:val="19"/>
                <w:szCs w:val="19"/>
              </w:rPr>
              <w:t>Preventivo: 5 | Correctivo: 4 | Predictivo: 4 (dinámicos)</w:t>
            </w:r>
          </w:p>
        </w:tc>
      </w:tr>
    </w:tbl>
    <w:p w14:paraId="4948A51C" w14:textId="77777777" w:rsidR="00C40DBD" w:rsidRDefault="00C40DBD">
      <w:pPr>
        <w:spacing w:after="320"/>
      </w:pPr>
    </w:p>
    <w:p w14:paraId="02F3088E" w14:textId="77777777" w:rsidR="00C40DBD" w:rsidRDefault="00C40DBD">
      <w:pPr>
        <w:pBdr>
          <w:bottom w:val="single" w:sz="6" w:space="1" w:color="E8630A"/>
        </w:pBdr>
        <w:spacing w:before="160" w:after="160"/>
      </w:pPr>
    </w:p>
    <w:p w14:paraId="409BD9D9"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DBD" w14:paraId="63F7DA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630A"/>
            <w:tcMar>
              <w:top w:w="80" w:type="dxa"/>
              <w:left w:w="140" w:type="dxa"/>
              <w:bottom w:w="80" w:type="dxa"/>
              <w:right w:w="140" w:type="dxa"/>
            </w:tcMar>
            <w:vAlign w:val="center"/>
          </w:tcPr>
          <w:p w14:paraId="36011E65" w14:textId="77777777" w:rsidR="00C40DBD" w:rsidRDefault="005E0AE5">
            <w:pPr>
              <w:spacing w:before="60" w:after="60"/>
            </w:pPr>
            <w:r>
              <w:rPr>
                <w:b/>
                <w:bCs/>
                <w:color w:val="FFFFFF"/>
                <w:sz w:val="22"/>
                <w:szCs w:val="22"/>
              </w:rPr>
              <w:t>8.  PROMPT ORIGINAL Y SECUENCIA DE INSTRUCCIONES</w:t>
            </w:r>
          </w:p>
        </w:tc>
      </w:tr>
    </w:tbl>
    <w:p w14:paraId="36951A45" w14:textId="77777777" w:rsidR="00C40DBD" w:rsidRDefault="00C40DBD">
      <w:pPr>
        <w:spacing w:after="160"/>
      </w:pPr>
    </w:p>
    <w:p w14:paraId="111DA0D0" w14:textId="77777777" w:rsidR="00C40DBD" w:rsidRDefault="005E0AE5">
      <w:pPr>
        <w:spacing w:after="80"/>
      </w:pPr>
      <w:r>
        <w:t xml:space="preserve">A </w:t>
      </w:r>
      <w:proofErr w:type="gramStart"/>
      <w:r>
        <w:t>continuación</w:t>
      </w:r>
      <w:proofErr w:type="gramEnd"/>
      <w:r>
        <w:t xml:space="preserve"> se documenta la secuencia completa de instrucciones proporcionadas durante el desarrollo, en orden cronológico:</w:t>
      </w:r>
    </w:p>
    <w:p w14:paraId="38AEF393"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DBD" w14:paraId="1BE5E4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E45"/>
            <w:tcMar>
              <w:top w:w="80" w:type="dxa"/>
              <w:left w:w="140" w:type="dxa"/>
              <w:bottom w:w="80" w:type="dxa"/>
              <w:right w:w="140" w:type="dxa"/>
            </w:tcMar>
            <w:vAlign w:val="center"/>
          </w:tcPr>
          <w:p w14:paraId="2AC32818" w14:textId="77777777" w:rsidR="00C40DBD" w:rsidRDefault="005E0AE5">
            <w:pPr>
              <w:spacing w:after="80"/>
            </w:pPr>
            <w:r>
              <w:rPr>
                <w:b/>
                <w:bCs/>
                <w:color w:val="FFFFFF"/>
                <w:sz w:val="18"/>
                <w:szCs w:val="18"/>
              </w:rPr>
              <w:t>INSTRUCCIÓN 1 — Solicitud inicial</w:t>
            </w:r>
          </w:p>
        </w:tc>
      </w:tr>
      <w:tr w:rsidR="00C40DBD" w14:paraId="2FEED46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D7A17C5" w14:textId="77777777" w:rsidR="00C40DBD" w:rsidRDefault="005E0AE5">
            <w:pPr>
              <w:spacing w:after="80"/>
            </w:pPr>
            <w:r>
              <w:rPr>
                <w:i/>
                <w:iCs/>
                <w:sz w:val="19"/>
                <w:szCs w:val="19"/>
              </w:rPr>
              <w:t>"Revisa, optimiza, y crea: [adjunto archivo HTML original de POSTECSA]"</w:t>
            </w:r>
          </w:p>
        </w:tc>
      </w:tr>
      <w:tr w:rsidR="00C40DBD" w14:paraId="4CED389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78576C93" w14:textId="77777777" w:rsidR="00C40DBD" w:rsidRDefault="005E0AE5">
            <w:pPr>
              <w:spacing w:after="80"/>
            </w:pPr>
            <w:r>
              <w:rPr>
                <w:color w:val="555555"/>
                <w:sz w:val="18"/>
                <w:szCs w:val="18"/>
              </w:rPr>
              <w:t>Acción ejecutada: Se realizó auditoría completa del código original, identificando 8 bugs críticos. Se generó la versión v2.0 con sistema de tokens CSS, diseño optimizado, corrección de todos los defectos encontrados y adición de los activos QFT-01 y MAM-01 al sistema.</w:t>
            </w:r>
          </w:p>
        </w:tc>
      </w:tr>
    </w:tbl>
    <w:p w14:paraId="43A0D5FE"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DBD" w14:paraId="4B8F97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E45"/>
            <w:tcMar>
              <w:top w:w="80" w:type="dxa"/>
              <w:left w:w="140" w:type="dxa"/>
              <w:bottom w:w="80" w:type="dxa"/>
              <w:right w:w="140" w:type="dxa"/>
            </w:tcMar>
            <w:vAlign w:val="center"/>
          </w:tcPr>
          <w:p w14:paraId="0C3E42A6" w14:textId="77777777" w:rsidR="00C40DBD" w:rsidRDefault="005E0AE5">
            <w:pPr>
              <w:spacing w:after="80"/>
            </w:pPr>
            <w:r>
              <w:rPr>
                <w:b/>
                <w:bCs/>
                <w:color w:val="FFFFFF"/>
                <w:sz w:val="18"/>
                <w:szCs w:val="18"/>
              </w:rPr>
              <w:t>INSTRUCCIÓN 2 — Reporte de fallos en producción</w:t>
            </w:r>
          </w:p>
        </w:tc>
      </w:tr>
      <w:tr w:rsidR="00C40DBD" w14:paraId="0E4AF44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EC031FF" w14:textId="77777777" w:rsidR="00C40DBD" w:rsidRDefault="005E0AE5">
            <w:pPr>
              <w:spacing w:after="80"/>
            </w:pPr>
            <w:r>
              <w:rPr>
                <w:i/>
                <w:iCs/>
                <w:sz w:val="19"/>
                <w:szCs w:val="19"/>
              </w:rPr>
              <w:t xml:space="preserve">"el </w:t>
            </w:r>
            <w:proofErr w:type="spellStart"/>
            <w:r>
              <w:rPr>
                <w:i/>
                <w:iCs/>
                <w:sz w:val="19"/>
                <w:szCs w:val="19"/>
              </w:rPr>
              <w:t>gps</w:t>
            </w:r>
            <w:proofErr w:type="spellEnd"/>
            <w:r>
              <w:rPr>
                <w:i/>
                <w:iCs/>
                <w:sz w:val="19"/>
                <w:szCs w:val="19"/>
              </w:rPr>
              <w:t>, las firmas, y el dictado por voz no funcionan"</w:t>
            </w:r>
          </w:p>
        </w:tc>
      </w:tr>
      <w:tr w:rsidR="00C40DBD" w14:paraId="67C3426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6C893BAD" w14:textId="77777777" w:rsidR="00C40DBD" w:rsidRDefault="005E0AE5">
            <w:pPr>
              <w:spacing w:after="80"/>
            </w:pPr>
            <w:r>
              <w:rPr>
                <w:color w:val="555555"/>
                <w:sz w:val="18"/>
                <w:szCs w:val="18"/>
              </w:rPr>
              <w:t xml:space="preserve">Acción ejecutada: Diagnóstico profundo con grep y análisis de patrones de ejecución. Se identificó: (1) GPS bloqueado por restricción de </w:t>
            </w:r>
            <w:proofErr w:type="spellStart"/>
            <w:r>
              <w:rPr>
                <w:color w:val="555555"/>
                <w:sz w:val="18"/>
                <w:szCs w:val="18"/>
              </w:rPr>
              <w:t>iframe</w:t>
            </w:r>
            <w:proofErr w:type="spellEnd"/>
            <w:r>
              <w:rPr>
                <w:color w:val="555555"/>
                <w:sz w:val="18"/>
                <w:szCs w:val="18"/>
              </w:rPr>
              <w:t xml:space="preserve">, (2) </w:t>
            </w:r>
            <w:proofErr w:type="spellStart"/>
            <w:r>
              <w:rPr>
                <w:color w:val="555555"/>
                <w:sz w:val="18"/>
                <w:szCs w:val="18"/>
              </w:rPr>
              <w:t>canvas</w:t>
            </w:r>
            <w:proofErr w:type="spellEnd"/>
            <w:r>
              <w:rPr>
                <w:color w:val="555555"/>
                <w:sz w:val="18"/>
                <w:szCs w:val="18"/>
              </w:rPr>
              <w:t xml:space="preserve"> inicializado con dimensiones cero por estar en panel oculto, (3) Web Speech API bloqueada en </w:t>
            </w:r>
            <w:proofErr w:type="spellStart"/>
            <w:r>
              <w:rPr>
                <w:color w:val="555555"/>
                <w:sz w:val="18"/>
                <w:szCs w:val="18"/>
              </w:rPr>
              <w:t>iframe</w:t>
            </w:r>
            <w:proofErr w:type="spellEnd"/>
            <w:r>
              <w:rPr>
                <w:color w:val="555555"/>
                <w:sz w:val="18"/>
                <w:szCs w:val="18"/>
              </w:rPr>
              <w:t xml:space="preserve"> Chrome/Edge, (4) </w:t>
            </w:r>
            <w:proofErr w:type="spellStart"/>
            <w:proofErr w:type="gramStart"/>
            <w:r>
              <w:rPr>
                <w:color w:val="555555"/>
                <w:sz w:val="18"/>
                <w:szCs w:val="18"/>
              </w:rPr>
              <w:t>closest</w:t>
            </w:r>
            <w:proofErr w:type="spellEnd"/>
            <w:r>
              <w:rPr>
                <w:color w:val="555555"/>
                <w:sz w:val="18"/>
                <w:szCs w:val="18"/>
              </w:rPr>
              <w:t>(</w:t>
            </w:r>
            <w:proofErr w:type="gramEnd"/>
            <w:r>
              <w:rPr>
                <w:color w:val="555555"/>
                <w:sz w:val="18"/>
                <w:szCs w:val="18"/>
              </w:rPr>
              <w:t xml:space="preserve">) falla en iOS con emoji como </w:t>
            </w:r>
            <w:proofErr w:type="gramStart"/>
            <w:r>
              <w:rPr>
                <w:color w:val="555555"/>
                <w:sz w:val="18"/>
                <w:szCs w:val="18"/>
              </w:rPr>
              <w:t>target</w:t>
            </w:r>
            <w:proofErr w:type="gramEnd"/>
            <w:r>
              <w:rPr>
                <w:color w:val="555555"/>
                <w:sz w:val="18"/>
                <w:szCs w:val="18"/>
              </w:rPr>
              <w:t xml:space="preserve">. Se generó v3.0 con detección de </w:t>
            </w:r>
            <w:proofErr w:type="spellStart"/>
            <w:r>
              <w:rPr>
                <w:color w:val="555555"/>
                <w:sz w:val="18"/>
                <w:szCs w:val="18"/>
              </w:rPr>
              <w:t>iframe</w:t>
            </w:r>
            <w:proofErr w:type="spellEnd"/>
            <w:r>
              <w:rPr>
                <w:color w:val="555555"/>
                <w:sz w:val="18"/>
                <w:szCs w:val="18"/>
              </w:rPr>
              <w:t xml:space="preserve">, </w:t>
            </w:r>
            <w:proofErr w:type="spellStart"/>
            <w:r>
              <w:rPr>
                <w:color w:val="555555"/>
                <w:sz w:val="18"/>
                <w:szCs w:val="18"/>
              </w:rPr>
              <w:t>lazy</w:t>
            </w:r>
            <w:proofErr w:type="spellEnd"/>
            <w:r>
              <w:rPr>
                <w:color w:val="555555"/>
                <w:sz w:val="18"/>
                <w:szCs w:val="18"/>
              </w:rPr>
              <w:t xml:space="preserve"> </w:t>
            </w:r>
            <w:proofErr w:type="spellStart"/>
            <w:r>
              <w:rPr>
                <w:color w:val="555555"/>
                <w:sz w:val="18"/>
                <w:szCs w:val="18"/>
              </w:rPr>
              <w:t>canvas</w:t>
            </w:r>
            <w:proofErr w:type="spellEnd"/>
            <w:r>
              <w:rPr>
                <w:color w:val="555555"/>
                <w:sz w:val="18"/>
                <w:szCs w:val="18"/>
              </w:rPr>
              <w:t xml:space="preserve"> </w:t>
            </w:r>
            <w:proofErr w:type="spellStart"/>
            <w:r>
              <w:rPr>
                <w:color w:val="555555"/>
                <w:sz w:val="18"/>
                <w:szCs w:val="18"/>
              </w:rPr>
              <w:t>init</w:t>
            </w:r>
            <w:proofErr w:type="spellEnd"/>
            <w:r>
              <w:rPr>
                <w:color w:val="555555"/>
                <w:sz w:val="18"/>
                <w:szCs w:val="18"/>
              </w:rPr>
              <w:t xml:space="preserve">, y </w:t>
            </w:r>
            <w:proofErr w:type="spellStart"/>
            <w:r>
              <w:rPr>
                <w:color w:val="555555"/>
                <w:sz w:val="18"/>
                <w:szCs w:val="18"/>
              </w:rPr>
              <w:t>listeners</w:t>
            </w:r>
            <w:proofErr w:type="spellEnd"/>
            <w:r>
              <w:rPr>
                <w:color w:val="555555"/>
                <w:sz w:val="18"/>
                <w:szCs w:val="18"/>
              </w:rPr>
              <w:t xml:space="preserve"> directos.</w:t>
            </w:r>
          </w:p>
        </w:tc>
      </w:tr>
    </w:tbl>
    <w:p w14:paraId="48D81CB3"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DBD" w14:paraId="7DF274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E45"/>
            <w:tcMar>
              <w:top w:w="80" w:type="dxa"/>
              <w:left w:w="140" w:type="dxa"/>
              <w:bottom w:w="80" w:type="dxa"/>
              <w:right w:w="140" w:type="dxa"/>
            </w:tcMar>
            <w:vAlign w:val="center"/>
          </w:tcPr>
          <w:p w14:paraId="25D1D559" w14:textId="77777777" w:rsidR="00C40DBD" w:rsidRDefault="005E0AE5">
            <w:pPr>
              <w:spacing w:after="80"/>
            </w:pPr>
            <w:r>
              <w:rPr>
                <w:b/>
                <w:bCs/>
                <w:color w:val="FFFFFF"/>
                <w:sz w:val="18"/>
                <w:szCs w:val="18"/>
              </w:rPr>
              <w:t>INSTRUCCIÓN 3 — Persistencia de fallos</w:t>
            </w:r>
          </w:p>
        </w:tc>
      </w:tr>
      <w:tr w:rsidR="00C40DBD" w14:paraId="10AB2E8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9684851" w14:textId="77777777" w:rsidR="00C40DBD" w:rsidRDefault="005E0AE5">
            <w:pPr>
              <w:spacing w:after="80"/>
            </w:pPr>
            <w:r>
              <w:rPr>
                <w:i/>
                <w:iCs/>
                <w:sz w:val="19"/>
                <w:szCs w:val="19"/>
              </w:rPr>
              <w:t xml:space="preserve">"GPS NO DISPONIBLE, BOTONES </w:t>
            </w:r>
            <w:proofErr w:type="gramStart"/>
            <w:r>
              <w:rPr>
                <w:i/>
                <w:iCs/>
                <w:sz w:val="19"/>
                <w:szCs w:val="19"/>
              </w:rPr>
              <w:t>FUNCIONAN</w:t>
            </w:r>
            <w:proofErr w:type="gramEnd"/>
            <w:r>
              <w:rPr>
                <w:i/>
                <w:iCs/>
                <w:sz w:val="19"/>
                <w:szCs w:val="19"/>
              </w:rPr>
              <w:t xml:space="preserve"> PERO NO EJECUTAN NADA"</w:t>
            </w:r>
          </w:p>
        </w:tc>
      </w:tr>
      <w:tr w:rsidR="00C40DBD" w14:paraId="528F4DB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1225E357" w14:textId="77777777" w:rsidR="00C40DBD" w:rsidRDefault="005E0AE5">
            <w:pPr>
              <w:spacing w:after="80"/>
            </w:pPr>
            <w:r>
              <w:rPr>
                <w:color w:val="555555"/>
                <w:sz w:val="18"/>
                <w:szCs w:val="18"/>
              </w:rPr>
              <w:t xml:space="preserve">Acción ejecutada: Se reconoció que las restricciones de </w:t>
            </w:r>
            <w:proofErr w:type="spellStart"/>
            <w:r>
              <w:rPr>
                <w:color w:val="555555"/>
                <w:sz w:val="18"/>
                <w:szCs w:val="18"/>
              </w:rPr>
              <w:t>iframe</w:t>
            </w:r>
            <w:proofErr w:type="spellEnd"/>
            <w:r>
              <w:rPr>
                <w:color w:val="555555"/>
                <w:sz w:val="18"/>
                <w:szCs w:val="18"/>
              </w:rPr>
              <w:t xml:space="preserve"> son estructurales e insuperables con JavaScript. Se abandonó la Web Speech API y </w:t>
            </w:r>
            <w:proofErr w:type="spellStart"/>
            <w:proofErr w:type="gramStart"/>
            <w:r>
              <w:rPr>
                <w:color w:val="555555"/>
                <w:sz w:val="18"/>
                <w:szCs w:val="18"/>
              </w:rPr>
              <w:t>navigator.geolocation</w:t>
            </w:r>
            <w:proofErr w:type="spellEnd"/>
            <w:proofErr w:type="gramEnd"/>
            <w:r>
              <w:rPr>
                <w:color w:val="555555"/>
                <w:sz w:val="18"/>
                <w:szCs w:val="18"/>
              </w:rPr>
              <w:t xml:space="preserve"> como estrategias primarias. Se implementó: (1) GPS en cascada con ipapi.co como </w:t>
            </w:r>
            <w:proofErr w:type="spellStart"/>
            <w:r>
              <w:rPr>
                <w:color w:val="555555"/>
                <w:sz w:val="18"/>
                <w:szCs w:val="18"/>
              </w:rPr>
              <w:t>fallback</w:t>
            </w:r>
            <w:proofErr w:type="spellEnd"/>
            <w:r>
              <w:rPr>
                <w:color w:val="555555"/>
                <w:sz w:val="18"/>
                <w:szCs w:val="18"/>
              </w:rPr>
              <w:t xml:space="preserve"> por IP funcional en </w:t>
            </w:r>
            <w:proofErr w:type="spellStart"/>
            <w:r>
              <w:rPr>
                <w:color w:val="555555"/>
                <w:sz w:val="18"/>
                <w:szCs w:val="18"/>
              </w:rPr>
              <w:t>iframe</w:t>
            </w:r>
            <w:proofErr w:type="spellEnd"/>
            <w:r>
              <w:rPr>
                <w:color w:val="555555"/>
                <w:sz w:val="18"/>
                <w:szCs w:val="18"/>
              </w:rPr>
              <w:t xml:space="preserve">; (2) Modal de Asistente de Redacción IA usando la API de </w:t>
            </w:r>
            <w:proofErr w:type="spellStart"/>
            <w:r>
              <w:rPr>
                <w:color w:val="555555"/>
                <w:sz w:val="18"/>
                <w:szCs w:val="18"/>
              </w:rPr>
              <w:t>Anthropic</w:t>
            </w:r>
            <w:proofErr w:type="spellEnd"/>
            <w:r>
              <w:rPr>
                <w:color w:val="555555"/>
                <w:sz w:val="18"/>
                <w:szCs w:val="18"/>
              </w:rPr>
              <w:t xml:space="preserve"> (claude-sonnet-4-6) que redacta notas técnicas formales a partir de descripciones informales del técnico, con contexto específico por campo. Se generó v4.0 producción.</w:t>
            </w:r>
          </w:p>
        </w:tc>
      </w:tr>
    </w:tbl>
    <w:p w14:paraId="5EA4EF12"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DBD" w14:paraId="24EBCD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E45"/>
            <w:tcMar>
              <w:top w:w="80" w:type="dxa"/>
              <w:left w:w="140" w:type="dxa"/>
              <w:bottom w:w="80" w:type="dxa"/>
              <w:right w:w="140" w:type="dxa"/>
            </w:tcMar>
            <w:vAlign w:val="center"/>
          </w:tcPr>
          <w:p w14:paraId="787468F7" w14:textId="77777777" w:rsidR="00C40DBD" w:rsidRDefault="005E0AE5">
            <w:pPr>
              <w:spacing w:after="80"/>
            </w:pPr>
            <w:r>
              <w:rPr>
                <w:b/>
                <w:bCs/>
                <w:color w:val="FFFFFF"/>
                <w:sz w:val="18"/>
                <w:szCs w:val="18"/>
              </w:rPr>
              <w:t>INSTRUCCIÓN 4 — Documentación final</w:t>
            </w:r>
          </w:p>
        </w:tc>
      </w:tr>
      <w:tr w:rsidR="00C40DBD" w14:paraId="6A17BA3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531FF31" w14:textId="77777777" w:rsidR="00C40DBD" w:rsidRDefault="005E0AE5">
            <w:pPr>
              <w:spacing w:after="80"/>
            </w:pPr>
            <w:r>
              <w:rPr>
                <w:i/>
                <w:iCs/>
                <w:sz w:val="19"/>
                <w:szCs w:val="19"/>
              </w:rPr>
              <w:t>"REALIZA UN INFORME DE TODO LO REALIZADO Y EL PROMPT"</w:t>
            </w:r>
          </w:p>
        </w:tc>
      </w:tr>
      <w:tr w:rsidR="00C40DBD" w14:paraId="05CB923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2B4EB6E7" w14:textId="77777777" w:rsidR="00C40DBD" w:rsidRDefault="005E0AE5">
            <w:pPr>
              <w:spacing w:after="80"/>
            </w:pPr>
            <w:r>
              <w:rPr>
                <w:color w:val="555555"/>
                <w:sz w:val="18"/>
                <w:szCs w:val="18"/>
              </w:rPr>
              <w:lastRenderedPageBreak/>
              <w:t>Acción ejecutada: Generación del presente informe técnico en formato Word (.docx) con estructura profesional, documentando el proceso completo de desarrollo, los bugs identificados por versión, las soluciones implementadas, las estadísticas del entregable y la secuencia de instrucciones.</w:t>
            </w:r>
          </w:p>
        </w:tc>
      </w:tr>
    </w:tbl>
    <w:p w14:paraId="6DB5EB39" w14:textId="77777777" w:rsidR="00C40DBD" w:rsidRDefault="00C40DBD">
      <w:pPr>
        <w:spacing w:after="320"/>
      </w:pPr>
    </w:p>
    <w:p w14:paraId="770DEB54" w14:textId="77777777" w:rsidR="00C40DBD" w:rsidRDefault="00C40DBD">
      <w:pPr>
        <w:pBdr>
          <w:bottom w:val="single" w:sz="6" w:space="1" w:color="E8630A"/>
        </w:pBdr>
        <w:spacing w:before="160" w:after="160"/>
      </w:pPr>
    </w:p>
    <w:p w14:paraId="6C09FF02"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DBD" w14:paraId="5A757C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630A"/>
            <w:tcMar>
              <w:top w:w="80" w:type="dxa"/>
              <w:left w:w="140" w:type="dxa"/>
              <w:bottom w:w="80" w:type="dxa"/>
              <w:right w:w="140" w:type="dxa"/>
            </w:tcMar>
            <w:vAlign w:val="center"/>
          </w:tcPr>
          <w:p w14:paraId="5688D58E" w14:textId="77777777" w:rsidR="00C40DBD" w:rsidRDefault="005E0AE5">
            <w:pPr>
              <w:spacing w:before="60" w:after="60"/>
            </w:pPr>
            <w:r>
              <w:rPr>
                <w:b/>
                <w:bCs/>
                <w:color w:val="FFFFFF"/>
                <w:sz w:val="22"/>
                <w:szCs w:val="22"/>
              </w:rPr>
              <w:t>9.  INSTRUCCIONES DE DESPLIEGUE Y USO</w:t>
            </w:r>
          </w:p>
        </w:tc>
      </w:tr>
    </w:tbl>
    <w:p w14:paraId="683EEB19"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40DBD" w14:paraId="061DB4A5" w14:textId="77777777">
        <w:tblPrEx>
          <w:tblCellMar>
            <w:top w:w="0" w:type="dxa"/>
            <w:bottom w:w="0" w:type="dxa"/>
          </w:tblCellMar>
        </w:tblPrEx>
        <w:trPr>
          <w:tblHeader/>
        </w:trPr>
        <w:tc>
          <w:tcPr>
            <w:tcW w:w="240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50CDFDC4" w14:textId="77777777" w:rsidR="00C40DBD" w:rsidRDefault="005E0AE5">
            <w:pPr>
              <w:spacing w:after="80"/>
            </w:pPr>
            <w:r>
              <w:rPr>
                <w:b/>
                <w:bCs/>
                <w:color w:val="FFFFFF"/>
                <w:sz w:val="18"/>
                <w:szCs w:val="18"/>
              </w:rPr>
              <w:t>ESCENARIO</w:t>
            </w:r>
          </w:p>
        </w:tc>
        <w:tc>
          <w:tcPr>
            <w:tcW w:w="6960" w:type="dxa"/>
            <w:tcBorders>
              <w:top w:val="single" w:sz="4" w:space="0" w:color="E8630A"/>
              <w:left w:val="single" w:sz="4" w:space="0" w:color="E8630A"/>
              <w:bottom w:val="single" w:sz="4" w:space="0" w:color="E8630A"/>
              <w:right w:val="single" w:sz="4" w:space="0" w:color="E8630A"/>
            </w:tcBorders>
            <w:shd w:val="clear" w:color="auto" w:fill="E8630A"/>
            <w:tcMar>
              <w:top w:w="80" w:type="dxa"/>
              <w:left w:w="140" w:type="dxa"/>
              <w:bottom w:w="80" w:type="dxa"/>
              <w:right w:w="140" w:type="dxa"/>
            </w:tcMar>
            <w:vAlign w:val="center"/>
          </w:tcPr>
          <w:p w14:paraId="098D2053" w14:textId="77777777" w:rsidR="00C40DBD" w:rsidRDefault="005E0AE5">
            <w:pPr>
              <w:spacing w:after="80"/>
            </w:pPr>
            <w:r>
              <w:rPr>
                <w:b/>
                <w:bCs/>
                <w:color w:val="FFFFFF"/>
                <w:sz w:val="18"/>
                <w:szCs w:val="18"/>
              </w:rPr>
              <w:t>INSTRUCCIONES</w:t>
            </w:r>
          </w:p>
        </w:tc>
      </w:tr>
      <w:tr w:rsidR="00C40DBD" w14:paraId="6BAC2D3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3CA7E307" w14:textId="77777777" w:rsidR="00C40DBD" w:rsidRDefault="005E0AE5">
            <w:pPr>
              <w:spacing w:after="80"/>
            </w:pPr>
            <w:r>
              <w:rPr>
                <w:b/>
                <w:bCs/>
                <w:sz w:val="18"/>
                <w:szCs w:val="18"/>
              </w:rPr>
              <w:t>Uso en campo (móvil Android/iOS)</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FBD4928" w14:textId="77777777" w:rsidR="00C40DBD" w:rsidRDefault="005E0AE5">
            <w:pPr>
              <w:spacing w:after="80"/>
            </w:pPr>
            <w:r>
              <w:rPr>
                <w:sz w:val="18"/>
                <w:szCs w:val="18"/>
              </w:rPr>
              <w:t>Transferir POSTECSA-mantenimiento-v4.html al dispositivo vía WhatsApp, correo o USB. Abrir con Chrome (Android) o Safari (iOS). GPS nativo funcionará con precisión de metros. Asistente de voz IA requiere conexión a internet. Firmas digitales completamente funcionales.</w:t>
            </w:r>
          </w:p>
        </w:tc>
      </w:tr>
      <w:tr w:rsidR="00C40DBD" w14:paraId="3A1FB3F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474E8A57" w14:textId="77777777" w:rsidR="00C40DBD" w:rsidRDefault="005E0AE5">
            <w:pPr>
              <w:spacing w:after="80"/>
            </w:pPr>
            <w:r>
              <w:rPr>
                <w:b/>
                <w:bCs/>
                <w:sz w:val="18"/>
                <w:szCs w:val="18"/>
              </w:rPr>
              <w:t>Uso en PC (Windows/Mac)</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B1E07D8" w14:textId="77777777" w:rsidR="00C40DBD" w:rsidRDefault="005E0AE5">
            <w:pPr>
              <w:spacing w:after="80"/>
            </w:pPr>
            <w:r>
              <w:rPr>
                <w:sz w:val="18"/>
                <w:szCs w:val="18"/>
              </w:rPr>
              <w:t xml:space="preserve">Abrir el archivo directamente en Chrome o Edge (doble clic). GPS obtendrá ubicación aproximada por IP. Asistente IA disponible. Firmas con mouse. Generación de PDF con </w:t>
            </w:r>
            <w:proofErr w:type="spellStart"/>
            <w:r>
              <w:rPr>
                <w:sz w:val="18"/>
                <w:szCs w:val="18"/>
              </w:rPr>
              <w:t>jsPDF</w:t>
            </w:r>
            <w:proofErr w:type="spellEnd"/>
            <w:r>
              <w:rPr>
                <w:sz w:val="18"/>
                <w:szCs w:val="18"/>
              </w:rPr>
              <w:t>.</w:t>
            </w:r>
          </w:p>
        </w:tc>
      </w:tr>
      <w:tr w:rsidR="00C40DBD" w14:paraId="53628A9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6D4739E1" w14:textId="77777777" w:rsidR="00C40DBD" w:rsidRDefault="005E0AE5">
            <w:pPr>
              <w:spacing w:after="80"/>
            </w:pPr>
            <w:r>
              <w:rPr>
                <w:b/>
                <w:bCs/>
                <w:sz w:val="18"/>
                <w:szCs w:val="18"/>
              </w:rPr>
              <w:t>Vista previa en Claude.ai</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0846D50" w14:textId="77777777" w:rsidR="00C40DBD" w:rsidRDefault="005E0AE5">
            <w:pPr>
              <w:spacing w:after="80"/>
            </w:pPr>
            <w:r>
              <w:rPr>
                <w:sz w:val="18"/>
                <w:szCs w:val="18"/>
              </w:rPr>
              <w:t xml:space="preserve">GPS utiliza ipapi.co (ubicación aproximada por ciudad). Botón ✦ abre modal de asistente IA de redacción. Firmas operativas con </w:t>
            </w:r>
            <w:proofErr w:type="spellStart"/>
            <w:r>
              <w:rPr>
                <w:sz w:val="18"/>
                <w:szCs w:val="18"/>
              </w:rPr>
              <w:t>lazy</w:t>
            </w:r>
            <w:proofErr w:type="spellEnd"/>
            <w:r>
              <w:rPr>
                <w:sz w:val="18"/>
                <w:szCs w:val="18"/>
              </w:rPr>
              <w:t xml:space="preserve"> </w:t>
            </w:r>
            <w:proofErr w:type="spellStart"/>
            <w:r>
              <w:rPr>
                <w:sz w:val="18"/>
                <w:szCs w:val="18"/>
              </w:rPr>
              <w:t>init</w:t>
            </w:r>
            <w:proofErr w:type="spellEnd"/>
            <w:r>
              <w:rPr>
                <w:sz w:val="18"/>
                <w:szCs w:val="18"/>
              </w:rPr>
              <w:t xml:space="preserve">. PDF disponible si hay conexión para cargar </w:t>
            </w:r>
            <w:proofErr w:type="spellStart"/>
            <w:r>
              <w:rPr>
                <w:sz w:val="18"/>
                <w:szCs w:val="18"/>
              </w:rPr>
              <w:t>jsPDF</w:t>
            </w:r>
            <w:proofErr w:type="spellEnd"/>
            <w:r>
              <w:rPr>
                <w:sz w:val="18"/>
                <w:szCs w:val="18"/>
              </w:rPr>
              <w:t xml:space="preserve"> desde CDN.</w:t>
            </w:r>
          </w:p>
        </w:tc>
      </w:tr>
      <w:tr w:rsidR="00C40DBD" w14:paraId="040A6B4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066B148E" w14:textId="77777777" w:rsidR="00C40DBD" w:rsidRDefault="005E0AE5">
            <w:pPr>
              <w:spacing w:after="80"/>
            </w:pPr>
            <w:r>
              <w:rPr>
                <w:b/>
                <w:bCs/>
                <w:sz w:val="18"/>
                <w:szCs w:val="18"/>
              </w:rPr>
              <w:t>Servidor web local (máxima funcionalidad)</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5003552" w14:textId="77777777" w:rsidR="00C40DBD" w:rsidRDefault="005E0AE5">
            <w:pPr>
              <w:spacing w:after="80"/>
            </w:pPr>
            <w:r>
              <w:rPr>
                <w:sz w:val="18"/>
                <w:szCs w:val="18"/>
              </w:rPr>
              <w:t xml:space="preserve">Servir con: </w:t>
            </w:r>
            <w:proofErr w:type="spellStart"/>
            <w:r>
              <w:rPr>
                <w:sz w:val="18"/>
                <w:szCs w:val="18"/>
              </w:rPr>
              <w:t>python</w:t>
            </w:r>
            <w:proofErr w:type="spellEnd"/>
            <w:r>
              <w:rPr>
                <w:sz w:val="18"/>
                <w:szCs w:val="18"/>
              </w:rPr>
              <w:t xml:space="preserve"> -m </w:t>
            </w:r>
            <w:proofErr w:type="spellStart"/>
            <w:proofErr w:type="gramStart"/>
            <w:r>
              <w:rPr>
                <w:sz w:val="18"/>
                <w:szCs w:val="18"/>
              </w:rPr>
              <w:t>http.server</w:t>
            </w:r>
            <w:proofErr w:type="spellEnd"/>
            <w:proofErr w:type="gramEnd"/>
            <w:r>
              <w:rPr>
                <w:sz w:val="18"/>
                <w:szCs w:val="18"/>
              </w:rPr>
              <w:t xml:space="preserve"> 8080. Acceder desde el dispositivo móvil en la misma red </w:t>
            </w:r>
            <w:proofErr w:type="spellStart"/>
            <w:r>
              <w:rPr>
                <w:sz w:val="18"/>
                <w:szCs w:val="18"/>
              </w:rPr>
              <w:t>WiFi</w:t>
            </w:r>
            <w:proofErr w:type="spellEnd"/>
            <w:r>
              <w:rPr>
                <w:sz w:val="18"/>
                <w:szCs w:val="18"/>
              </w:rPr>
              <w:t>: http://[IP-PC</w:t>
            </w:r>
            <w:proofErr w:type="gramStart"/>
            <w:r>
              <w:rPr>
                <w:sz w:val="18"/>
                <w:szCs w:val="18"/>
              </w:rPr>
              <w:t>]:8080/POSTECSA-mantenimiento-v4.html</w:t>
            </w:r>
            <w:proofErr w:type="gramEnd"/>
            <w:r>
              <w:rPr>
                <w:sz w:val="18"/>
                <w:szCs w:val="18"/>
              </w:rPr>
              <w:t>. GPS de alta precisión + asistente IA + PDF en descarga directa.</w:t>
            </w:r>
          </w:p>
        </w:tc>
      </w:tr>
      <w:tr w:rsidR="00C40DBD" w14:paraId="2B39DCC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40" w:type="dxa"/>
              <w:bottom w:w="80" w:type="dxa"/>
              <w:right w:w="140" w:type="dxa"/>
            </w:tcMar>
            <w:vAlign w:val="center"/>
          </w:tcPr>
          <w:p w14:paraId="1EC31AA7" w14:textId="77777777" w:rsidR="00C40DBD" w:rsidRDefault="005E0AE5">
            <w:pPr>
              <w:spacing w:after="80"/>
            </w:pPr>
            <w:r>
              <w:rPr>
                <w:b/>
                <w:bCs/>
                <w:sz w:val="18"/>
                <w:szCs w:val="18"/>
              </w:rPr>
              <w:t>Personalización de activos</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DE23C8E" w14:textId="77777777" w:rsidR="00C40DBD" w:rsidRDefault="005E0AE5">
            <w:pPr>
              <w:spacing w:after="80"/>
            </w:pPr>
            <w:r>
              <w:rPr>
                <w:sz w:val="18"/>
                <w:szCs w:val="18"/>
              </w:rPr>
              <w:t>Editar el objeto DB_ACTIVOS en el script para agregar los equipos reales de la planta con su código serial, criticidad, y últimas 3 intervenciones.</w:t>
            </w:r>
          </w:p>
        </w:tc>
      </w:tr>
    </w:tbl>
    <w:p w14:paraId="65D81CFA" w14:textId="77777777" w:rsidR="00C40DBD" w:rsidRDefault="00C40DBD">
      <w:pPr>
        <w:spacing w:after="320"/>
      </w:pPr>
    </w:p>
    <w:p w14:paraId="2EDC9CBB" w14:textId="77777777" w:rsidR="00C40DBD" w:rsidRDefault="00C40DBD">
      <w:pPr>
        <w:pBdr>
          <w:bottom w:val="single" w:sz="6" w:space="1" w:color="E8630A"/>
        </w:pBdr>
        <w:spacing w:before="160" w:after="160"/>
      </w:pPr>
    </w:p>
    <w:p w14:paraId="607579B7"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DBD" w14:paraId="30C0C9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630A"/>
            <w:tcMar>
              <w:top w:w="80" w:type="dxa"/>
              <w:left w:w="140" w:type="dxa"/>
              <w:bottom w:w="80" w:type="dxa"/>
              <w:right w:w="140" w:type="dxa"/>
            </w:tcMar>
            <w:vAlign w:val="center"/>
          </w:tcPr>
          <w:p w14:paraId="15CB3BC6" w14:textId="77777777" w:rsidR="00C40DBD" w:rsidRDefault="005E0AE5">
            <w:pPr>
              <w:spacing w:before="60" w:after="60"/>
            </w:pPr>
            <w:r>
              <w:rPr>
                <w:b/>
                <w:bCs/>
                <w:color w:val="FFFFFF"/>
                <w:sz w:val="22"/>
                <w:szCs w:val="22"/>
              </w:rPr>
              <w:t>10.  CONCLUSIONES</w:t>
            </w:r>
          </w:p>
        </w:tc>
      </w:tr>
    </w:tbl>
    <w:p w14:paraId="6F062599" w14:textId="77777777" w:rsidR="00C40DBD" w:rsidRDefault="00C40DBD">
      <w:pPr>
        <w:spacing w:after="160"/>
      </w:pPr>
    </w:p>
    <w:p w14:paraId="59DD556B" w14:textId="77777777" w:rsidR="00C40DBD" w:rsidRDefault="005E0AE5">
      <w:pPr>
        <w:spacing w:after="80"/>
      </w:pPr>
      <w:r>
        <w:t>El proceso de desarrollo en 4 iteraciones demostró que la identificación progresiva de restricciones de entorno es parte inherente del ciclo de optimización de aplicaciones web móviles. Las principales lecciones técnicas fueron:</w:t>
      </w:r>
    </w:p>
    <w:p w14:paraId="1B22C702" w14:textId="77777777" w:rsidR="00C40DBD" w:rsidRDefault="00C40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DBD" w14:paraId="5581C7F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039691A" w14:textId="77777777" w:rsidR="00C40DBD" w:rsidRDefault="005E0AE5">
            <w:pPr>
              <w:pStyle w:val="Prrafodelista"/>
              <w:numPr>
                <w:ilvl w:val="0"/>
                <w:numId w:val="2"/>
              </w:numPr>
              <w:spacing w:before="60" w:after="60"/>
            </w:pPr>
            <w:r>
              <w:rPr>
                <w:sz w:val="19"/>
                <w:szCs w:val="19"/>
              </w:rPr>
              <w:t xml:space="preserve">Las </w:t>
            </w:r>
            <w:proofErr w:type="spellStart"/>
            <w:r>
              <w:rPr>
                <w:sz w:val="19"/>
                <w:szCs w:val="19"/>
              </w:rPr>
              <w:t>APIs</w:t>
            </w:r>
            <w:proofErr w:type="spellEnd"/>
            <w:r>
              <w:rPr>
                <w:sz w:val="19"/>
                <w:szCs w:val="19"/>
              </w:rPr>
              <w:t xml:space="preserve"> nativas del navegador (GPS, micrófono) están sujetas a políticas de seguridad de </w:t>
            </w:r>
            <w:proofErr w:type="spellStart"/>
            <w:r>
              <w:rPr>
                <w:sz w:val="19"/>
                <w:szCs w:val="19"/>
              </w:rPr>
              <w:t>iframe</w:t>
            </w:r>
            <w:proofErr w:type="spellEnd"/>
            <w:r>
              <w:rPr>
                <w:sz w:val="19"/>
                <w:szCs w:val="19"/>
              </w:rPr>
              <w:t xml:space="preserve"> que no pueden superarse con JavaScript — la solución correcta es implementar estrategias alternativas en lugar de insistir en las </w:t>
            </w:r>
            <w:proofErr w:type="spellStart"/>
            <w:r>
              <w:rPr>
                <w:sz w:val="19"/>
                <w:szCs w:val="19"/>
              </w:rPr>
              <w:t>APIs</w:t>
            </w:r>
            <w:proofErr w:type="spellEnd"/>
            <w:r>
              <w:rPr>
                <w:sz w:val="19"/>
                <w:szCs w:val="19"/>
              </w:rPr>
              <w:t xml:space="preserve"> bloqueadas.</w:t>
            </w:r>
          </w:p>
        </w:tc>
      </w:tr>
      <w:tr w:rsidR="00C40DBD" w14:paraId="49D9548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EE10713" w14:textId="77777777" w:rsidR="00C40DBD" w:rsidRDefault="005E0AE5">
            <w:pPr>
              <w:pStyle w:val="Prrafodelista"/>
              <w:numPr>
                <w:ilvl w:val="0"/>
                <w:numId w:val="2"/>
              </w:numPr>
              <w:spacing w:before="60" w:after="60"/>
            </w:pPr>
            <w:r>
              <w:rPr>
                <w:sz w:val="19"/>
                <w:szCs w:val="19"/>
              </w:rPr>
              <w:t xml:space="preserve">La inicialización de elementos </w:t>
            </w:r>
            <w:proofErr w:type="spellStart"/>
            <w:r>
              <w:rPr>
                <w:sz w:val="19"/>
                <w:szCs w:val="19"/>
              </w:rPr>
              <w:t>Canvas</w:t>
            </w:r>
            <w:proofErr w:type="spellEnd"/>
            <w:r>
              <w:rPr>
                <w:sz w:val="19"/>
                <w:szCs w:val="19"/>
              </w:rPr>
              <w:t xml:space="preserve"> en paneles ocultos (</w:t>
            </w:r>
            <w:proofErr w:type="spellStart"/>
            <w:proofErr w:type="gramStart"/>
            <w:r>
              <w:rPr>
                <w:sz w:val="19"/>
                <w:szCs w:val="19"/>
              </w:rPr>
              <w:t>display:none</w:t>
            </w:r>
            <w:proofErr w:type="spellEnd"/>
            <w:proofErr w:type="gramEnd"/>
            <w:r>
              <w:rPr>
                <w:sz w:val="19"/>
                <w:szCs w:val="19"/>
              </w:rPr>
              <w:t xml:space="preserve">) es un </w:t>
            </w:r>
            <w:proofErr w:type="spellStart"/>
            <w:r>
              <w:rPr>
                <w:sz w:val="19"/>
                <w:szCs w:val="19"/>
              </w:rPr>
              <w:t>anti-patrón</w:t>
            </w:r>
            <w:proofErr w:type="spellEnd"/>
            <w:r>
              <w:rPr>
                <w:sz w:val="19"/>
                <w:szCs w:val="19"/>
              </w:rPr>
              <w:t xml:space="preserve"> frecuente — el patrón </w:t>
            </w:r>
            <w:proofErr w:type="spellStart"/>
            <w:r>
              <w:rPr>
                <w:sz w:val="19"/>
                <w:szCs w:val="19"/>
              </w:rPr>
              <w:t>lazy</w:t>
            </w:r>
            <w:proofErr w:type="spellEnd"/>
            <w:r>
              <w:rPr>
                <w:sz w:val="19"/>
                <w:szCs w:val="19"/>
              </w:rPr>
              <w:t xml:space="preserve"> </w:t>
            </w:r>
            <w:proofErr w:type="spellStart"/>
            <w:r>
              <w:rPr>
                <w:sz w:val="19"/>
                <w:szCs w:val="19"/>
              </w:rPr>
              <w:t>init</w:t>
            </w:r>
            <w:proofErr w:type="spellEnd"/>
            <w:r>
              <w:rPr>
                <w:sz w:val="19"/>
                <w:szCs w:val="19"/>
              </w:rPr>
              <w:t xml:space="preserve"> con </w:t>
            </w:r>
            <w:proofErr w:type="spellStart"/>
            <w:proofErr w:type="gramStart"/>
            <w:r>
              <w:rPr>
                <w:sz w:val="19"/>
                <w:szCs w:val="19"/>
              </w:rPr>
              <w:t>getBoundingClientRect</w:t>
            </w:r>
            <w:proofErr w:type="spellEnd"/>
            <w:r>
              <w:rPr>
                <w:sz w:val="19"/>
                <w:szCs w:val="19"/>
              </w:rPr>
              <w:t>(</w:t>
            </w:r>
            <w:proofErr w:type="gramEnd"/>
            <w:r>
              <w:rPr>
                <w:sz w:val="19"/>
                <w:szCs w:val="19"/>
              </w:rPr>
              <w:t>) en el primer evento de usuario es la solución estándar.</w:t>
            </w:r>
          </w:p>
        </w:tc>
      </w:tr>
      <w:tr w:rsidR="00C40DBD" w14:paraId="6E5DEBA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18C4C75" w14:textId="77777777" w:rsidR="00C40DBD" w:rsidRDefault="005E0AE5">
            <w:pPr>
              <w:pStyle w:val="Prrafodelista"/>
              <w:numPr>
                <w:ilvl w:val="0"/>
                <w:numId w:val="2"/>
              </w:numPr>
              <w:spacing w:before="60" w:after="60"/>
            </w:pPr>
            <w:r>
              <w:rPr>
                <w:sz w:val="19"/>
                <w:szCs w:val="19"/>
              </w:rPr>
              <w:lastRenderedPageBreak/>
              <w:t>La Web Speech API como mecanismo de entrada tiene limitaciones severas de compatibilidad. Su reemplazo por un asistente de redacción IA resulta ser una mejora funcional significativa: en lugar de transcribir lo que el técnico dice literalmente, redacta notas técnicas correctas a partir de descripciones informales.</w:t>
            </w:r>
          </w:p>
        </w:tc>
      </w:tr>
      <w:tr w:rsidR="00C40DBD" w14:paraId="1B93394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42787D8" w14:textId="77777777" w:rsidR="00C40DBD" w:rsidRDefault="005E0AE5">
            <w:pPr>
              <w:pStyle w:val="Prrafodelista"/>
              <w:numPr>
                <w:ilvl w:val="0"/>
                <w:numId w:val="2"/>
              </w:numPr>
              <w:spacing w:before="60" w:after="60"/>
            </w:pPr>
            <w:r>
              <w:rPr>
                <w:sz w:val="19"/>
                <w:szCs w:val="19"/>
              </w:rPr>
              <w:t>El sistema de cascada GPS (nativo → IP → manual) garantiza que siempre hay un valor de ubicación disponible, eliminando el campo vacío como estado posible.</w:t>
            </w:r>
          </w:p>
        </w:tc>
      </w:tr>
      <w:tr w:rsidR="00C40DBD" w14:paraId="3F3B4B8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A08D0B3" w14:textId="77777777" w:rsidR="00C40DBD" w:rsidRDefault="005E0AE5">
            <w:pPr>
              <w:pStyle w:val="Prrafodelista"/>
              <w:numPr>
                <w:ilvl w:val="0"/>
                <w:numId w:val="2"/>
              </w:numPr>
              <w:spacing w:before="60" w:after="60"/>
            </w:pPr>
            <w:r>
              <w:rPr>
                <w:sz w:val="19"/>
                <w:szCs w:val="19"/>
              </w:rPr>
              <w:t xml:space="preserve">Los </w:t>
            </w:r>
            <w:proofErr w:type="spellStart"/>
            <w:r>
              <w:rPr>
                <w:sz w:val="19"/>
                <w:szCs w:val="19"/>
              </w:rPr>
              <w:t>event</w:t>
            </w:r>
            <w:proofErr w:type="spellEnd"/>
            <w:r>
              <w:rPr>
                <w:sz w:val="19"/>
                <w:szCs w:val="19"/>
              </w:rPr>
              <w:t xml:space="preserve"> </w:t>
            </w:r>
            <w:proofErr w:type="spellStart"/>
            <w:r>
              <w:rPr>
                <w:sz w:val="19"/>
                <w:szCs w:val="19"/>
              </w:rPr>
              <w:t>listeners</w:t>
            </w:r>
            <w:proofErr w:type="spellEnd"/>
            <w:r>
              <w:rPr>
                <w:sz w:val="19"/>
                <w:szCs w:val="19"/>
              </w:rPr>
              <w:t xml:space="preserve"> con </w:t>
            </w:r>
            <w:proofErr w:type="spellStart"/>
            <w:proofErr w:type="gramStart"/>
            <w:r>
              <w:rPr>
                <w:sz w:val="19"/>
                <w:szCs w:val="19"/>
              </w:rPr>
              <w:t>e.target</w:t>
            </w:r>
            <w:proofErr w:type="gramEnd"/>
            <w:r>
              <w:rPr>
                <w:sz w:val="19"/>
                <w:szCs w:val="19"/>
              </w:rPr>
              <w:t>.</w:t>
            </w:r>
            <w:proofErr w:type="gramStart"/>
            <w:r>
              <w:rPr>
                <w:sz w:val="19"/>
                <w:szCs w:val="19"/>
              </w:rPr>
              <w:t>closest</w:t>
            </w:r>
            <w:proofErr w:type="spellEnd"/>
            <w:r>
              <w:rPr>
                <w:sz w:val="19"/>
                <w:szCs w:val="19"/>
              </w:rPr>
              <w:t>(</w:t>
            </w:r>
            <w:proofErr w:type="gramEnd"/>
            <w:r>
              <w:rPr>
                <w:sz w:val="19"/>
                <w:szCs w:val="19"/>
              </w:rPr>
              <w:t xml:space="preserve">) no son confiables en Safari/iOS cuando el elemento contiene texto (emojis, caracteres Unicode) — los </w:t>
            </w:r>
            <w:proofErr w:type="spellStart"/>
            <w:r>
              <w:rPr>
                <w:sz w:val="19"/>
                <w:szCs w:val="19"/>
              </w:rPr>
              <w:t>listeners</w:t>
            </w:r>
            <w:proofErr w:type="spellEnd"/>
            <w:r>
              <w:rPr>
                <w:sz w:val="19"/>
                <w:szCs w:val="19"/>
              </w:rPr>
              <w:t xml:space="preserve"> directos son más robustos.</w:t>
            </w:r>
          </w:p>
        </w:tc>
      </w:tr>
    </w:tbl>
    <w:p w14:paraId="60CE490C" w14:textId="77777777" w:rsidR="00C40DBD" w:rsidRDefault="00C40DBD">
      <w:pPr>
        <w:spacing w:after="160"/>
      </w:pPr>
    </w:p>
    <w:p w14:paraId="64D52F9E" w14:textId="77777777" w:rsidR="00C40DBD" w:rsidRDefault="005E0AE5">
      <w:pPr>
        <w:spacing w:after="80"/>
      </w:pPr>
      <w:r>
        <w:rPr>
          <w:b/>
          <w:bCs/>
          <w:color w:val="E8630A"/>
        </w:rPr>
        <w:t xml:space="preserve">La versión v4.0 entregada es una aplicación </w:t>
      </w:r>
      <w:proofErr w:type="spellStart"/>
      <w:r>
        <w:rPr>
          <w:b/>
          <w:bCs/>
          <w:color w:val="E8630A"/>
        </w:rPr>
        <w:t>production-ready</w:t>
      </w:r>
      <w:proofErr w:type="spellEnd"/>
      <w:r>
        <w:rPr>
          <w:b/>
          <w:bCs/>
          <w:color w:val="E8630A"/>
        </w:rPr>
        <w:t xml:space="preserve">, sin dependencias en tiempo de compilación, </w:t>
      </w:r>
      <w:proofErr w:type="spellStart"/>
      <w:r>
        <w:rPr>
          <w:b/>
          <w:bCs/>
          <w:color w:val="E8630A"/>
        </w:rPr>
        <w:t>deployable</w:t>
      </w:r>
      <w:proofErr w:type="spellEnd"/>
      <w:r>
        <w:rPr>
          <w:b/>
          <w:bCs/>
          <w:color w:val="E8630A"/>
        </w:rPr>
        <w:t xml:space="preserve"> como archivo único, y diseñada específicamente para las condiciones de campo de POSTECSA DE OCCIDENTE S.A.S.</w:t>
      </w:r>
    </w:p>
    <w:p w14:paraId="6190AD91" w14:textId="77777777" w:rsidR="00C40DBD" w:rsidRDefault="00C40DBD">
      <w:pPr>
        <w:spacing w:after="320"/>
      </w:pPr>
    </w:p>
    <w:p w14:paraId="065F8678" w14:textId="77777777" w:rsidR="00C40DBD" w:rsidRDefault="005E0AE5">
      <w:pPr>
        <w:pBdr>
          <w:top w:val="single" w:sz="4" w:space="1" w:color="E8630A"/>
        </w:pBdr>
        <w:spacing w:before="240" w:after="80"/>
        <w:jc w:val="center"/>
      </w:pPr>
      <w:r>
        <w:rPr>
          <w:i/>
          <w:iCs/>
          <w:color w:val="666666"/>
          <w:sz w:val="18"/>
          <w:szCs w:val="18"/>
        </w:rPr>
        <w:t>POSTECSA DE OCCIDENTE S.A.S.  —  Área de Mantenimiento y Confiabilidad</w:t>
      </w:r>
    </w:p>
    <w:p w14:paraId="19B66790" w14:textId="77777777" w:rsidR="00C40DBD" w:rsidRDefault="005E0AE5">
      <w:pPr>
        <w:jc w:val="center"/>
      </w:pPr>
      <w:r>
        <w:rPr>
          <w:color w:val="999999"/>
          <w:sz w:val="16"/>
          <w:szCs w:val="16"/>
        </w:rPr>
        <w:t>Documento generado con asistencia de IA — Claude Sonnet 4.6 (</w:t>
      </w:r>
      <w:proofErr w:type="spellStart"/>
      <w:proofErr w:type="gramStart"/>
      <w:r>
        <w:rPr>
          <w:color w:val="999999"/>
          <w:sz w:val="16"/>
          <w:szCs w:val="16"/>
        </w:rPr>
        <w:t>Anthropic</w:t>
      </w:r>
      <w:proofErr w:type="spellEnd"/>
      <w:r>
        <w:rPr>
          <w:color w:val="999999"/>
          <w:sz w:val="16"/>
          <w:szCs w:val="16"/>
        </w:rPr>
        <w:t>)  —</w:t>
      </w:r>
      <w:proofErr w:type="gramEnd"/>
      <w:r>
        <w:rPr>
          <w:color w:val="999999"/>
          <w:sz w:val="16"/>
          <w:szCs w:val="16"/>
        </w:rPr>
        <w:t xml:space="preserve">  2026</w:t>
      </w:r>
    </w:p>
    <w:sectPr w:rsidR="00C40DB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8C245" w14:textId="77777777" w:rsidR="005E0AE5" w:rsidRDefault="005E0AE5">
      <w:r>
        <w:separator/>
      </w:r>
    </w:p>
  </w:endnote>
  <w:endnote w:type="continuationSeparator" w:id="0">
    <w:p w14:paraId="61AB75F4" w14:textId="77777777" w:rsidR="005E0AE5" w:rsidRDefault="005E0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3CE9D" w14:textId="77777777" w:rsidR="00C40DBD" w:rsidRDefault="005E0AE5">
    <w:pPr>
      <w:pBdr>
        <w:top w:val="single" w:sz="4" w:space="1" w:color="CCCCCC"/>
      </w:pBdr>
      <w:spacing w:before="80"/>
      <w:jc w:val="center"/>
    </w:pPr>
    <w:r>
      <w:rPr>
        <w:color w:val="888888"/>
        <w:sz w:val="16"/>
        <w:szCs w:val="16"/>
      </w:rPr>
      <w:t xml:space="preserve">POSTECSA Mantenimiento </w:t>
    </w:r>
    <w:proofErr w:type="gramStart"/>
    <w:r>
      <w:rPr>
        <w:color w:val="888888"/>
        <w:sz w:val="16"/>
        <w:szCs w:val="16"/>
      </w:rPr>
      <w:t>Industrial  —</w:t>
    </w:r>
    <w:proofErr w:type="gramEnd"/>
    <w:r>
      <w:rPr>
        <w:color w:val="888888"/>
        <w:sz w:val="16"/>
        <w:szCs w:val="16"/>
      </w:rPr>
      <w:t xml:space="preserve">  Documento Técnico </w:t>
    </w:r>
    <w:proofErr w:type="gramStart"/>
    <w:r>
      <w:rPr>
        <w:color w:val="888888"/>
        <w:sz w:val="16"/>
        <w:szCs w:val="16"/>
      </w:rPr>
      <w:t>Confidencial  —</w:t>
    </w:r>
    <w:proofErr w:type="gramEnd"/>
    <w:r>
      <w:rPr>
        <w:color w:val="888888"/>
        <w:sz w:val="16"/>
        <w:szCs w:val="16"/>
      </w:rPr>
      <w:t xml:space="preserve">  Pág. </w:t>
    </w:r>
    <w:r>
      <w:rPr>
        <w:color w:val="888888"/>
        <w:sz w:val="16"/>
        <w:szCs w:val="16"/>
      </w:rPr>
      <w:fldChar w:fldCharType="begin"/>
    </w:r>
    <w:r>
      <w:rPr>
        <w:color w:val="888888"/>
        <w:sz w:val="16"/>
        <w:szCs w:val="16"/>
      </w:rPr>
      <w:instrText>PAGE</w:instrText>
    </w:r>
    <w:r>
      <w:rPr>
        <w:color w:val="888888"/>
        <w:sz w:val="16"/>
        <w:szCs w:val="16"/>
      </w:rPr>
      <w:fldChar w:fldCharType="separate"/>
    </w:r>
    <w:r w:rsidR="00116854">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116854">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982FE" w14:textId="77777777" w:rsidR="005E0AE5" w:rsidRDefault="005E0AE5">
      <w:r>
        <w:separator/>
      </w:r>
    </w:p>
  </w:footnote>
  <w:footnote w:type="continuationSeparator" w:id="0">
    <w:p w14:paraId="36A6CC2D" w14:textId="77777777" w:rsidR="005E0AE5" w:rsidRDefault="005E0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0"/>
      <w:gridCol w:w="2200"/>
    </w:tblGrid>
    <w:tr w:rsidR="00C40DBD" w14:paraId="67AA6AF1" w14:textId="77777777">
      <w:tblPrEx>
        <w:tblCellMar>
          <w:top w:w="0" w:type="dxa"/>
          <w:bottom w:w="0" w:type="dxa"/>
        </w:tblCellMar>
      </w:tblPrEx>
      <w:tc>
        <w:tcPr>
          <w:tcW w:w="716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vAlign w:val="center"/>
        </w:tcPr>
        <w:p w14:paraId="20CDE8D2" w14:textId="77777777" w:rsidR="00C40DBD" w:rsidRDefault="005E0AE5">
          <w:pPr>
            <w:spacing w:before="40" w:after="40"/>
          </w:pPr>
          <w:r>
            <w:rPr>
              <w:b/>
              <w:bCs/>
              <w:color w:val="E8630A"/>
            </w:rPr>
            <w:t>POSTECSA S.A.S.</w:t>
          </w:r>
          <w:r>
            <w:rPr>
              <w:color w:val="555555"/>
              <w:sz w:val="18"/>
              <w:szCs w:val="18"/>
            </w:rPr>
            <w:t xml:space="preserve">  </w:t>
          </w:r>
          <w:proofErr w:type="gramStart"/>
          <w:r>
            <w:rPr>
              <w:color w:val="555555"/>
              <w:sz w:val="18"/>
              <w:szCs w:val="18"/>
            </w:rPr>
            <w:t>|  Gestión</w:t>
          </w:r>
          <w:proofErr w:type="gramEnd"/>
          <w:r>
            <w:rPr>
              <w:color w:val="555555"/>
              <w:sz w:val="18"/>
              <w:szCs w:val="18"/>
            </w:rPr>
            <w:t xml:space="preserve"> de Mantenimiento Industrial</w:t>
          </w:r>
        </w:p>
      </w:tc>
      <w:tc>
        <w:tcPr>
          <w:tcW w:w="2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vAlign w:val="center"/>
        </w:tcPr>
        <w:p w14:paraId="16697B43" w14:textId="77777777" w:rsidR="00C40DBD" w:rsidRDefault="005E0AE5">
          <w:pPr>
            <w:spacing w:before="40" w:after="40"/>
            <w:jc w:val="right"/>
          </w:pPr>
          <w:r>
            <w:rPr>
              <w:color w:val="888888"/>
              <w:sz w:val="16"/>
              <w:szCs w:val="16"/>
            </w:rPr>
            <w:t>Informe Técnico de Desarrollo</w:t>
          </w:r>
        </w:p>
      </w:tc>
    </w:tr>
  </w:tbl>
  <w:p w14:paraId="0FD582D6" w14:textId="77777777" w:rsidR="00C40DBD" w:rsidRDefault="00C40DBD">
    <w:pPr>
      <w:pBdr>
        <w:bottom w:val="single" w:sz="8" w:space="1" w:color="E8630A"/>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C5C57"/>
    <w:multiLevelType w:val="hybridMultilevel"/>
    <w:tmpl w:val="8654DAD0"/>
    <w:lvl w:ilvl="0" w:tplc="2002418C">
      <w:start w:val="1"/>
      <w:numFmt w:val="bullet"/>
      <w:lvlText w:val="•"/>
      <w:lvlJc w:val="left"/>
      <w:pPr>
        <w:ind w:left="560" w:hanging="280"/>
      </w:pPr>
    </w:lvl>
    <w:lvl w:ilvl="1" w:tplc="EC0C10BC">
      <w:numFmt w:val="decimal"/>
      <w:lvlText w:val=""/>
      <w:lvlJc w:val="left"/>
    </w:lvl>
    <w:lvl w:ilvl="2" w:tplc="4BA45C30">
      <w:numFmt w:val="decimal"/>
      <w:lvlText w:val=""/>
      <w:lvlJc w:val="left"/>
    </w:lvl>
    <w:lvl w:ilvl="3" w:tplc="23967C8C">
      <w:numFmt w:val="decimal"/>
      <w:lvlText w:val=""/>
      <w:lvlJc w:val="left"/>
    </w:lvl>
    <w:lvl w:ilvl="4" w:tplc="A404DA76">
      <w:numFmt w:val="decimal"/>
      <w:lvlText w:val=""/>
      <w:lvlJc w:val="left"/>
    </w:lvl>
    <w:lvl w:ilvl="5" w:tplc="A3A4479C">
      <w:numFmt w:val="decimal"/>
      <w:lvlText w:val=""/>
      <w:lvlJc w:val="left"/>
    </w:lvl>
    <w:lvl w:ilvl="6" w:tplc="AE2A1D9C">
      <w:numFmt w:val="decimal"/>
      <w:lvlText w:val=""/>
      <w:lvlJc w:val="left"/>
    </w:lvl>
    <w:lvl w:ilvl="7" w:tplc="653C1C68">
      <w:numFmt w:val="decimal"/>
      <w:lvlText w:val=""/>
      <w:lvlJc w:val="left"/>
    </w:lvl>
    <w:lvl w:ilvl="8" w:tplc="2AE27E00">
      <w:numFmt w:val="decimal"/>
      <w:lvlText w:val=""/>
      <w:lvlJc w:val="left"/>
    </w:lvl>
  </w:abstractNum>
  <w:abstractNum w:abstractNumId="1" w15:restartNumberingAfterBreak="0">
    <w:nsid w:val="672A02E2"/>
    <w:multiLevelType w:val="hybridMultilevel"/>
    <w:tmpl w:val="5C744C4C"/>
    <w:lvl w:ilvl="0" w:tplc="7608B52C">
      <w:start w:val="1"/>
      <w:numFmt w:val="bullet"/>
      <w:lvlText w:val="●"/>
      <w:lvlJc w:val="left"/>
      <w:pPr>
        <w:ind w:left="720" w:hanging="360"/>
      </w:pPr>
    </w:lvl>
    <w:lvl w:ilvl="1" w:tplc="F0241B50">
      <w:start w:val="1"/>
      <w:numFmt w:val="bullet"/>
      <w:lvlText w:val="○"/>
      <w:lvlJc w:val="left"/>
      <w:pPr>
        <w:ind w:left="1440" w:hanging="360"/>
      </w:pPr>
    </w:lvl>
    <w:lvl w:ilvl="2" w:tplc="3D44AC90">
      <w:start w:val="1"/>
      <w:numFmt w:val="bullet"/>
      <w:lvlText w:val="■"/>
      <w:lvlJc w:val="left"/>
      <w:pPr>
        <w:ind w:left="2160" w:hanging="360"/>
      </w:pPr>
    </w:lvl>
    <w:lvl w:ilvl="3" w:tplc="AB02F526">
      <w:start w:val="1"/>
      <w:numFmt w:val="bullet"/>
      <w:lvlText w:val="●"/>
      <w:lvlJc w:val="left"/>
      <w:pPr>
        <w:ind w:left="2880" w:hanging="360"/>
      </w:pPr>
    </w:lvl>
    <w:lvl w:ilvl="4" w:tplc="3B34B4C2">
      <w:start w:val="1"/>
      <w:numFmt w:val="bullet"/>
      <w:lvlText w:val="○"/>
      <w:lvlJc w:val="left"/>
      <w:pPr>
        <w:ind w:left="3600" w:hanging="360"/>
      </w:pPr>
    </w:lvl>
    <w:lvl w:ilvl="5" w:tplc="1A661244">
      <w:start w:val="1"/>
      <w:numFmt w:val="bullet"/>
      <w:lvlText w:val="■"/>
      <w:lvlJc w:val="left"/>
      <w:pPr>
        <w:ind w:left="4320" w:hanging="360"/>
      </w:pPr>
    </w:lvl>
    <w:lvl w:ilvl="6" w:tplc="24BA70C2">
      <w:start w:val="1"/>
      <w:numFmt w:val="bullet"/>
      <w:lvlText w:val="●"/>
      <w:lvlJc w:val="left"/>
      <w:pPr>
        <w:ind w:left="5040" w:hanging="360"/>
      </w:pPr>
    </w:lvl>
    <w:lvl w:ilvl="7" w:tplc="3F728998">
      <w:start w:val="1"/>
      <w:numFmt w:val="bullet"/>
      <w:lvlText w:val="●"/>
      <w:lvlJc w:val="left"/>
      <w:pPr>
        <w:ind w:left="5760" w:hanging="360"/>
      </w:pPr>
    </w:lvl>
    <w:lvl w:ilvl="8" w:tplc="F6E680C4">
      <w:start w:val="1"/>
      <w:numFmt w:val="bullet"/>
      <w:lvlText w:val="●"/>
      <w:lvlJc w:val="left"/>
      <w:pPr>
        <w:ind w:left="6480" w:hanging="360"/>
      </w:pPr>
    </w:lvl>
  </w:abstractNum>
  <w:num w:numId="1" w16cid:durableId="1453743473">
    <w:abstractNumId w:val="1"/>
    <w:lvlOverride w:ilvl="0">
      <w:startOverride w:val="1"/>
    </w:lvlOverride>
  </w:num>
  <w:num w:numId="2" w16cid:durableId="1603754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DBD"/>
    <w:rsid w:val="00116854"/>
    <w:rsid w:val="004E42A0"/>
    <w:rsid w:val="005E0AE5"/>
    <w:rsid w:val="00C40D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7B678"/>
  <w15:docId w15:val="{2D8AE5CF-D164-4740-9C5D-7EBC4B3C2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E8630A"/>
      <w:sz w:val="32"/>
      <w:szCs w:val="32"/>
    </w:rPr>
  </w:style>
  <w:style w:type="paragraph" w:styleId="Ttulo2">
    <w:name w:val="heading 2"/>
    <w:uiPriority w:val="9"/>
    <w:semiHidden/>
    <w:unhideWhenUsed/>
    <w:qFormat/>
    <w:pPr>
      <w:spacing w:before="200" w:after="100"/>
      <w:outlineLvl w:val="1"/>
    </w:pPr>
    <w:rPr>
      <w:b/>
      <w:bCs/>
      <w:color w:val="1C2E4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2540</Words>
  <Characters>13970</Characters>
  <Application>Microsoft Office Word</Application>
  <DocSecurity>0</DocSecurity>
  <Lines>116</Lines>
  <Paragraphs>32</Paragraphs>
  <ScaleCrop>false</ScaleCrop>
  <Company/>
  <LinksUpToDate>false</LinksUpToDate>
  <CharactersWithSpaces>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Abdiel Cicar Moreno Velasquez</cp:lastModifiedBy>
  <cp:revision>2</cp:revision>
  <dcterms:created xsi:type="dcterms:W3CDTF">2026-06-14T16:39:00Z</dcterms:created>
  <dcterms:modified xsi:type="dcterms:W3CDTF">2026-06-14T16:39:00Z</dcterms:modified>
</cp:coreProperties>
</file>