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0820B" w14:textId="41682022" w:rsidR="00151509" w:rsidRDefault="00000000">
      <w:pPr>
        <w:pStyle w:val="Title"/>
      </w:pPr>
      <w:r>
        <w:t xml:space="preserve">Project — Is Spike Counting Poisson? </w:t>
      </w:r>
    </w:p>
    <w:p w14:paraId="50E9C5BF" w14:textId="77777777" w:rsidR="00151509" w:rsidRDefault="00000000">
      <w:r>
        <w:rPr>
          <w:b/>
        </w:rPr>
        <w:t>Time to finish: 1 day (about 4-6 hours, working alone or in a pair).</w:t>
      </w:r>
    </w:p>
    <w:p w14:paraId="335423DA" w14:textId="77777777" w:rsidR="00151509" w:rsidRDefault="00000000" w:rsidP="00CA4438">
      <w:pPr>
        <w:pStyle w:val="Heading1"/>
        <w:jc w:val="both"/>
      </w:pPr>
      <w:r>
        <w:t>What you will do</w:t>
      </w:r>
    </w:p>
    <w:p w14:paraId="3DF03883" w14:textId="52A580E2" w:rsidR="00151509" w:rsidRDefault="00000000" w:rsidP="00CA4438">
      <w:pPr>
        <w:jc w:val="both"/>
      </w:pPr>
      <w:r>
        <w:t>You are given 1</w:t>
      </w:r>
      <w:r w:rsidR="00CA4438">
        <w:t>,</w:t>
      </w:r>
      <w:r>
        <w:t>250 trials of spike times from one neuron at 5 different stimulus contrasts. Your job is to test whether the spike count on each trial follows a Poisson distribution, or whether the variance is bigger than the mean (overdispersion).</w:t>
      </w:r>
    </w:p>
    <w:p w14:paraId="43B4DD05" w14:textId="7CC7F59A" w:rsidR="00151509" w:rsidRDefault="00000000" w:rsidP="00CA4438">
      <w:pPr>
        <w:pStyle w:val="Heading1"/>
        <w:jc w:val="both"/>
      </w:pPr>
      <w:r>
        <w:t>Background</w:t>
      </w:r>
    </w:p>
    <w:p w14:paraId="0C8FE415" w14:textId="77777777" w:rsidR="00151509" w:rsidRDefault="00000000" w:rsidP="00CA4438">
      <w:pPr>
        <w:jc w:val="both"/>
      </w:pPr>
      <w:r>
        <w:t>For a Poisson process, the variance equals the mean:</w:t>
      </w:r>
    </w:p>
    <w:p w14:paraId="072DB640" w14:textId="77777777" w:rsidR="00151509" w:rsidRDefault="00000000" w:rsidP="00CA4438">
      <w:pPr>
        <w:jc w:val="both"/>
      </w:pPr>
      <w:r>
        <w:rPr>
          <w:rFonts w:ascii="Consolas" w:hAnsi="Consolas"/>
          <w:sz w:val="20"/>
        </w:rPr>
        <w:t xml:space="preserve">    Var(spikes) = Mean(spikes)   -&gt;   Fano factor = Var / Mean = 1</w:t>
      </w:r>
    </w:p>
    <w:p w14:paraId="7FB566B3" w14:textId="77777777" w:rsidR="00151509" w:rsidRDefault="00000000" w:rsidP="00CA4438">
      <w:pPr>
        <w:jc w:val="both"/>
      </w:pPr>
      <w:r>
        <w:t>If the Fano factor is much greater than 1, the variance is bigger than Poisson expects — there is extra 'noise' from the neuron itself.</w:t>
      </w:r>
    </w:p>
    <w:p w14:paraId="6D31DCBB" w14:textId="77777777" w:rsidR="00151509" w:rsidRDefault="00000000" w:rsidP="00CA4438">
      <w:pPr>
        <w:pStyle w:val="Heading1"/>
        <w:jc w:val="both"/>
      </w:pPr>
      <w:r>
        <w:t>Data</w:t>
      </w:r>
    </w:p>
    <w:p w14:paraId="2CEDEDF1" w14:textId="77777777" w:rsidR="00151509" w:rsidRDefault="00000000" w:rsidP="00CA4438">
      <w:pPr>
        <w:jc w:val="both"/>
      </w:pPr>
      <w:r>
        <w:t>In shared/data/:</w:t>
      </w:r>
    </w:p>
    <w:p w14:paraId="3ECE01B4" w14:textId="77777777" w:rsidR="00151509" w:rsidRDefault="00000000" w:rsidP="00CA4438">
      <w:pPr>
        <w:pStyle w:val="ListBullet"/>
        <w:jc w:val="both"/>
      </w:pPr>
      <w:r>
        <w:t>trial_protocol.csv — trial_id, contrast, role (fit or holdout).</w:t>
      </w:r>
    </w:p>
    <w:p w14:paraId="0024375A" w14:textId="77777777" w:rsidR="00151509" w:rsidRDefault="00000000" w:rsidP="00CA4438">
      <w:pPr>
        <w:pStyle w:val="ListBullet"/>
        <w:jc w:val="both"/>
      </w:pPr>
      <w:r>
        <w:t>spike_times.csv — one row per spike: trial_id, contrast, spike time.</w:t>
      </w:r>
    </w:p>
    <w:p w14:paraId="086C2CD3" w14:textId="77777777" w:rsidR="00151509" w:rsidRDefault="00000000" w:rsidP="00CA4438">
      <w:pPr>
        <w:pStyle w:val="Heading1"/>
        <w:jc w:val="both"/>
      </w:pPr>
      <w:r>
        <w:t>Steps</w:t>
      </w:r>
    </w:p>
    <w:p w14:paraId="390045D0" w14:textId="77777777" w:rsidR="00151509" w:rsidRDefault="00000000" w:rsidP="00CA4438">
      <w:pPr>
        <w:pStyle w:val="ListNumber"/>
        <w:jc w:val="both"/>
      </w:pPr>
      <w:r>
        <w:t>Load and look. Open the starter notebook. Load both files. Print the number of trials per contrast.</w:t>
      </w:r>
    </w:p>
    <w:p w14:paraId="5A831664" w14:textId="77777777" w:rsidR="00151509" w:rsidRDefault="00000000" w:rsidP="00CA4438">
      <w:pPr>
        <w:pStyle w:val="ListNumber"/>
        <w:jc w:val="both"/>
      </w:pPr>
      <w:r>
        <w:t xml:space="preserve">Count spikes per trial. Group </w:t>
      </w:r>
      <w:r w:rsidRPr="00CA4438">
        <w:rPr>
          <w:rFonts w:ascii="Bahnschrift" w:hAnsi="Bahnschrift"/>
        </w:rPr>
        <w:t>spike_times</w:t>
      </w:r>
      <w:r>
        <w:t xml:space="preserve"> by </w:t>
      </w:r>
      <w:r w:rsidRPr="00CA4438">
        <w:rPr>
          <w:rFonts w:ascii="Bahnschrift" w:hAnsi="Bahnschrift"/>
        </w:rPr>
        <w:t>trial_id</w:t>
      </w:r>
      <w:r>
        <w:t>. If a trial has zero spikes, count it as 0. Merge counts into the trial table.</w:t>
      </w:r>
    </w:p>
    <w:p w14:paraId="71FEE313" w14:textId="77777777" w:rsidR="00151509" w:rsidRDefault="00000000" w:rsidP="00CA4438">
      <w:pPr>
        <w:pStyle w:val="ListNumber"/>
        <w:jc w:val="both"/>
      </w:pPr>
      <w:r>
        <w:t>Compute mean and variance by contrast. For each contrast, compute the mean spike count and the variance across trials. Compute the Fano factor (variance / mean).</w:t>
      </w:r>
    </w:p>
    <w:p w14:paraId="5A5A4D8E" w14:textId="77777777" w:rsidR="00151509" w:rsidRDefault="00000000" w:rsidP="00CA4438">
      <w:pPr>
        <w:pStyle w:val="ListNumber"/>
        <w:jc w:val="both"/>
      </w:pPr>
      <w:r>
        <w:t>Plot Fano vs. contrast. Plot Fano factor as a function of contrast. If Fano &gt; 1, there is overdispersion.</w:t>
      </w:r>
    </w:p>
    <w:p w14:paraId="555E31F4" w14:textId="77777777" w:rsidR="00151509" w:rsidRDefault="00000000" w:rsidP="00CA4438">
      <w:pPr>
        <w:pStyle w:val="Heading1"/>
        <w:jc w:val="both"/>
      </w:pPr>
      <w:r>
        <w:t>What to hand in</w:t>
      </w:r>
    </w:p>
    <w:p w14:paraId="19AF30AA" w14:textId="77777777" w:rsidR="00151509" w:rsidRDefault="00000000" w:rsidP="00CA4438">
      <w:pPr>
        <w:pStyle w:val="ListBullet"/>
        <w:jc w:val="both"/>
      </w:pPr>
      <w:r>
        <w:t>Your filled notebook.</w:t>
      </w:r>
    </w:p>
    <w:p w14:paraId="70EAA71F" w14:textId="77777777" w:rsidR="00151509" w:rsidRDefault="00000000" w:rsidP="00CA4438">
      <w:pPr>
        <w:pStyle w:val="ListBullet"/>
        <w:jc w:val="both"/>
      </w:pPr>
      <w:r>
        <w:t>A table with contrast, mean spike count, variance, and Fano factor.</w:t>
      </w:r>
    </w:p>
    <w:p w14:paraId="751A4765" w14:textId="77777777" w:rsidR="00151509" w:rsidRDefault="00000000" w:rsidP="00CA4438">
      <w:pPr>
        <w:pStyle w:val="ListBullet"/>
        <w:jc w:val="both"/>
      </w:pPr>
      <w:r>
        <w:t>The Fano-vs-contrast plot.</w:t>
      </w:r>
    </w:p>
    <w:p w14:paraId="0C31E6B4" w14:textId="77777777" w:rsidR="00151509" w:rsidRDefault="00000000" w:rsidP="00CA4438">
      <w:pPr>
        <w:pStyle w:val="ListBullet"/>
        <w:jc w:val="both"/>
      </w:pPr>
      <w:r>
        <w:lastRenderedPageBreak/>
        <w:t>A short paragraph (3-4 sentences) on whether the counts are Poisson.</w:t>
      </w:r>
    </w:p>
    <w:p w14:paraId="292D2818" w14:textId="77777777" w:rsidR="00151509" w:rsidRDefault="00000000" w:rsidP="00CA4438">
      <w:pPr>
        <w:jc w:val="both"/>
      </w:pPr>
      <w:r w:rsidRPr="00CA4438">
        <w:rPr>
          <w:b/>
          <w:bCs/>
        </w:rPr>
        <w:t>If you finish early:</w:t>
      </w:r>
      <w:r>
        <w:t xml:space="preserve"> also compute the Fano factor at a shorter counting window (e.g. first 400 ms of each trial). Does it change?</w:t>
      </w:r>
    </w:p>
    <w:sectPr w:rsidR="001515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3033084">
    <w:abstractNumId w:val="8"/>
  </w:num>
  <w:num w:numId="2" w16cid:durableId="1902015138">
    <w:abstractNumId w:val="6"/>
  </w:num>
  <w:num w:numId="3" w16cid:durableId="1656765123">
    <w:abstractNumId w:val="5"/>
  </w:num>
  <w:num w:numId="4" w16cid:durableId="1816531086">
    <w:abstractNumId w:val="4"/>
  </w:num>
  <w:num w:numId="5" w16cid:durableId="255528094">
    <w:abstractNumId w:val="7"/>
  </w:num>
  <w:num w:numId="6" w16cid:durableId="905921063">
    <w:abstractNumId w:val="3"/>
  </w:num>
  <w:num w:numId="7" w16cid:durableId="513500529">
    <w:abstractNumId w:val="2"/>
  </w:num>
  <w:num w:numId="8" w16cid:durableId="364453903">
    <w:abstractNumId w:val="1"/>
  </w:num>
  <w:num w:numId="9" w16cid:durableId="59864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509"/>
    <w:rsid w:val="0029639D"/>
    <w:rsid w:val="00326F90"/>
    <w:rsid w:val="00985153"/>
    <w:rsid w:val="00AA1D8D"/>
    <w:rsid w:val="00B47730"/>
    <w:rsid w:val="00CA44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ADB580"/>
  <w14:defaultImageDpi w14:val="300"/>
  <w15:docId w15:val="{03FA63D7-177F-4980-9C93-B6AD7B45B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Adepoju</cp:lastModifiedBy>
  <cp:revision>2</cp:revision>
  <dcterms:created xsi:type="dcterms:W3CDTF">2013-12-23T23:15:00Z</dcterms:created>
  <dcterms:modified xsi:type="dcterms:W3CDTF">2026-09-26T01:55:00Z</dcterms:modified>
  <cp:category/>
</cp:coreProperties>
</file>