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F424" w14:textId="04B732CA" w:rsidR="00751DCA" w:rsidRDefault="00000000" w:rsidP="00600499">
      <w:pPr>
        <w:pStyle w:val="Title"/>
        <w:jc w:val="center"/>
      </w:pPr>
      <w:r>
        <w:t xml:space="preserve">Project </w:t>
      </w:r>
      <w:r w:rsidR="00600499">
        <w:t>0</w:t>
      </w:r>
      <w:r>
        <w:t>7 — Find Task-Sensitive Channels on a Sensor Grid</w:t>
      </w:r>
    </w:p>
    <w:p w14:paraId="421B0EFA" w14:textId="77777777" w:rsidR="00751DCA" w:rsidRDefault="00000000">
      <w:r>
        <w:rPr>
          <w:b/>
        </w:rPr>
        <w:t>Time to finish: 1 day (about 4-6 hours, working alone or in a pair).</w:t>
      </w:r>
    </w:p>
    <w:p w14:paraId="231A5714" w14:textId="77777777" w:rsidR="00751DCA" w:rsidRDefault="00000000" w:rsidP="00600499">
      <w:pPr>
        <w:pStyle w:val="Heading1"/>
        <w:jc w:val="both"/>
      </w:pPr>
      <w:r>
        <w:t>What you will do</w:t>
      </w:r>
    </w:p>
    <w:p w14:paraId="448B4DF7" w14:textId="77777777" w:rsidR="00751DCA" w:rsidRDefault="00000000" w:rsidP="00600499">
      <w:pPr>
        <w:jc w:val="both"/>
      </w:pPr>
      <w:r>
        <w:t>You are given 200 trials of responses from an 8x8 sensor grid (64 channels). Each trial has a task condition. Your job is to find which channels respond to the task, and visualise the result on the 8x8 grid.</w:t>
      </w:r>
    </w:p>
    <w:p w14:paraId="2F3AE34F" w14:textId="77777777" w:rsidR="00751DCA" w:rsidRDefault="00000000" w:rsidP="00600499">
      <w:pPr>
        <w:pStyle w:val="Heading1"/>
        <w:jc w:val="both"/>
      </w:pPr>
      <w:r>
        <w:t>Background (short)</w:t>
      </w:r>
    </w:p>
    <w:p w14:paraId="012F1ABB" w14:textId="77777777" w:rsidR="00751DCA" w:rsidRDefault="00000000" w:rsidP="00600499">
      <w:pPr>
        <w:jc w:val="both"/>
      </w:pPr>
      <w:r>
        <w:t>For each channel independently, we fit a simple linear model:</w:t>
      </w:r>
    </w:p>
    <w:p w14:paraId="072120EC" w14:textId="77777777" w:rsidR="00751DCA" w:rsidRDefault="00000000" w:rsidP="00600499">
      <w:pPr>
        <w:jc w:val="both"/>
      </w:pPr>
      <w:r>
        <w:rPr>
          <w:rFonts w:ascii="Consolas" w:hAnsi="Consolas"/>
          <w:sz w:val="20"/>
        </w:rPr>
        <w:t xml:space="preserve">    response = beta_0 + beta_1 * condition + noise</w:t>
      </w:r>
    </w:p>
    <w:p w14:paraId="1CF8BEED" w14:textId="77777777" w:rsidR="00751DCA" w:rsidRDefault="00000000" w:rsidP="00600499">
      <w:pPr>
        <w:jc w:val="both"/>
      </w:pPr>
      <w:r>
        <w:t>If beta_1 is far from zero for a channel, that channel responds to the task. We measure this with a t-statistic.</w:t>
      </w:r>
    </w:p>
    <w:p w14:paraId="0DC14A21" w14:textId="77777777" w:rsidR="00751DCA" w:rsidRDefault="00000000" w:rsidP="00600499">
      <w:pPr>
        <w:pStyle w:val="Heading1"/>
        <w:jc w:val="both"/>
      </w:pPr>
      <w:r>
        <w:t>Data</w:t>
      </w:r>
    </w:p>
    <w:p w14:paraId="4B457C69" w14:textId="77777777" w:rsidR="00751DCA" w:rsidRDefault="00000000" w:rsidP="00600499">
      <w:pPr>
        <w:jc w:val="both"/>
      </w:pPr>
      <w:r>
        <w:t>In shared/data/:</w:t>
      </w:r>
    </w:p>
    <w:p w14:paraId="43C2B4FA" w14:textId="77777777" w:rsidR="00751DCA" w:rsidRDefault="00000000" w:rsidP="00600499">
      <w:pPr>
        <w:pStyle w:val="ListBullet"/>
        <w:jc w:val="both"/>
      </w:pPr>
      <w:r>
        <w:t>trials.csv — trial_index, block_index, condition, trial_role.</w:t>
      </w:r>
    </w:p>
    <w:p w14:paraId="1FA5C179" w14:textId="77777777" w:rsidR="00751DCA" w:rsidRDefault="00000000" w:rsidP="00600499">
      <w:pPr>
        <w:pStyle w:val="ListBullet"/>
        <w:jc w:val="both"/>
      </w:pPr>
      <w:r>
        <w:t>channel_responses.csv — trial_index and 64 channel response columns (ch00...ch63).</w:t>
      </w:r>
    </w:p>
    <w:p w14:paraId="34FC12F4" w14:textId="77777777" w:rsidR="00751DCA" w:rsidRDefault="00000000" w:rsidP="00600499">
      <w:pPr>
        <w:pStyle w:val="ListBullet"/>
        <w:jc w:val="both"/>
      </w:pPr>
      <w:r>
        <w:t>channel_positions.csv — the (row, col) position of each channel on the 8x8 grid.</w:t>
      </w:r>
    </w:p>
    <w:p w14:paraId="456FE5DE" w14:textId="77777777" w:rsidR="00751DCA" w:rsidRDefault="00000000" w:rsidP="00600499">
      <w:pPr>
        <w:pStyle w:val="Heading1"/>
        <w:jc w:val="both"/>
      </w:pPr>
      <w:r>
        <w:t>Steps</w:t>
      </w:r>
    </w:p>
    <w:p w14:paraId="70D25D92" w14:textId="77777777" w:rsidR="00751DCA" w:rsidRDefault="00000000" w:rsidP="00600499">
      <w:pPr>
        <w:pStyle w:val="ListNumber"/>
        <w:jc w:val="both"/>
      </w:pPr>
      <w:r>
        <w:t>Load and look. Open the starter notebook. Load all three files. Print their shapes.</w:t>
      </w:r>
    </w:p>
    <w:p w14:paraId="515CA7C5" w14:textId="77777777" w:rsidR="00751DCA" w:rsidRDefault="00000000" w:rsidP="00600499">
      <w:pPr>
        <w:pStyle w:val="ListNumber"/>
        <w:jc w:val="both"/>
      </w:pPr>
      <w:r>
        <w:t>Fit a GLM per channel. For each of the 64 channels, fit response = beta_0 + beta_1 * condition using scipy.stats.linregress or statsmodels. Save beta_1 and its t-statistic.</w:t>
      </w:r>
    </w:p>
    <w:p w14:paraId="6A9D029C" w14:textId="77777777" w:rsidR="00751DCA" w:rsidRDefault="00000000" w:rsidP="00600499">
      <w:pPr>
        <w:pStyle w:val="ListNumber"/>
        <w:jc w:val="both"/>
      </w:pPr>
      <w:r>
        <w:t>Grid the t-statistics. Reshape the 64 t-stats into an 8x8 matrix using the channel positions. Plot as a heatmap.</w:t>
      </w:r>
    </w:p>
    <w:p w14:paraId="247A16E8" w14:textId="77777777" w:rsidR="00751DCA" w:rsidRDefault="00000000" w:rsidP="00600499">
      <w:pPr>
        <w:pStyle w:val="ListNumber"/>
        <w:jc w:val="both"/>
      </w:pPr>
      <w:r>
        <w:t>Threshold and count. Count how many channels have |t| &gt; 2. Mark them on the heatmap.</w:t>
      </w:r>
    </w:p>
    <w:p w14:paraId="7ACD7BE6" w14:textId="77777777" w:rsidR="00751DCA" w:rsidRDefault="00000000" w:rsidP="00600499">
      <w:pPr>
        <w:pStyle w:val="Heading1"/>
        <w:jc w:val="both"/>
      </w:pPr>
      <w:r>
        <w:t>What to hand in</w:t>
      </w:r>
    </w:p>
    <w:p w14:paraId="38171A8B" w14:textId="77777777" w:rsidR="00751DCA" w:rsidRDefault="00000000" w:rsidP="00600499">
      <w:pPr>
        <w:pStyle w:val="ListBullet"/>
        <w:jc w:val="both"/>
      </w:pPr>
      <w:r>
        <w:t>Your filled notebook.</w:t>
      </w:r>
    </w:p>
    <w:p w14:paraId="6962273A" w14:textId="77777777" w:rsidR="00751DCA" w:rsidRDefault="00000000" w:rsidP="00600499">
      <w:pPr>
        <w:pStyle w:val="ListBullet"/>
        <w:jc w:val="both"/>
      </w:pPr>
      <w:r>
        <w:t>The 8x8 heatmap of t-statistics.</w:t>
      </w:r>
    </w:p>
    <w:p w14:paraId="7587C903" w14:textId="77777777" w:rsidR="00751DCA" w:rsidRDefault="00000000" w:rsidP="00600499">
      <w:pPr>
        <w:pStyle w:val="ListBullet"/>
        <w:jc w:val="both"/>
      </w:pPr>
      <w:r>
        <w:lastRenderedPageBreak/>
        <w:t>A count of the significant channels.</w:t>
      </w:r>
    </w:p>
    <w:p w14:paraId="75377C56" w14:textId="77777777" w:rsidR="00751DCA" w:rsidRDefault="00000000" w:rsidP="00600499">
      <w:pPr>
        <w:pStyle w:val="ListBullet"/>
        <w:jc w:val="both"/>
      </w:pPr>
      <w:r>
        <w:t>A short paragraph (3-4 sentences) on where in the grid the response is located.</w:t>
      </w:r>
    </w:p>
    <w:p w14:paraId="3BA5AA64" w14:textId="77777777" w:rsidR="00751DCA" w:rsidRDefault="00000000" w:rsidP="00600499">
      <w:pPr>
        <w:jc w:val="both"/>
      </w:pPr>
      <w:r w:rsidRPr="00600499">
        <w:rPr>
          <w:b/>
          <w:bCs/>
        </w:rPr>
        <w:t>If you finish early:</w:t>
      </w:r>
      <w:r>
        <w:t xml:space="preserve"> apply a Bonferroni correction (threshold |t| where p &lt; 0.05 / 64) and see if any channels survive.</w:t>
      </w:r>
    </w:p>
    <w:sectPr w:rsidR="00751D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848030">
    <w:abstractNumId w:val="8"/>
  </w:num>
  <w:num w:numId="2" w16cid:durableId="152722362">
    <w:abstractNumId w:val="6"/>
  </w:num>
  <w:num w:numId="3" w16cid:durableId="1824735514">
    <w:abstractNumId w:val="5"/>
  </w:num>
  <w:num w:numId="4" w16cid:durableId="1567910654">
    <w:abstractNumId w:val="4"/>
  </w:num>
  <w:num w:numId="5" w16cid:durableId="370963442">
    <w:abstractNumId w:val="7"/>
  </w:num>
  <w:num w:numId="6" w16cid:durableId="361516565">
    <w:abstractNumId w:val="3"/>
  </w:num>
  <w:num w:numId="7" w16cid:durableId="1380325619">
    <w:abstractNumId w:val="2"/>
  </w:num>
  <w:num w:numId="8" w16cid:durableId="1128861605">
    <w:abstractNumId w:val="1"/>
  </w:num>
  <w:num w:numId="9" w16cid:durableId="17966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638"/>
    <w:rsid w:val="00600499"/>
    <w:rsid w:val="00751D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0FB07"/>
  <w14:defaultImageDpi w14:val="300"/>
  <w15:docId w15:val="{E8F0F089-21E5-4A83-80A3-80AD7A6D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Adepoju</cp:lastModifiedBy>
  <cp:revision>2</cp:revision>
  <dcterms:created xsi:type="dcterms:W3CDTF">2013-12-23T23:15:00Z</dcterms:created>
  <dcterms:modified xsi:type="dcterms:W3CDTF">2026-09-26T02:13:00Z</dcterms:modified>
  <cp:category/>
</cp:coreProperties>
</file>