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6683" w14:textId="77777777" w:rsidR="00C2510F" w:rsidRPr="00E5553A" w:rsidRDefault="00C2510F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Caso de Teste</w:t>
      </w:r>
    </w:p>
    <w:p w14:paraId="0F748BD4" w14:textId="77777777" w:rsidR="00C2510F" w:rsidRPr="00E5553A" w:rsidRDefault="00C2510F" w:rsidP="00C2510F">
      <w:pPr>
        <w:pStyle w:val="Cabealho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C2510F" w:rsidRPr="00333862" w14:paraId="0605E13E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79A9E6BD" w14:textId="08EA88BA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2510F" w:rsidRPr="00333862" w14:paraId="4E9BD8EE" w14:textId="77777777" w:rsidTr="005A5FDA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24B854D9" w14:textId="4103A909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Adicionar matéria com nome e prazo</w:t>
            </w:r>
          </w:p>
        </w:tc>
      </w:tr>
      <w:tr w:rsidR="00C2510F" w:rsidRPr="00333862" w14:paraId="5F524E99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1F24BC23" w14:textId="0D05D9FD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C2510F" w:rsidRPr="00333862" w14:paraId="540A56F6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171D2468" w14:textId="38BE4D13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US01</w:t>
            </w:r>
          </w:p>
        </w:tc>
      </w:tr>
      <w:tr w:rsidR="00C2510F" w:rsidRPr="00333862" w14:paraId="73984CDB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27F4C0E1" w14:textId="41CBFDDF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2510F" w:rsidRPr="00333862" w14:paraId="2ABECF0B" w14:textId="77777777" w:rsidTr="005A5FDA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4C95496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C2510F" w:rsidRPr="00333862" w14:paraId="4667AD48" w14:textId="77777777" w:rsidTr="005A5FDA">
        <w:tc>
          <w:tcPr>
            <w:tcW w:w="2325" w:type="dxa"/>
            <w:shd w:val="clear" w:color="auto" w:fill="404040" w:themeFill="text1" w:themeFillTint="BF"/>
          </w:tcPr>
          <w:p w14:paraId="75199696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71B2DE2B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76020430" w14:textId="77777777" w:rsidR="00C2510F" w:rsidRPr="00333862" w:rsidRDefault="00C2510F" w:rsidP="005A5FDA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C2510F" w:rsidRPr="00333862" w14:paraId="5C79A56D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26F8923" w14:textId="77777777" w:rsidR="00C2510F" w:rsidRPr="00E5553A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5BECBF5B" w14:textId="114E10AF" w:rsidR="00C2510F" w:rsidRPr="00E5553A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Acessar o Sistema de Controle de Estudos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475F661" w14:textId="267E72C6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Visualizar as abas do Sistema de Controle de Estudos: Matérias, Cronograma, Progresso e Backup</w:t>
            </w:r>
          </w:p>
        </w:tc>
      </w:tr>
      <w:tr w:rsidR="00C2510F" w:rsidRPr="00333862" w14:paraId="1B138CDE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CC3DA9" w14:textId="77777777" w:rsidR="00C2510F" w:rsidRPr="00333862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536647EC" w14:textId="23B4F887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Clicar na aba: Matérias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5E2062C" w14:textId="37CBF58D" w:rsidR="00C2510F" w:rsidRPr="00333862" w:rsidRDefault="00D42D7B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Visualizar os campos a serem preenchidos</w:t>
            </w:r>
          </w:p>
        </w:tc>
      </w:tr>
      <w:tr w:rsidR="00C2510F" w:rsidRPr="00333862" w14:paraId="3F92D6AE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0FF40B" w14:textId="77777777" w:rsidR="00C2510F" w:rsidRPr="00333862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3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77122A33" w14:textId="600100A4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Preencher os campos: Nome da matéria, Prazo para conclusão, Dificuldade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EE9EF6D" w14:textId="254F3092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Visualizar campos preenchidos</w:t>
            </w:r>
          </w:p>
        </w:tc>
      </w:tr>
      <w:tr w:rsidR="00BC4911" w:rsidRPr="00333862" w14:paraId="01DD3FA9" w14:textId="77777777" w:rsidTr="005A5FDA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07ABE0" w14:textId="675230ED" w:rsidR="00BC4911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4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255990A9" w14:textId="094203F3" w:rsidR="00BC4911" w:rsidRDefault="00D42D7B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Adicionar Matéria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80F6687" w14:textId="378E40CF" w:rsidR="00BC4911" w:rsidRDefault="00D42D7B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Matéria adicionada</w:t>
            </w:r>
          </w:p>
        </w:tc>
      </w:tr>
      <w:tr w:rsidR="00C2510F" w:rsidRPr="00333862" w14:paraId="39FC96AA" w14:textId="77777777" w:rsidTr="005A5FDA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7F429FE2" w14:textId="77777777" w:rsidR="00C2510F" w:rsidRPr="00333862" w:rsidRDefault="00C2510F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C2510F" w:rsidRPr="00333862" w14:paraId="0B5D3F3A" w14:textId="77777777" w:rsidTr="005A5FDA">
        <w:tc>
          <w:tcPr>
            <w:tcW w:w="2325" w:type="dxa"/>
            <w:shd w:val="clear" w:color="auto" w:fill="404040" w:themeFill="text1" w:themeFillTint="BF"/>
            <w:hideMark/>
          </w:tcPr>
          <w:p w14:paraId="2A2CD173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146BEC84" w14:textId="0553BE84" w:rsidR="00C2510F" w:rsidRPr="00333862" w:rsidRDefault="00BC4911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Visualizar matéria adicionada</w:t>
            </w:r>
          </w:p>
        </w:tc>
      </w:tr>
    </w:tbl>
    <w:p w14:paraId="3A6B8E96" w14:textId="77777777" w:rsidR="00D42D7B" w:rsidRDefault="00D42D7B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134F3B30" w14:textId="0F188323" w:rsidR="00C2510F" w:rsidRPr="00E5553A" w:rsidRDefault="00D42D7B" w:rsidP="00C2510F">
      <w:pPr>
        <w:spacing w:before="100" w:beforeAutospacing="1" w:after="100" w:afterAutospacing="1"/>
        <w:outlineLvl w:val="2"/>
        <w:rPr>
          <w:b/>
          <w:bCs/>
        </w:rPr>
      </w:pPr>
      <w:proofErr w:type="spellStart"/>
      <w:r>
        <w:rPr>
          <w:b/>
          <w:bCs/>
        </w:rPr>
        <w:t>Gherkin</w:t>
      </w:r>
      <w:proofErr w:type="spellEnd"/>
    </w:p>
    <w:p w14:paraId="3CFB0014" w14:textId="59417628" w:rsidR="00E5553A" w:rsidRDefault="00D42D7B" w:rsidP="00C2510F">
      <w:r>
        <w:t>Dado que o usuário acessa o Sistema de Controle de Estudos</w:t>
      </w:r>
    </w:p>
    <w:p w14:paraId="33A05CFB" w14:textId="19CA7DB8" w:rsidR="00D42D7B" w:rsidRDefault="00D42D7B" w:rsidP="00C2510F">
      <w:r>
        <w:t>Quando o usuário clica na aba “Matérias”</w:t>
      </w:r>
    </w:p>
    <w:p w14:paraId="7754CC93" w14:textId="7D428BEC" w:rsidR="00D42D7B" w:rsidRDefault="00D42D7B" w:rsidP="00C2510F">
      <w:r>
        <w:t>E preenche os dados: Nome da matéria, Prazo para conclusão e dificuldade</w:t>
      </w:r>
    </w:p>
    <w:p w14:paraId="5A23A147" w14:textId="389729D4" w:rsidR="00D42D7B" w:rsidRDefault="00D42D7B" w:rsidP="00C2510F">
      <w:r>
        <w:t>E o usuário clica no botão: “Adicionar Matéria”</w:t>
      </w:r>
    </w:p>
    <w:p w14:paraId="354A6295" w14:textId="3C441411" w:rsidR="00D42D7B" w:rsidRDefault="00D42D7B" w:rsidP="00C2510F">
      <w:r>
        <w:t>Então o usuário visualizará a matéria adicionada no dashboard do sistema</w:t>
      </w:r>
    </w:p>
    <w:p w14:paraId="26A26B4A" w14:textId="77777777" w:rsidR="00D42D7B" w:rsidRDefault="00D42D7B" w:rsidP="00C2510F"/>
    <w:p w14:paraId="44EBDF61" w14:textId="77777777" w:rsidR="00D42D7B" w:rsidRDefault="00D42D7B" w:rsidP="00C2510F"/>
    <w:p w14:paraId="26C07C7B" w14:textId="77777777" w:rsidR="00D42D7B" w:rsidRDefault="00D42D7B" w:rsidP="00C2510F"/>
    <w:p w14:paraId="268DCDD8" w14:textId="77777777" w:rsidR="00D42D7B" w:rsidRDefault="00D42D7B" w:rsidP="00C2510F"/>
    <w:p w14:paraId="6CE93979" w14:textId="77777777" w:rsidR="00D42D7B" w:rsidRDefault="00D42D7B" w:rsidP="00C2510F"/>
    <w:p w14:paraId="4A2E9945" w14:textId="77777777" w:rsidR="00D42D7B" w:rsidRDefault="00D42D7B" w:rsidP="00C2510F"/>
    <w:p w14:paraId="30164927" w14:textId="77777777" w:rsidR="00D42D7B" w:rsidRDefault="00D42D7B" w:rsidP="00C2510F"/>
    <w:p w14:paraId="6299E58E" w14:textId="77777777" w:rsidR="00D42D7B" w:rsidRDefault="00D42D7B" w:rsidP="00C2510F"/>
    <w:p w14:paraId="6BCD6B94" w14:textId="77777777" w:rsidR="00D42D7B" w:rsidRDefault="00D42D7B" w:rsidP="00C2510F"/>
    <w:p w14:paraId="4CB0C8BA" w14:textId="77777777" w:rsidR="00D42D7B" w:rsidRDefault="00D42D7B" w:rsidP="00C2510F"/>
    <w:p w14:paraId="758839B0" w14:textId="77777777" w:rsidR="00D42D7B" w:rsidRDefault="00D42D7B" w:rsidP="00C2510F"/>
    <w:p w14:paraId="18E11CBF" w14:textId="77777777" w:rsidR="00D42D7B" w:rsidRDefault="00D42D7B" w:rsidP="00C2510F"/>
    <w:p w14:paraId="616895AB" w14:textId="77777777" w:rsidR="002C7324" w:rsidRDefault="002C7324" w:rsidP="00C251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3340"/>
        <w:gridCol w:w="3685"/>
      </w:tblGrid>
      <w:tr w:rsidR="00D42D7B" w:rsidRPr="00333862" w14:paraId="1A3ECD23" w14:textId="77777777" w:rsidTr="009F3393">
        <w:tc>
          <w:tcPr>
            <w:tcW w:w="2325" w:type="dxa"/>
            <w:shd w:val="clear" w:color="auto" w:fill="404040" w:themeFill="text1" w:themeFillTint="BF"/>
            <w:hideMark/>
          </w:tcPr>
          <w:p w14:paraId="43A8DE3B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gridSpan w:val="2"/>
            <w:hideMark/>
          </w:tcPr>
          <w:p w14:paraId="4062680F" w14:textId="2DE1237C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D42D7B" w:rsidRPr="00333862" w14:paraId="2A372B81" w14:textId="77777777" w:rsidTr="009F3393">
        <w:tc>
          <w:tcPr>
            <w:tcW w:w="2325" w:type="dxa"/>
            <w:shd w:val="clear" w:color="auto" w:fill="404040" w:themeFill="text1" w:themeFillTint="BF"/>
          </w:tcPr>
          <w:p w14:paraId="76506857" w14:textId="77777777" w:rsidR="00D42D7B" w:rsidRPr="00333862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  <w:gridSpan w:val="2"/>
          </w:tcPr>
          <w:p w14:paraId="05BFCD64" w14:textId="240816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Excluir matérias cadastradas</w:t>
            </w:r>
          </w:p>
        </w:tc>
      </w:tr>
      <w:tr w:rsidR="00D42D7B" w:rsidRPr="00333862" w14:paraId="01A73EED" w14:textId="77777777" w:rsidTr="009F3393">
        <w:tc>
          <w:tcPr>
            <w:tcW w:w="2325" w:type="dxa"/>
            <w:shd w:val="clear" w:color="auto" w:fill="404040" w:themeFill="text1" w:themeFillTint="BF"/>
            <w:hideMark/>
          </w:tcPr>
          <w:p w14:paraId="218CB3DB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gridSpan w:val="2"/>
            <w:hideMark/>
          </w:tcPr>
          <w:p w14:paraId="2DDC90AE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D42D7B" w:rsidRPr="00333862" w14:paraId="464E756D" w14:textId="77777777" w:rsidTr="009F3393">
        <w:tc>
          <w:tcPr>
            <w:tcW w:w="2325" w:type="dxa"/>
            <w:shd w:val="clear" w:color="auto" w:fill="404040" w:themeFill="text1" w:themeFillTint="BF"/>
            <w:hideMark/>
          </w:tcPr>
          <w:p w14:paraId="0825CA2A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  <w:gridSpan w:val="2"/>
            <w:hideMark/>
          </w:tcPr>
          <w:p w14:paraId="2CC96C5A" w14:textId="2CEA708D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US0</w:t>
            </w:r>
            <w:r w:rsidR="009B7049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D42D7B" w:rsidRPr="00333862" w14:paraId="09CAF992" w14:textId="77777777" w:rsidTr="009F3393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4AFBA5AF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Pré-Condições</w:t>
            </w:r>
          </w:p>
        </w:tc>
        <w:tc>
          <w:tcPr>
            <w:tcW w:w="7025" w:type="dxa"/>
            <w:gridSpan w:val="2"/>
            <w:tcBorders>
              <w:bottom w:val="single" w:sz="4" w:space="0" w:color="auto"/>
            </w:tcBorders>
            <w:hideMark/>
          </w:tcPr>
          <w:p w14:paraId="33100CE2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42D7B" w:rsidRPr="00333862" w14:paraId="68FD8895" w14:textId="77777777" w:rsidTr="009F3393">
        <w:trPr>
          <w:trHeight w:val="143"/>
        </w:trPr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AD503BF" w14:textId="77777777" w:rsidR="00D42D7B" w:rsidRPr="00333862" w:rsidRDefault="00D42D7B" w:rsidP="009F3393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</w:tr>
      <w:tr w:rsidR="00D42D7B" w:rsidRPr="00333862" w14:paraId="4C889469" w14:textId="77777777" w:rsidTr="009F3393">
        <w:tc>
          <w:tcPr>
            <w:tcW w:w="2325" w:type="dxa"/>
            <w:shd w:val="clear" w:color="auto" w:fill="404040" w:themeFill="text1" w:themeFillTint="BF"/>
          </w:tcPr>
          <w:p w14:paraId="616D9FEF" w14:textId="77777777" w:rsidR="00D42D7B" w:rsidRPr="00333862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Passos</w:t>
            </w:r>
          </w:p>
        </w:tc>
        <w:tc>
          <w:tcPr>
            <w:tcW w:w="3340" w:type="dxa"/>
            <w:shd w:val="clear" w:color="auto" w:fill="404040" w:themeFill="text1" w:themeFillTint="BF"/>
          </w:tcPr>
          <w:p w14:paraId="459D6B91" w14:textId="77777777" w:rsidR="00D42D7B" w:rsidRPr="00333862" w:rsidRDefault="00D42D7B" w:rsidP="009F3393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Ação</w:t>
            </w:r>
          </w:p>
        </w:tc>
        <w:tc>
          <w:tcPr>
            <w:tcW w:w="3685" w:type="dxa"/>
            <w:shd w:val="clear" w:color="auto" w:fill="404040" w:themeFill="text1" w:themeFillTint="BF"/>
          </w:tcPr>
          <w:p w14:paraId="4334680D" w14:textId="77777777" w:rsidR="00D42D7B" w:rsidRPr="00333862" w:rsidRDefault="00D42D7B" w:rsidP="009F3393">
            <w:pPr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14:ligatures w14:val="none"/>
              </w:rPr>
              <w:t>Resultados Esperados</w:t>
            </w:r>
          </w:p>
        </w:tc>
      </w:tr>
      <w:tr w:rsidR="00D42D7B" w:rsidRPr="00333862" w14:paraId="5C59D985" w14:textId="77777777" w:rsidTr="009F339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EB26A3F" w14:textId="77777777" w:rsidR="00D42D7B" w:rsidRPr="00E5553A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1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hideMark/>
          </w:tcPr>
          <w:p w14:paraId="0DA2AE29" w14:textId="77777777" w:rsidR="00D42D7B" w:rsidRPr="00E5553A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Acessar o Sistema de Controle de Estudos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5000202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Visualizar as abas do Sistema de Controle de Estudos: Matérias, Cronograma, Progresso e Backup</w:t>
            </w:r>
          </w:p>
        </w:tc>
      </w:tr>
      <w:tr w:rsidR="00D42D7B" w:rsidRPr="00333862" w14:paraId="32A2C743" w14:textId="77777777" w:rsidTr="009F339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FAB880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2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16850A01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Clicar na aba: Matérias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8DD7373" w14:textId="2C81E2D9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42D7B" w:rsidRPr="00333862" w14:paraId="4FBE3987" w14:textId="77777777" w:rsidTr="009F339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C32FEE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3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40128817" w14:textId="2E9936C5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Excluir a matéria selecionada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1FBB0E6" w14:textId="48D7AF28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Visualizar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modal de exclusão</w:t>
            </w:r>
          </w:p>
        </w:tc>
      </w:tr>
      <w:tr w:rsidR="00D42D7B" w:rsidRPr="00333862" w14:paraId="661EFF7C" w14:textId="77777777" w:rsidTr="009F339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B1BEF1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4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70F707A7" w14:textId="3EC29775" w:rsidR="00D42D7B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Cancelar exclusão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FED8548" w14:textId="0280C238" w:rsidR="00D42D7B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Visualizar matéria cadastrada</w:t>
            </w:r>
          </w:p>
        </w:tc>
      </w:tr>
      <w:tr w:rsidR="00D42D7B" w:rsidRPr="00333862" w14:paraId="77618464" w14:textId="77777777" w:rsidTr="009F3393">
        <w:tc>
          <w:tcPr>
            <w:tcW w:w="23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A59DD5" w14:textId="0F5D7091" w:rsidR="00D42D7B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Passo 5</w:t>
            </w:r>
          </w:p>
        </w:tc>
        <w:tc>
          <w:tcPr>
            <w:tcW w:w="3340" w:type="dxa"/>
            <w:tcBorders>
              <w:bottom w:val="single" w:sz="4" w:space="0" w:color="auto"/>
            </w:tcBorders>
          </w:tcPr>
          <w:p w14:paraId="6CA4A933" w14:textId="1609049F" w:rsidR="00D42D7B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Confirmar exclusão 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3FC0BE8" w14:textId="3B7FA638" w:rsidR="00D42D7B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Matéria excluída</w:t>
            </w:r>
          </w:p>
        </w:tc>
      </w:tr>
      <w:tr w:rsidR="00D42D7B" w:rsidRPr="00333862" w14:paraId="72C614C7" w14:textId="77777777" w:rsidTr="009F3393">
        <w:tc>
          <w:tcPr>
            <w:tcW w:w="935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4E3C1A34" w14:textId="77777777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D42D7B" w:rsidRPr="00333862" w14:paraId="002E9FFC" w14:textId="77777777" w:rsidTr="009F3393">
        <w:tc>
          <w:tcPr>
            <w:tcW w:w="2325" w:type="dxa"/>
            <w:shd w:val="clear" w:color="auto" w:fill="404040" w:themeFill="text1" w:themeFillTint="BF"/>
            <w:hideMark/>
          </w:tcPr>
          <w:p w14:paraId="341818F8" w14:textId="77777777" w:rsidR="00D42D7B" w:rsidRPr="00E5553A" w:rsidRDefault="00D42D7B" w:rsidP="009F339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Pós-Condições</w:t>
            </w:r>
          </w:p>
        </w:tc>
        <w:tc>
          <w:tcPr>
            <w:tcW w:w="7025" w:type="dxa"/>
            <w:gridSpan w:val="2"/>
            <w:hideMark/>
          </w:tcPr>
          <w:p w14:paraId="1B82B38B" w14:textId="2BD14CF0" w:rsidR="00D42D7B" w:rsidRPr="00333862" w:rsidRDefault="00D42D7B" w:rsidP="009F339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Não é mais visualizada a matéria excluída</w:t>
            </w:r>
          </w:p>
        </w:tc>
      </w:tr>
    </w:tbl>
    <w:p w14:paraId="128CEE91" w14:textId="77777777" w:rsidR="00D42D7B" w:rsidRDefault="00D42D7B" w:rsidP="00C2510F"/>
    <w:p w14:paraId="3D1419CD" w14:textId="77777777" w:rsidR="002C7324" w:rsidRDefault="002C7324" w:rsidP="00C2510F"/>
    <w:p w14:paraId="1032E1FE" w14:textId="77777777" w:rsidR="004B6A94" w:rsidRPr="00E5553A" w:rsidRDefault="004B6A94" w:rsidP="004B6A94">
      <w:pPr>
        <w:spacing w:before="100" w:beforeAutospacing="1" w:after="100" w:afterAutospacing="1"/>
        <w:outlineLvl w:val="2"/>
        <w:rPr>
          <w:b/>
          <w:bCs/>
        </w:rPr>
      </w:pPr>
      <w:proofErr w:type="spellStart"/>
      <w:r>
        <w:rPr>
          <w:b/>
          <w:bCs/>
        </w:rPr>
        <w:t>Gherkin</w:t>
      </w:r>
      <w:proofErr w:type="spellEnd"/>
    </w:p>
    <w:p w14:paraId="0B148852" w14:textId="77777777" w:rsidR="004B6A94" w:rsidRDefault="004B6A94" w:rsidP="004B6A94">
      <w:r>
        <w:t>Dado que o usuário acessa o Sistema de Controle de Estudos</w:t>
      </w:r>
    </w:p>
    <w:p w14:paraId="2DBE6A5D" w14:textId="77777777" w:rsidR="004B6A94" w:rsidRDefault="004B6A94" w:rsidP="004B6A94">
      <w:r>
        <w:t>Quando o usuário clica na aba “Matérias”</w:t>
      </w:r>
    </w:p>
    <w:p w14:paraId="7D032A94" w14:textId="2884B00D" w:rsidR="004B6A94" w:rsidRDefault="004B6A94" w:rsidP="004B6A94">
      <w:r>
        <w:t xml:space="preserve">E </w:t>
      </w:r>
      <w:r>
        <w:t>seleciona uma matéria para ser excluída</w:t>
      </w:r>
    </w:p>
    <w:p w14:paraId="7D8563D3" w14:textId="7CEEF842" w:rsidR="004B6A94" w:rsidRDefault="004B6A94" w:rsidP="004B6A94">
      <w:r>
        <w:t>E o usuário clica no botão:</w:t>
      </w:r>
      <w:r>
        <w:t xml:space="preserve"> “Cancelar”</w:t>
      </w:r>
    </w:p>
    <w:p w14:paraId="63944ED0" w14:textId="0FFD8303" w:rsidR="00D42D7B" w:rsidRDefault="004B6A94" w:rsidP="004B6A94">
      <w:r>
        <w:t xml:space="preserve">Então o usuário </w:t>
      </w:r>
      <w:r>
        <w:t>visualiza a matéria que não foi excluída</w:t>
      </w:r>
    </w:p>
    <w:p w14:paraId="5E472AB7" w14:textId="77777777" w:rsidR="004B6A94" w:rsidRDefault="004B6A94" w:rsidP="004B6A94"/>
    <w:p w14:paraId="6B65F54D" w14:textId="77777777" w:rsidR="004B6A94" w:rsidRDefault="004B6A94" w:rsidP="004B6A94"/>
    <w:p w14:paraId="7C08A3F9" w14:textId="77777777" w:rsidR="004B6A94" w:rsidRDefault="004B6A94" w:rsidP="004B6A94">
      <w:r>
        <w:t>Dado que o usuário acessa o Sistema de Controle de Estudos</w:t>
      </w:r>
    </w:p>
    <w:p w14:paraId="72878077" w14:textId="77777777" w:rsidR="004B6A94" w:rsidRDefault="004B6A94" w:rsidP="004B6A94">
      <w:r>
        <w:t>Quando o usuário clica na aba “Matérias”</w:t>
      </w:r>
    </w:p>
    <w:p w14:paraId="53583C8E" w14:textId="77777777" w:rsidR="004B6A94" w:rsidRDefault="004B6A94" w:rsidP="004B6A94">
      <w:r>
        <w:t>E seleciona uma matéria para ser excluída</w:t>
      </w:r>
    </w:p>
    <w:p w14:paraId="7B180001" w14:textId="29F1C284" w:rsidR="004B6A94" w:rsidRDefault="004B6A94" w:rsidP="004B6A94">
      <w:r>
        <w:t>E o usuário clica no botão: “</w:t>
      </w:r>
      <w:r>
        <w:t>OK</w:t>
      </w:r>
      <w:r>
        <w:t>”</w:t>
      </w:r>
    </w:p>
    <w:p w14:paraId="62C52032" w14:textId="69C66CAD" w:rsidR="004B6A94" w:rsidRDefault="004B6A94" w:rsidP="004B6A94">
      <w:r>
        <w:t>Então o usuário</w:t>
      </w:r>
      <w:r>
        <w:t xml:space="preserve"> não</w:t>
      </w:r>
      <w:r>
        <w:t xml:space="preserve"> visualiza </w:t>
      </w:r>
      <w:r>
        <w:t>mais a matéria cadastrada</w:t>
      </w:r>
    </w:p>
    <w:p w14:paraId="795CE6A1" w14:textId="77777777" w:rsidR="004B6A94" w:rsidRDefault="004B6A94" w:rsidP="004B6A94"/>
    <w:p w14:paraId="3FC1C793" w14:textId="77777777" w:rsidR="009B7049" w:rsidRDefault="009B7049" w:rsidP="004B6A94"/>
    <w:p w14:paraId="39C85442" w14:textId="77777777" w:rsidR="009B7049" w:rsidRDefault="009B7049" w:rsidP="004B6A94"/>
    <w:p w14:paraId="44828CD0" w14:textId="77777777" w:rsidR="009B7049" w:rsidRDefault="009B7049" w:rsidP="004B6A94"/>
    <w:p w14:paraId="2021BBB5" w14:textId="77777777" w:rsidR="009B7049" w:rsidRDefault="009B7049" w:rsidP="004B6A94"/>
    <w:p w14:paraId="0BCB5C2F" w14:textId="77777777" w:rsidR="009B7049" w:rsidRDefault="009B7049" w:rsidP="004B6A94"/>
    <w:p w14:paraId="671C6BC8" w14:textId="77777777" w:rsidR="009B7049" w:rsidRDefault="009B7049" w:rsidP="004B6A94"/>
    <w:p w14:paraId="1FEBC477" w14:textId="77777777" w:rsidR="009B7049" w:rsidRDefault="009B7049" w:rsidP="004B6A94"/>
    <w:p w14:paraId="5E50A319" w14:textId="77777777" w:rsidR="009B7049" w:rsidRDefault="009B7049" w:rsidP="004B6A94"/>
    <w:p w14:paraId="1C8A9E96" w14:textId="77777777" w:rsidR="009B7049" w:rsidRDefault="009B7049" w:rsidP="004B6A94"/>
    <w:p w14:paraId="38652793" w14:textId="77777777" w:rsidR="009B7049" w:rsidRDefault="009B7049" w:rsidP="004B6A94"/>
    <w:sectPr w:rsidR="009B70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3BE5A" w14:textId="77777777" w:rsidR="000759E5" w:rsidRDefault="000759E5" w:rsidP="00DA7B4F">
      <w:r>
        <w:separator/>
      </w:r>
    </w:p>
  </w:endnote>
  <w:endnote w:type="continuationSeparator" w:id="0">
    <w:p w14:paraId="71D3A973" w14:textId="77777777" w:rsidR="000759E5" w:rsidRDefault="000759E5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77777777" w:rsidR="00DA7B4F" w:rsidRPr="00DA7B4F" w:rsidRDefault="00DA7B4F" w:rsidP="00DA7B4F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75384" w14:textId="77777777" w:rsidR="000759E5" w:rsidRDefault="000759E5" w:rsidP="00DA7B4F">
      <w:r>
        <w:separator/>
      </w:r>
    </w:p>
  </w:footnote>
  <w:footnote w:type="continuationSeparator" w:id="0">
    <w:p w14:paraId="34075FEF" w14:textId="77777777" w:rsidR="000759E5" w:rsidRDefault="000759E5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4C73E7E8" w:rsidR="00DA7B4F" w:rsidRDefault="00DA7B4F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759E5"/>
    <w:rsid w:val="001D2BBC"/>
    <w:rsid w:val="002021BA"/>
    <w:rsid w:val="00205F90"/>
    <w:rsid w:val="00267E26"/>
    <w:rsid w:val="002C7324"/>
    <w:rsid w:val="00333862"/>
    <w:rsid w:val="00343624"/>
    <w:rsid w:val="00415398"/>
    <w:rsid w:val="00494BE8"/>
    <w:rsid w:val="004B6A94"/>
    <w:rsid w:val="004F212D"/>
    <w:rsid w:val="005A6C69"/>
    <w:rsid w:val="00674D37"/>
    <w:rsid w:val="007B498C"/>
    <w:rsid w:val="007F1BBD"/>
    <w:rsid w:val="007F36F6"/>
    <w:rsid w:val="009B418C"/>
    <w:rsid w:val="009B7049"/>
    <w:rsid w:val="00A4109F"/>
    <w:rsid w:val="00A62946"/>
    <w:rsid w:val="00BB442E"/>
    <w:rsid w:val="00BC4911"/>
    <w:rsid w:val="00C2510F"/>
    <w:rsid w:val="00CF21F9"/>
    <w:rsid w:val="00D15091"/>
    <w:rsid w:val="00D42D7B"/>
    <w:rsid w:val="00D76B31"/>
    <w:rsid w:val="00DA7B4F"/>
    <w:rsid w:val="00E21E62"/>
    <w:rsid w:val="00E5553A"/>
    <w:rsid w:val="00E71905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049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Marcos Landeira Coelho</cp:lastModifiedBy>
  <cp:revision>6</cp:revision>
  <cp:lastPrinted>2024-12-28T05:40:00Z</cp:lastPrinted>
  <dcterms:created xsi:type="dcterms:W3CDTF">2024-12-28T20:16:00Z</dcterms:created>
  <dcterms:modified xsi:type="dcterms:W3CDTF">2025-08-17T01:58:00Z</dcterms:modified>
</cp:coreProperties>
</file>