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8DAA9" w14:textId="454C0978" w:rsidR="009D09AC" w:rsidRPr="005917FE" w:rsidRDefault="009D09AC" w:rsidP="009D09AC">
      <w:pPr>
        <w:rPr>
          <w:lang w:val="en-GB"/>
        </w:rPr>
      </w:pPr>
      <w:proofErr w:type="spellStart"/>
      <w:r w:rsidRPr="005917FE">
        <w:rPr>
          <w:lang w:val="en-GB"/>
        </w:rPr>
        <w:t>Bibel</w:t>
      </w:r>
      <w:proofErr w:type="spellEnd"/>
      <w:r w:rsidRPr="005917FE">
        <w:rPr>
          <w:lang w:val="en-GB"/>
        </w:rPr>
        <w:t xml:space="preserve"> GEN.3-11</w:t>
      </w:r>
      <w:r w:rsidR="005917FE" w:rsidRPr="005917FE">
        <w:rPr>
          <w:lang w:val="en-GB"/>
        </w:rPr>
        <w:t xml:space="preserve"> </w:t>
      </w:r>
      <w:proofErr w:type="spellStart"/>
      <w:r w:rsidR="005917FE" w:rsidRPr="005917FE">
        <w:rPr>
          <w:lang w:val="en-GB"/>
        </w:rPr>
        <w:t>I</w:t>
      </w:r>
      <w:r w:rsidR="005917FE">
        <w:rPr>
          <w:lang w:val="en-GB"/>
        </w:rPr>
        <w:t>talienisch</w:t>
      </w:r>
      <w:proofErr w:type="spellEnd"/>
    </w:p>
    <w:p w14:paraId="2DBA804A" w14:textId="77777777" w:rsidR="009D09AC" w:rsidRPr="005917FE" w:rsidRDefault="009D09AC" w:rsidP="009D09AC">
      <w:pPr>
        <w:rPr>
          <w:lang w:val="en-GB"/>
        </w:rPr>
      </w:pPr>
    </w:p>
    <w:p w14:paraId="16FF0B2D" w14:textId="04802255" w:rsidR="009D09AC" w:rsidRPr="005917FE" w:rsidRDefault="009D09AC" w:rsidP="009D09AC">
      <w:pPr>
        <w:rPr>
          <w:lang w:val="en-GB"/>
        </w:rPr>
      </w:pPr>
      <w:r w:rsidRPr="005917FE">
        <w:rPr>
          <w:lang w:val="en-GB"/>
        </w:rPr>
        <w:t>Newsworthiness-Annotation:</w:t>
      </w:r>
    </w:p>
    <w:p w14:paraId="3756F1A2" w14:textId="77777777" w:rsidR="009D09AC" w:rsidRDefault="009D09AC" w:rsidP="009D09AC">
      <w:pPr>
        <w:rPr>
          <w:lang w:val="en-GB"/>
        </w:rPr>
      </w:pPr>
    </w:p>
    <w:p w14:paraId="62983969" w14:textId="415CDF3C" w:rsidR="0051039C" w:rsidRPr="0051039C" w:rsidRDefault="0051039C" w:rsidP="009D09AC">
      <w:r>
        <w:t>Zeilen: 1-16</w:t>
      </w:r>
    </w:p>
    <w:p w14:paraId="50C4BAA6" w14:textId="30173D43" w:rsidR="0051039C" w:rsidRDefault="0051039C" w:rsidP="0051039C">
      <w:r>
        <w:t>13:00-14:00 Uhr</w:t>
      </w:r>
    </w:p>
    <w:p w14:paraId="16295FFC" w14:textId="77777777" w:rsidR="0051039C" w:rsidRDefault="0051039C" w:rsidP="009D09AC">
      <w:pPr>
        <w:rPr>
          <w:lang w:val="de-DE"/>
        </w:rPr>
      </w:pPr>
    </w:p>
    <w:p w14:paraId="50E214C7" w14:textId="290EEF9B" w:rsidR="0051039C" w:rsidRPr="0051039C" w:rsidRDefault="0051039C" w:rsidP="009D09AC">
      <w:r>
        <w:t>Zeilen: 17-36</w:t>
      </w:r>
    </w:p>
    <w:p w14:paraId="218E0D5D" w14:textId="675451C4" w:rsidR="0051039C" w:rsidRDefault="0051039C" w:rsidP="0051039C">
      <w:r w:rsidRPr="001049C2">
        <w:rPr>
          <w:lang w:val="de-DE"/>
        </w:rPr>
        <w:t>12:15-</w:t>
      </w:r>
      <w:r>
        <w:t>13:15 Uhr</w:t>
      </w:r>
    </w:p>
    <w:p w14:paraId="581AD875" w14:textId="77777777" w:rsidR="0051039C" w:rsidRPr="0051039C" w:rsidRDefault="0051039C" w:rsidP="009D09AC">
      <w:pPr>
        <w:rPr>
          <w:lang w:val="de-DE"/>
        </w:rPr>
      </w:pPr>
    </w:p>
    <w:p w14:paraId="54E08631" w14:textId="3D4FF4AF" w:rsidR="009D09AC" w:rsidRDefault="009D09AC" w:rsidP="009D09AC">
      <w:r>
        <w:t>Zeilen 37-97</w:t>
      </w:r>
    </w:p>
    <w:p w14:paraId="511FBC2B" w14:textId="331E8178" w:rsidR="009D09AC" w:rsidRDefault="009D09AC" w:rsidP="009D09AC">
      <w:r>
        <w:t>13:10-16:10 Uhr</w:t>
      </w:r>
    </w:p>
    <w:p w14:paraId="323B7891" w14:textId="77777777" w:rsidR="009D09AC" w:rsidRDefault="009D09AC" w:rsidP="009D09AC"/>
    <w:p w14:paraId="2E8D1A02" w14:textId="67C9A1C5" w:rsidR="009D09AC" w:rsidRDefault="009D09AC" w:rsidP="009D09AC">
      <w:r>
        <w:t>Zeilen 98-244</w:t>
      </w:r>
    </w:p>
    <w:p w14:paraId="0115C986" w14:textId="45B7D45E" w:rsidR="009D09AC" w:rsidRDefault="009D09AC" w:rsidP="009D09AC">
      <w:r>
        <w:t>09:10-1</w:t>
      </w:r>
      <w:r w:rsidR="00326748">
        <w:t>2:0</w:t>
      </w:r>
      <w:r>
        <w:t>0 Uhr</w:t>
      </w:r>
    </w:p>
    <w:p w14:paraId="3BD4B611" w14:textId="77777777" w:rsidR="009D09AC" w:rsidRDefault="009D09AC" w:rsidP="009D09AC"/>
    <w:p w14:paraId="03A6A79C" w14:textId="233B4B54" w:rsidR="009D09AC" w:rsidRDefault="009D09AC" w:rsidP="009D09AC">
      <w:r>
        <w:t>Probleme:</w:t>
      </w:r>
    </w:p>
    <w:p w14:paraId="2B78B03D" w14:textId="55B065FB" w:rsidR="009D09AC" w:rsidRDefault="009D09AC" w:rsidP="009D09AC">
      <w:pPr>
        <w:rPr>
          <w:rFonts w:eastAsia="Courier New"/>
          <w:highlight w:val="white"/>
        </w:rPr>
      </w:pPr>
      <w:r>
        <w:rPr>
          <w:rFonts w:eastAsia="Courier New"/>
          <w:highlight w:val="white"/>
        </w:rPr>
        <w:t xml:space="preserve">Zeile 9: Konverse Antonymie? </w:t>
      </w:r>
      <w:proofErr w:type="spellStart"/>
      <w:r>
        <w:rPr>
          <w:rFonts w:eastAsia="Courier New"/>
          <w:highlight w:val="white"/>
        </w:rPr>
        <w:t>marito</w:t>
      </w:r>
      <w:proofErr w:type="spellEnd"/>
      <w:r>
        <w:rPr>
          <w:rFonts w:eastAsia="Courier New"/>
          <w:highlight w:val="white"/>
        </w:rPr>
        <w:t xml:space="preserve"> &lt;-&gt;</w:t>
      </w:r>
      <w:proofErr w:type="spellStart"/>
      <w:r>
        <w:rPr>
          <w:rFonts w:eastAsia="Courier New"/>
          <w:highlight w:val="white"/>
        </w:rPr>
        <w:t>moglie</w:t>
      </w:r>
      <w:proofErr w:type="spellEnd"/>
    </w:p>
    <w:p w14:paraId="500DE036" w14:textId="578C5B94" w:rsidR="009D09AC" w:rsidRDefault="009D09AC" w:rsidP="009D09AC">
      <w:pPr>
        <w:rPr>
          <w:rFonts w:eastAsia="Courier New"/>
          <w:highlight w:val="white"/>
        </w:rPr>
      </w:pPr>
      <w:r>
        <w:rPr>
          <w:rFonts w:eastAsia="Courier New"/>
          <w:highlight w:val="white"/>
        </w:rPr>
        <w:t xml:space="preserve">Zeile 21: Was </w:t>
      </w:r>
      <w:r w:rsidR="0051039C">
        <w:rPr>
          <w:rFonts w:eastAsia="Courier New"/>
          <w:highlight w:val="white"/>
        </w:rPr>
        <w:t>tun</w:t>
      </w:r>
      <w:r>
        <w:rPr>
          <w:rFonts w:eastAsia="Courier New"/>
          <w:highlight w:val="white"/>
        </w:rPr>
        <w:t xml:space="preserve"> mit Wörtern mit gleicher Wurzel? vivere (leben), </w:t>
      </w:r>
      <w:proofErr w:type="spellStart"/>
      <w:r>
        <w:rPr>
          <w:rFonts w:eastAsia="Courier New"/>
          <w:highlight w:val="white"/>
        </w:rPr>
        <w:t>vivente</w:t>
      </w:r>
      <w:proofErr w:type="spellEnd"/>
      <w:r>
        <w:rPr>
          <w:rFonts w:eastAsia="Courier New"/>
          <w:highlight w:val="white"/>
        </w:rPr>
        <w:t xml:space="preserve"> (Lebende), </w:t>
      </w:r>
      <w:proofErr w:type="spellStart"/>
      <w:r>
        <w:rPr>
          <w:rFonts w:eastAsia="Courier New"/>
          <w:highlight w:val="white"/>
        </w:rPr>
        <w:t>vita</w:t>
      </w:r>
      <w:proofErr w:type="spellEnd"/>
      <w:r>
        <w:rPr>
          <w:rFonts w:eastAsia="Courier New"/>
          <w:highlight w:val="white"/>
        </w:rPr>
        <w:t xml:space="preserve"> (das Leben)?</w:t>
      </w:r>
    </w:p>
    <w:p w14:paraId="3F5F5F78" w14:textId="26E6DAED" w:rsidR="009D09AC" w:rsidRDefault="009D09AC" w:rsidP="009D09AC">
      <w:pPr>
        <w:rPr>
          <w:rFonts w:eastAsia="Courier New"/>
          <w:highlight w:val="white"/>
        </w:rPr>
      </w:pPr>
      <w:r>
        <w:rPr>
          <w:rFonts w:eastAsia="Courier New"/>
          <w:highlight w:val="white"/>
        </w:rPr>
        <w:t>Zeile 24: Was tun mit Antonomasien? Am Anfang wird „der Garten“ genannt (gemeint ist der Garten von Eden, was später präzisiert wird); das Gleiche mit „der Mann“ -&gt; Adam (Zeile 26)</w:t>
      </w:r>
    </w:p>
    <w:p w14:paraId="6F16FCF5" w14:textId="77777777" w:rsidR="009D09AC" w:rsidRPr="009D09AC" w:rsidRDefault="009D09AC" w:rsidP="009D09AC"/>
    <w:p w14:paraId="171B6A02" w14:textId="1D809411" w:rsidR="009D09AC" w:rsidRDefault="009D09AC" w:rsidP="009D09AC">
      <w:r w:rsidRPr="009D09AC">
        <w:rPr>
          <w:lang w:val="de-DE"/>
        </w:rPr>
        <w:t>IS-Annotation:</w:t>
      </w:r>
    </w:p>
    <w:p w14:paraId="11BE99F5" w14:textId="77777777" w:rsidR="009D09AC" w:rsidRDefault="009D09AC" w:rsidP="009D09AC"/>
    <w:p w14:paraId="58250D91" w14:textId="016E9028" w:rsidR="009D09AC" w:rsidRDefault="009D09AC" w:rsidP="009D09AC">
      <w:r>
        <w:t>Zeilen 1628-1831</w:t>
      </w:r>
    </w:p>
    <w:p w14:paraId="20864B0B" w14:textId="22D330A2" w:rsidR="009D09AC" w:rsidRDefault="009D09AC" w:rsidP="009D09AC">
      <w:r>
        <w:t>7:00-8:00 Uhr</w:t>
      </w:r>
    </w:p>
    <w:p w14:paraId="38EA3720" w14:textId="77777777" w:rsidR="009D09AC" w:rsidRDefault="009D09AC" w:rsidP="009D09AC"/>
    <w:p w14:paraId="0C51887E" w14:textId="7647A9D4" w:rsidR="009D09AC" w:rsidRDefault="009D09AC" w:rsidP="009D09AC">
      <w:r>
        <w:t>Zeilen 1832-3185</w:t>
      </w:r>
    </w:p>
    <w:p w14:paraId="2EEDF04A" w14:textId="7D26F95B" w:rsidR="009D09AC" w:rsidRDefault="009D09AC" w:rsidP="009D09AC">
      <w:r>
        <w:t>18:40-20:40 Uhr</w:t>
      </w:r>
    </w:p>
    <w:p w14:paraId="586BBF4A" w14:textId="7928084B" w:rsidR="00642D4E" w:rsidRDefault="00642D4E"/>
    <w:p w14:paraId="422F38C5" w14:textId="70BD67DC" w:rsidR="009D09AC" w:rsidRDefault="009D09AC">
      <w:r>
        <w:t>Probleme:</w:t>
      </w:r>
    </w:p>
    <w:p w14:paraId="7DA529D2" w14:textId="3EA22225" w:rsidR="009D09AC" w:rsidRDefault="009D09AC">
      <w:r>
        <w:t xml:space="preserve">-Was tun mit abstrakten Konzepten? </w:t>
      </w:r>
      <w:r w:rsidR="000473BA">
        <w:t>Einfach nicht</w:t>
      </w:r>
      <w:r w:rsidR="0051039C">
        <w:t>s</w:t>
      </w:r>
      <w:r w:rsidR="000473BA">
        <w:t xml:space="preserve"> annotieren?</w:t>
      </w:r>
    </w:p>
    <w:sectPr w:rsidR="009D09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C0"/>
    <w:rsid w:val="000473BA"/>
    <w:rsid w:val="000B0684"/>
    <w:rsid w:val="001049C2"/>
    <w:rsid w:val="001D6734"/>
    <w:rsid w:val="00326748"/>
    <w:rsid w:val="005005E7"/>
    <w:rsid w:val="0051039C"/>
    <w:rsid w:val="005917FE"/>
    <w:rsid w:val="00642D4E"/>
    <w:rsid w:val="007A5BC0"/>
    <w:rsid w:val="009D09AC"/>
    <w:rsid w:val="00AF6BE8"/>
    <w:rsid w:val="00B46E47"/>
    <w:rsid w:val="00DA1830"/>
    <w:rsid w:val="00DE3D9C"/>
    <w:rsid w:val="00FD5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ECDBD"/>
  <w15:chartTrackingRefBased/>
  <w15:docId w15:val="{3B8C7488-BB69-40EF-A116-3690FED3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D09A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A5BC0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5BC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5BC0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de-DE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5BC0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de-DE"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5BC0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de-DE"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5BC0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de-DE"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5BC0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de-DE"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5BC0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de-DE"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5BC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de-DE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5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5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5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5B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5B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5B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5B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5B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5B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5BC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7A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5BC0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5BC0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lang w:val="de-DE"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7A5BC0"/>
    <w:rPr>
      <w:rFonts w:ascii="Times New Roman" w:hAnsi="Times New Roman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5BC0"/>
    <w:pPr>
      <w:spacing w:after="160" w:line="278" w:lineRule="auto"/>
      <w:ind w:left="720"/>
      <w:contextualSpacing/>
      <w:jc w:val="left"/>
    </w:pPr>
    <w:rPr>
      <w:rFonts w:eastAsiaTheme="minorHAnsi" w:cstheme="minorBidi"/>
      <w:kern w:val="2"/>
      <w:lang w:val="de-DE"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7A5B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5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lang w:val="de-DE"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5BC0"/>
    <w:rPr>
      <w:rFonts w:ascii="Times New Roman" w:hAnsi="Times New Roman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5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582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Mantovani</dc:creator>
  <cp:keywords/>
  <dc:description/>
  <cp:lastModifiedBy>Mantovani</cp:lastModifiedBy>
  <cp:revision>8</cp:revision>
  <dcterms:created xsi:type="dcterms:W3CDTF">2025-10-19T18:20:00Z</dcterms:created>
  <dcterms:modified xsi:type="dcterms:W3CDTF">2025-10-19T18:44:00Z</dcterms:modified>
</cp:coreProperties>
</file>