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2022-07-13,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color w:val="ff0000"/>
          <w:sz w:val="80"/>
          <w:szCs w:val="80"/>
        </w:rPr>
      </w:pPr>
      <w:r w:rsidDel="00000000" w:rsidR="00000000" w:rsidRPr="00000000">
        <w:rPr>
          <w:b w:val="1"/>
          <w:sz w:val="24"/>
          <w:szCs w:val="24"/>
          <w:rtl w:val="0"/>
        </w:rPr>
        <w:t xml:space="preserve">Latest Paper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Fahad Khan (FK)</w:t>
      </w:r>
    </w:p>
    <w:p w:rsidR="00000000" w:rsidDel="00000000" w:rsidP="00000000" w:rsidRDefault="00000000" w:rsidRPr="00000000" w14:paraId="0000000B">
      <w:pPr>
        <w:rPr>
          <w:color w:val="202124"/>
        </w:rPr>
      </w:pPr>
      <w:r w:rsidDel="00000000" w:rsidR="00000000" w:rsidRPr="00000000">
        <w:rPr>
          <w:color w:val="202124"/>
          <w:rtl w:val="0"/>
        </w:rPr>
        <w:t xml:space="preserve">Matteo Pellegrini (MP)</w:t>
      </w:r>
    </w:p>
    <w:p w:rsidR="00000000" w:rsidDel="00000000" w:rsidP="00000000" w:rsidRDefault="00000000" w:rsidRPr="00000000" w14:paraId="0000000C">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D">
      <w:pPr>
        <w:rPr>
          <w:color w:val="b7b7b7"/>
        </w:rPr>
      </w:pPr>
      <w:r w:rsidDel="00000000" w:rsidR="00000000" w:rsidRPr="00000000">
        <w:rPr>
          <w:color w:val="b7b7b7"/>
          <w:rtl w:val="0"/>
        </w:rPr>
        <w:t xml:space="preserve">Penny Labropoulou (PL)</w:t>
      </w:r>
    </w:p>
    <w:p w:rsidR="00000000" w:rsidDel="00000000" w:rsidP="00000000" w:rsidRDefault="00000000" w:rsidRPr="00000000" w14:paraId="0000000E">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0F">
      <w:pPr>
        <w:rPr>
          <w:color w:val="202124"/>
        </w:rPr>
      </w:pPr>
      <w:r w:rsidDel="00000000" w:rsidR="00000000" w:rsidRPr="00000000">
        <w:rPr>
          <w:color w:val="202124"/>
          <w:rtl w:val="0"/>
        </w:rPr>
        <w:t xml:space="preserve">Sina Ahmadi (SA)</w:t>
      </w:r>
    </w:p>
    <w:p w:rsidR="00000000" w:rsidDel="00000000" w:rsidP="00000000" w:rsidRDefault="00000000" w:rsidRPr="00000000" w14:paraId="00000010">
      <w:pPr>
        <w:rPr>
          <w:color w:val="202124"/>
        </w:rPr>
      </w:pPr>
      <w:r w:rsidDel="00000000" w:rsidR="00000000" w:rsidRPr="00000000">
        <w:rPr>
          <w:color w:val="202124"/>
          <w:rtl w:val="0"/>
        </w:rPr>
        <w:t xml:space="preserve">Elena Benzoni (EB)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l1nk25lt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_hbl1nk25ltov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h1ewb0qm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replacement (wrapup)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_5fh1ewb0qm7k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ch9o1lp0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_ytch9o1lp0of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7puoeqhz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_1t7puoeqhzeq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82laky7b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1: detach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_2z82laky7bwb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k0zvfnaa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2: replace InflectionType by GrammaticalMeaning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_28k0zvfnaaec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r9fmagix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3: merge InflectionType with InflectionRule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_tur9fmagixty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cfqhujyg5fxt">
            <w:r w:rsidDel="00000000" w:rsidR="00000000" w:rsidRPr="00000000">
              <w:rPr>
                <w:rtl w:val="0"/>
              </w:rPr>
              <w:t xml:space="preserve">2.5 related standards</w:t>
            </w:r>
          </w:hyperlink>
          <w:r w:rsidDel="00000000" w:rsidR="00000000" w:rsidRPr="00000000">
            <w:rPr>
              <w:rtl w:val="0"/>
            </w:rPr>
            <w:tab/>
          </w:r>
          <w:r w:rsidDel="00000000" w:rsidR="00000000" w:rsidRPr="00000000">
            <w:fldChar w:fldCharType="begin"/>
            <w:instrText xml:space="preserve"> PAGEREF _cfqhujyg5fxt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qx9g9oh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extend documentation / draft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_9mpqx9g9ohx8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baseConstraint + grammatical Meaning + baseType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w7fttmp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_efw7fttmplfb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draft 4.15 (no updates)</w:t>
      </w:r>
    </w:p>
    <w:p w:rsidR="00000000" w:rsidDel="00000000" w:rsidP="00000000" w:rsidRDefault="00000000" w:rsidRPr="00000000" w14:paraId="0000002B">
      <w:pPr>
        <w:ind w:left="-1417.3228346456694" w:firstLine="0"/>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Model draft 4.16 updates (to be discussed) &amp; open issues:</w:t>
      </w: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overall, it seems people have least issues with alternative 1</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CC: alternative 1 or 2 for agg. languages (0 and 3 =&gt; combinatorial explosion)</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MP: alternative 1 (or 3) (0 fails, 2 has terminological issues)</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KG: need link with GrammaticalMeaning</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on-going discussion: rename GrammaticalMeaning (esp., if used for slots or finite states)?</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after telco: </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CC: alternative 1 with KG-requested additions suggested as 4.16 (not confirmed)</w:t>
      </w:r>
    </w:p>
    <w:p w:rsidR="00000000" w:rsidDel="00000000" w:rsidP="00000000" w:rsidRDefault="00000000" w:rsidRPr="00000000" w14:paraId="00000036">
      <w:pPr>
        <w:numPr>
          <w:ilvl w:val="2"/>
          <w:numId w:val="1"/>
        </w:numPr>
        <w:ind w:left="2160" w:hanging="360"/>
        <w:rPr>
          <w:sz w:val="24"/>
          <w:szCs w:val="24"/>
          <w:u w:val="none"/>
        </w:rPr>
      </w:pPr>
      <w:hyperlink r:id="rId12">
        <w:r w:rsidDel="00000000" w:rsidR="00000000" w:rsidRPr="00000000">
          <w:rPr>
            <w:color w:val="1155cc"/>
            <w:sz w:val="24"/>
            <w:szCs w:val="24"/>
            <w:u w:val="single"/>
            <w:rtl w:val="0"/>
          </w:rPr>
          <w:t xml:space="preserve">https://github.com/ontolex/morph/tree/master/doc/diagrams</w:t>
        </w:r>
      </w:hyperlink>
      <w:r w:rsidDel="00000000" w:rsidR="00000000" w:rsidRPr="00000000">
        <w:rPr>
          <w:sz w:val="24"/>
          <w:szCs w:val="24"/>
          <w:rtl w:val="0"/>
        </w:rPr>
        <w:t xml:space="preserve"> </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InflectionType: alternative 1</w:t>
      </w:r>
    </w:p>
    <w:p w:rsidR="00000000" w:rsidDel="00000000" w:rsidP="00000000" w:rsidRDefault="00000000" w:rsidRPr="00000000" w14:paraId="00000038">
      <w:pPr>
        <w:numPr>
          <w:ilvl w:val="2"/>
          <w:numId w:val="1"/>
        </w:numPr>
        <w:ind w:left="2160" w:hanging="360"/>
        <w:rPr>
          <w:sz w:val="24"/>
          <w:szCs w:val="24"/>
          <w:u w:val="none"/>
        </w:rPr>
      </w:pPr>
      <w:commentRangeStart w:id="0"/>
      <w:r w:rsidDel="00000000" w:rsidR="00000000" w:rsidRPr="00000000">
        <w:rPr>
          <w:sz w:val="24"/>
          <w:szCs w:val="24"/>
          <w:rtl w:val="0"/>
        </w:rPr>
        <w:t xml:space="preserve">grammaticalMeaning: linked with inflection rule and inflection type</w:t>
      </w:r>
      <w:commentRangeEnd w:id="0"/>
      <w:r w:rsidDel="00000000" w:rsidR="00000000" w:rsidRPr="00000000">
        <w:commentReference w:id="0"/>
      </w:r>
      <w:r w:rsidDel="00000000" w:rsidR="00000000" w:rsidRPr="00000000">
        <w:rPr>
          <w:sz w:val="24"/>
          <w:szCs w:val="24"/>
          <w:rtl w:val="0"/>
        </w:rPr>
        <w:t xml:space="preserve"> (with question marks, link with inflection type requested by Penny&amp;Katerina)</w:t>
      </w:r>
    </w:p>
    <w:p w:rsidR="00000000" w:rsidDel="00000000" w:rsidP="00000000" w:rsidRDefault="00000000" w:rsidRPr="00000000" w14:paraId="00000039">
      <w:pPr>
        <w:numPr>
          <w:ilvl w:val="2"/>
          <w:numId w:val="1"/>
        </w:numPr>
        <w:ind w:left="2160" w:hanging="360"/>
        <w:rPr>
          <w:sz w:val="24"/>
          <w:szCs w:val="24"/>
          <w:u w:val="none"/>
        </w:rPr>
      </w:pPr>
      <w:commentRangeStart w:id="1"/>
      <w:r w:rsidDel="00000000" w:rsidR="00000000" w:rsidRPr="00000000">
        <w:rPr>
          <w:sz w:val="24"/>
          <w:szCs w:val="24"/>
          <w:rtl w:val="0"/>
        </w:rPr>
        <w:t xml:space="preserve">Rule resurrected (only to simplify diagram: holds properties replacement, involves and examples, inherited by inflection rule and word formation rule)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LREC wrapup</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several morphology-related papers</w:t>
      </w:r>
    </w:p>
    <w:p w:rsidR="00000000" w:rsidDel="00000000" w:rsidP="00000000" w:rsidRDefault="00000000" w:rsidRPr="00000000" w14:paraId="0000003D">
      <w:pPr>
        <w:numPr>
          <w:ilvl w:val="2"/>
          <w:numId w:val="9"/>
        </w:numPr>
        <w:ind w:left="2160" w:hanging="360"/>
        <w:rPr>
          <w:u w:val="none"/>
        </w:rPr>
      </w:pPr>
      <w:r w:rsidDel="00000000" w:rsidR="00000000" w:rsidRPr="00000000">
        <w:rPr>
          <w:rtl w:val="0"/>
        </w:rPr>
        <w:t xml:space="preserve">GlobaLex</w:t>
      </w:r>
    </w:p>
    <w:p w:rsidR="00000000" w:rsidDel="00000000" w:rsidP="00000000" w:rsidRDefault="00000000" w:rsidRPr="00000000" w14:paraId="0000003E">
      <w:pPr>
        <w:numPr>
          <w:ilvl w:val="3"/>
          <w:numId w:val="9"/>
        </w:numPr>
        <w:ind w:left="2880" w:hanging="360"/>
        <w:rPr>
          <w:u w:val="none"/>
        </w:rPr>
      </w:pPr>
      <w:r w:rsidDel="00000000" w:rsidR="00000000" w:rsidRPr="00000000">
        <w:rPr>
          <w:rtl w:val="0"/>
        </w:rPr>
        <w:t xml:space="preserve">summary later, synopsis of two databases for German (GermaNet + CELEX), LOD edition, sequence modelling</w:t>
      </w:r>
    </w:p>
    <w:p w:rsidR="00000000" w:rsidDel="00000000" w:rsidP="00000000" w:rsidRDefault="00000000" w:rsidRPr="00000000" w14:paraId="0000003F">
      <w:pPr>
        <w:numPr>
          <w:ilvl w:val="3"/>
          <w:numId w:val="9"/>
        </w:numPr>
        <w:ind w:left="2880" w:hanging="360"/>
        <w:rPr>
          <w:u w:val="none"/>
        </w:rPr>
      </w:pPr>
      <w:r w:rsidDel="00000000" w:rsidR="00000000" w:rsidRPr="00000000">
        <w:rPr>
          <w:rtl w:val="0"/>
        </w:rPr>
        <w:t xml:space="preserve">discussion of German resources, incl. SMOR, Morphisto in September</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LDL: KG, presented current draft, 3 use cases (LiLa, LEXIS, FST@German), slides skipped FST</w:t>
      </w:r>
    </w:p>
    <w:p w:rsidR="00000000" w:rsidDel="00000000" w:rsidP="00000000" w:rsidRDefault="00000000" w:rsidRPr="00000000" w14:paraId="00000041">
      <w:pPr>
        <w:numPr>
          <w:ilvl w:val="3"/>
          <w:numId w:val="9"/>
        </w:numPr>
        <w:ind w:left="2880" w:hanging="360"/>
        <w:rPr>
          <w:u w:val="none"/>
        </w:rPr>
      </w:pPr>
      <w:r w:rsidDel="00000000" w:rsidR="00000000" w:rsidRPr="00000000">
        <w:rPr>
          <w:rtl w:val="0"/>
        </w:rPr>
        <w:t xml:space="preserve">questions: about inflection, just on similar use cases</w:t>
      </w:r>
    </w:p>
    <w:p w:rsidR="00000000" w:rsidDel="00000000" w:rsidP="00000000" w:rsidRDefault="00000000" w:rsidRPr="00000000" w14:paraId="00000042">
      <w:pPr>
        <w:numPr>
          <w:ilvl w:val="3"/>
          <w:numId w:val="9"/>
        </w:numPr>
        <w:ind w:left="2880" w:hanging="360"/>
        <w:rPr>
          <w:u w:val="none"/>
        </w:rPr>
      </w:pPr>
      <w:r w:rsidDel="00000000" w:rsidR="00000000" w:rsidRPr="00000000">
        <w:rPr>
          <w:rtl w:val="0"/>
        </w:rPr>
        <w:t xml:space="preserve">mostly focusing on inflection rule, not inflection type</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LREC</w:t>
      </w:r>
    </w:p>
    <w:p w:rsidR="00000000" w:rsidDel="00000000" w:rsidP="00000000" w:rsidRDefault="00000000" w:rsidRPr="00000000" w14:paraId="00000044">
      <w:pPr>
        <w:numPr>
          <w:ilvl w:val="3"/>
          <w:numId w:val="9"/>
        </w:numPr>
        <w:ind w:left="2880" w:hanging="360"/>
        <w:rPr>
          <w:u w:val="none"/>
        </w:rPr>
      </w:pPr>
      <w:r w:rsidDel="00000000" w:rsidR="00000000" w:rsidRPr="00000000">
        <w:rPr>
          <w:rtl w:val="0"/>
        </w:rPr>
        <w:t xml:space="preserve">poster on use cases for data generation, GermaNet, Unimorph, Unider, Morphisto</w:t>
      </w:r>
    </w:p>
    <w:p w:rsidR="00000000" w:rsidDel="00000000" w:rsidP="00000000" w:rsidRDefault="00000000" w:rsidRPr="00000000" w14:paraId="00000045">
      <w:pPr>
        <w:numPr>
          <w:ilvl w:val="3"/>
          <w:numId w:val="9"/>
        </w:numPr>
        <w:ind w:left="2880" w:hanging="360"/>
        <w:rPr>
          <w:u w:val="none"/>
        </w:rPr>
      </w:pPr>
      <w:r w:rsidDel="00000000" w:rsidR="00000000" w:rsidRPr="00000000">
        <w:rPr>
          <w:rtl w:val="0"/>
        </w:rPr>
        <w:t xml:space="preserve">no particular feedback, but interest in model</w:t>
      </w:r>
    </w:p>
    <w:p w:rsidR="00000000" w:rsidDel="00000000" w:rsidP="00000000" w:rsidRDefault="00000000" w:rsidRPr="00000000" w14:paraId="00000046">
      <w:pPr>
        <w:numPr>
          <w:ilvl w:val="3"/>
          <w:numId w:val="9"/>
        </w:numPr>
        <w:ind w:left="2880" w:hanging="360"/>
        <w:rPr>
          <w:u w:val="none"/>
        </w:rPr>
      </w:pPr>
      <w:r w:rsidDel="00000000" w:rsidR="00000000" w:rsidRPr="00000000">
        <w:rPr>
          <w:rtl w:val="0"/>
        </w:rPr>
        <w:t xml:space="preserve">also to be discussed in Sep</w:t>
      </w:r>
    </w:p>
    <w:p w:rsidR="00000000" w:rsidDel="00000000" w:rsidP="00000000" w:rsidRDefault="00000000" w:rsidRPr="00000000" w14:paraId="00000047">
      <w:pPr>
        <w:numPr>
          <w:ilvl w:val="4"/>
          <w:numId w:val="9"/>
        </w:numPr>
        <w:ind w:left="3600" w:hanging="360"/>
        <w:rPr>
          <w:u w:val="none"/>
        </w:rPr>
      </w:pPr>
      <w:r w:rsidDel="00000000" w:rsidR="00000000" w:rsidRPr="00000000">
        <w:rPr>
          <w:rtl w:val="0"/>
        </w:rPr>
        <w:t xml:space="preserve">TODO: invite Thierry Declerck, MMorph modelling, also including German</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LLODREAM</w:t>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Conference site : </w:t>
      </w:r>
      <w:hyperlink r:id="rId14">
        <w:r w:rsidDel="00000000" w:rsidR="00000000" w:rsidRPr="00000000">
          <w:rPr>
            <w:color w:val="1155cc"/>
            <w:u w:val="single"/>
            <w:rtl w:val="0"/>
          </w:rPr>
          <w:t xml:space="preserve">http://llodapproaches2022.mruni.eu/</w:t>
        </w:r>
      </w:hyperlink>
      <w:r w:rsidDel="00000000" w:rsidR="00000000" w:rsidRPr="00000000">
        <w:rPr>
          <w:rtl w:val="0"/>
        </w:rPr>
        <w:t xml:space="preserve"> </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accepted (abstract), final paper for postproceedings only</w:t>
      </w:r>
    </w:p>
    <w:p w:rsidR="00000000" w:rsidDel="00000000" w:rsidP="00000000" w:rsidRDefault="00000000" w:rsidRPr="00000000" w14:paraId="0000004B">
      <w:pPr>
        <w:numPr>
          <w:ilvl w:val="2"/>
          <w:numId w:val="9"/>
        </w:numPr>
        <w:ind w:left="2160" w:hanging="360"/>
        <w:rPr>
          <w:u w:val="none"/>
        </w:rPr>
      </w:pPr>
      <w:hyperlink r:id="rId15">
        <w:r w:rsidDel="00000000" w:rsidR="00000000" w:rsidRPr="00000000">
          <w:rPr>
            <w:color w:val="1155cc"/>
            <w:u w:val="single"/>
            <w:rtl w:val="0"/>
          </w:rPr>
          <w:t xml:space="preserve">https://docs.google.com/document/d/1a7OWCgcD6qDYPta0shiIh6CzWTw7E1ptnwQKXVA4xDo/edit</w:t>
        </w:r>
      </w:hyperlink>
      <w:r w:rsidDel="00000000" w:rsidR="00000000" w:rsidRPr="00000000">
        <w:rPr>
          <w:rtl w:val="0"/>
        </w:rPr>
      </w:r>
    </w:p>
    <w:p w:rsidR="00000000" w:rsidDel="00000000" w:rsidP="00000000" w:rsidRDefault="00000000" w:rsidRPr="00000000" w14:paraId="0000004C">
      <w:pPr>
        <w:numPr>
          <w:ilvl w:val="2"/>
          <w:numId w:val="9"/>
        </w:numPr>
        <w:ind w:left="2160" w:hanging="360"/>
        <w:rPr>
          <w:u w:val="none"/>
        </w:rPr>
      </w:pPr>
      <w:r w:rsidDel="00000000" w:rsidR="00000000" w:rsidRPr="00000000">
        <w:rPr>
          <w:rtl w:val="0"/>
        </w:rPr>
        <w:t xml:space="preserve">main feedback: abstract doesn’t show use cases</w:t>
      </w:r>
    </w:p>
    <w:p w:rsidR="00000000" w:rsidDel="00000000" w:rsidP="00000000" w:rsidRDefault="00000000" w:rsidRPr="00000000" w14:paraId="0000004D">
      <w:pPr>
        <w:numPr>
          <w:ilvl w:val="2"/>
          <w:numId w:val="9"/>
        </w:numPr>
        <w:ind w:left="2160" w:hanging="360"/>
        <w:rPr>
          <w:u w:val="none"/>
        </w:rPr>
      </w:pPr>
      <w:r w:rsidDel="00000000" w:rsidR="00000000" w:rsidRPr="00000000">
        <w:rPr>
          <w:rtl w:val="0"/>
        </w:rPr>
        <w:t xml:space="preserve">presentation: duration tbd.</w:t>
      </w:r>
    </w:p>
    <w:p w:rsidR="00000000" w:rsidDel="00000000" w:rsidP="00000000" w:rsidRDefault="00000000" w:rsidRPr="00000000" w14:paraId="0000004E">
      <w:pPr>
        <w:numPr>
          <w:ilvl w:val="2"/>
          <w:numId w:val="9"/>
        </w:numPr>
        <w:ind w:left="2160" w:hanging="360"/>
        <w:rPr>
          <w:u w:val="none"/>
        </w:rPr>
      </w:pPr>
      <w:r w:rsidDel="00000000" w:rsidR="00000000" w:rsidRPr="00000000">
        <w:rPr>
          <w:rtl w:val="0"/>
        </w:rPr>
        <w:t xml:space="preserve">conference: Sep. 20,21 (tbc) =&gt; discuss at next meeting</w:t>
      </w:r>
    </w:p>
    <w:p w:rsidR="00000000" w:rsidDel="00000000" w:rsidP="00000000" w:rsidRDefault="00000000" w:rsidRPr="00000000" w14:paraId="0000004F">
      <w:pPr>
        <w:numPr>
          <w:ilvl w:val="2"/>
          <w:numId w:val="9"/>
        </w:numPr>
        <w:spacing w:after="0" w:afterAutospacing="0" w:lineRule="auto"/>
        <w:ind w:left="2160" w:hanging="360"/>
      </w:pPr>
      <w:r w:rsidDel="00000000" w:rsidR="00000000" w:rsidRPr="00000000">
        <w:rPr>
          <w:rtl w:val="0"/>
        </w:rPr>
        <w:t xml:space="preserve">Full paper submission by </w:t>
      </w:r>
      <w:r w:rsidDel="00000000" w:rsidR="00000000" w:rsidRPr="00000000">
        <w:rPr>
          <w:b w:val="1"/>
          <w:rtl w:val="0"/>
        </w:rPr>
        <w:t xml:space="preserve">December 1st, 2022</w:t>
      </w:r>
    </w:p>
    <w:p w:rsidR="00000000" w:rsidDel="00000000" w:rsidP="00000000" w:rsidRDefault="00000000" w:rsidRPr="00000000" w14:paraId="00000050">
      <w:pPr>
        <w:numPr>
          <w:ilvl w:val="2"/>
          <w:numId w:val="9"/>
        </w:numPr>
        <w:ind w:left="2160" w:hanging="360"/>
        <w:rPr>
          <w:u w:val="none"/>
        </w:rPr>
      </w:pPr>
      <w:r w:rsidDel="00000000" w:rsidR="00000000" w:rsidRPr="00000000">
        <w:rPr>
          <w:rtl w:val="0"/>
        </w:rPr>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MWE volume</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multi-word expressions, see FrAC minutes (</w:t>
      </w:r>
      <w:hyperlink r:id="rId16">
        <w:r w:rsidDel="00000000" w:rsidR="00000000" w:rsidRPr="00000000">
          <w:rPr>
            <w:color w:val="1155cc"/>
            <w:u w:val="single"/>
            <w:rtl w:val="0"/>
          </w:rPr>
          <w:t xml:space="preserve">https://docs.google.com/document/d/1N2w_r6WLhFGESSMSUkG5FSROorXscDMQuB77qg9uDIA/edit#heading=h.i84zrrbp06oy</w:t>
        </w:r>
      </w:hyperlink>
      <w:r w:rsidDel="00000000" w:rsidR="00000000" w:rsidRPr="00000000">
        <w:rPr>
          <w:rtl w:val="0"/>
        </w:rPr>
        <w:t xml:space="preserve">) </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deadline January (full paper)</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expression of interest and short abstract handed in:</w:t>
      </w:r>
    </w:p>
    <w:p w:rsidR="00000000" w:rsidDel="00000000" w:rsidP="00000000" w:rsidRDefault="00000000" w:rsidRPr="00000000" w14:paraId="00000055">
      <w:pPr>
        <w:numPr>
          <w:ilvl w:val="2"/>
          <w:numId w:val="9"/>
        </w:numPr>
        <w:ind w:left="2160" w:hanging="360"/>
        <w:rPr>
          <w:u w:val="none"/>
        </w:rPr>
      </w:pPr>
      <w:r w:rsidDel="00000000" w:rsidR="00000000" w:rsidRPr="00000000">
        <w:rPr>
          <w:rtl w:val="0"/>
        </w:rPr>
        <w:t xml:space="preserve">describe and compare modelling of MWEs in OntoLex core, decomp, FrAC, *and morph* (~compounding)</w:t>
      </w:r>
    </w:p>
    <w:p w:rsidR="00000000" w:rsidDel="00000000" w:rsidP="00000000" w:rsidRDefault="00000000" w:rsidRPr="00000000" w14:paraId="00000056">
      <w:pPr>
        <w:numPr>
          <w:ilvl w:val="2"/>
          <w:numId w:val="9"/>
        </w:numPr>
        <w:ind w:left="2160" w:hanging="360"/>
        <w:rPr>
          <w:u w:val="none"/>
        </w:rPr>
      </w:pPr>
      <w:r w:rsidDel="00000000" w:rsidR="00000000" w:rsidRPr="00000000">
        <w:rPr>
          <w:rtl w:val="0"/>
        </w:rPr>
        <w:t xml:space="preserve">primarily designed as a FrAC paper, but input from morph contributors would be welcome (LiLa?)</w:t>
      </w:r>
    </w:p>
    <w:p w:rsidR="00000000" w:rsidDel="00000000" w:rsidP="00000000" w:rsidRDefault="00000000" w:rsidRPr="00000000" w14:paraId="00000057">
      <w:pPr>
        <w:numPr>
          <w:ilvl w:val="3"/>
          <w:numId w:val="9"/>
        </w:numPr>
        <w:ind w:left="2880" w:hanging="360"/>
        <w:rPr>
          <w:u w:val="none"/>
        </w:rPr>
      </w:pPr>
      <w:r w:rsidDel="00000000" w:rsidR="00000000" w:rsidRPr="00000000">
        <w:rPr>
          <w:rtl w:val="0"/>
        </w:rPr>
        <w:t xml:space="preserve">Matteo&amp;Elena: in principle interested, will look into that</w:t>
      </w:r>
    </w:p>
    <w:p w:rsidR="00000000" w:rsidDel="00000000" w:rsidP="00000000" w:rsidRDefault="00000000" w:rsidRPr="00000000" w14:paraId="00000058">
      <w:pPr>
        <w:numPr>
          <w:ilvl w:val="2"/>
          <w:numId w:val="9"/>
        </w:numPr>
        <w:ind w:left="2160" w:hanging="360"/>
      </w:pPr>
      <w:r w:rsidDel="00000000" w:rsidR="00000000" w:rsidRPr="00000000">
        <w:rPr>
          <w:rtl w:val="0"/>
        </w:rPr>
        <w:t xml:space="preserve">cf. open issues from earlier minutes</w:t>
      </w:r>
    </w:p>
    <w:p w:rsidR="00000000" w:rsidDel="00000000" w:rsidP="00000000" w:rsidRDefault="00000000" w:rsidRPr="00000000" w14:paraId="00000059">
      <w:pPr>
        <w:numPr>
          <w:ilvl w:val="3"/>
          <w:numId w:val="9"/>
        </w:numPr>
        <w:ind w:left="2880" w:hanging="360"/>
      </w:pPr>
      <w:r w:rsidDel="00000000" w:rsidR="00000000" w:rsidRPr="00000000">
        <w:rPr>
          <w:rtl w:val="0"/>
        </w:rPr>
        <w:t xml:space="preserve">describe the relation between decomp and CompoundRelation</w:t>
      </w:r>
    </w:p>
    <w:p w:rsidR="00000000" w:rsidDel="00000000" w:rsidP="00000000" w:rsidRDefault="00000000" w:rsidRPr="00000000" w14:paraId="0000005A">
      <w:pPr>
        <w:numPr>
          <w:ilvl w:val="4"/>
          <w:numId w:val="9"/>
        </w:numPr>
        <w:ind w:left="3600" w:hanging="360"/>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5B">
      <w:pPr>
        <w:numPr>
          <w:ilvl w:val="4"/>
          <w:numId w:val="9"/>
        </w:numPr>
        <w:ind w:left="3600" w:hanging="360"/>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5C">
      <w:pPr>
        <w:numPr>
          <w:ilvl w:val="5"/>
          <w:numId w:val="9"/>
        </w:numPr>
        <w:ind w:left="432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5D">
      <w:pPr>
        <w:numPr>
          <w:ilvl w:val="5"/>
          <w:numId w:val="9"/>
        </w:numPr>
        <w:ind w:left="432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future publications</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any “natural choices” for a venue?</w:t>
      </w:r>
    </w:p>
    <w:p w:rsidR="00000000" w:rsidDel="00000000" w:rsidP="00000000" w:rsidRDefault="00000000" w:rsidRPr="00000000" w14:paraId="00000060">
      <w:pPr>
        <w:numPr>
          <w:ilvl w:val="2"/>
          <w:numId w:val="9"/>
        </w:numPr>
        <w:ind w:left="2160" w:hanging="360"/>
        <w:rPr>
          <w:u w:val="none"/>
        </w:rPr>
      </w:pPr>
      <w:r w:rsidDel="00000000" w:rsidR="00000000" w:rsidRPr="00000000">
        <w:rPr>
          <w:rtl w:val="0"/>
        </w:rPr>
        <w:t xml:space="preserve">Petra: Derimo-2023 Workshop, Prague</w:t>
      </w:r>
    </w:p>
    <w:p w:rsidR="00000000" w:rsidDel="00000000" w:rsidP="00000000" w:rsidRDefault="00000000" w:rsidRPr="00000000" w14:paraId="00000061">
      <w:pPr>
        <w:numPr>
          <w:ilvl w:val="3"/>
          <w:numId w:val="9"/>
        </w:numPr>
        <w:ind w:left="2880" w:hanging="360"/>
        <w:rPr>
          <w:u w:val="none"/>
        </w:rPr>
      </w:pPr>
      <w:r w:rsidDel="00000000" w:rsidR="00000000" w:rsidRPr="00000000">
        <w:rPr>
          <w:rtl w:val="0"/>
        </w:rPr>
        <w:t xml:space="preserve">deadlines to be confirmed</w:t>
      </w:r>
    </w:p>
    <w:p w:rsidR="00000000" w:rsidDel="00000000" w:rsidP="00000000" w:rsidRDefault="00000000" w:rsidRPr="00000000" w14:paraId="00000062">
      <w:pPr>
        <w:numPr>
          <w:ilvl w:val="1"/>
          <w:numId w:val="9"/>
        </w:numPr>
        <w:ind w:left="1440" w:hanging="360"/>
      </w:pPr>
      <w:r w:rsidDel="00000000" w:rsidR="00000000" w:rsidRPr="00000000">
        <w:rPr>
          <w:rtl w:val="0"/>
        </w:rPr>
        <w:t xml:space="preserve">ideas</w:t>
      </w:r>
    </w:p>
    <w:p w:rsidR="00000000" w:rsidDel="00000000" w:rsidP="00000000" w:rsidRDefault="00000000" w:rsidRPr="00000000" w14:paraId="00000063">
      <w:pPr>
        <w:numPr>
          <w:ilvl w:val="2"/>
          <w:numId w:val="9"/>
        </w:numPr>
        <w:ind w:left="2160" w:hanging="360"/>
      </w:pPr>
      <w:r w:rsidDel="00000000" w:rsidR="00000000" w:rsidRPr="00000000">
        <w:rPr>
          <w:rtl w:val="0"/>
        </w:rPr>
        <w:t xml:space="preserve">paper on word formation?</w:t>
      </w:r>
    </w:p>
    <w:p w:rsidR="00000000" w:rsidDel="00000000" w:rsidP="00000000" w:rsidRDefault="00000000" w:rsidRPr="00000000" w14:paraId="00000064">
      <w:pPr>
        <w:numPr>
          <w:ilvl w:val="3"/>
          <w:numId w:val="9"/>
        </w:numPr>
        <w:ind w:left="2880" w:hanging="360"/>
      </w:pPr>
      <w:r w:rsidDel="00000000" w:rsidR="00000000" w:rsidRPr="00000000">
        <w:rPr>
          <w:rtl w:val="0"/>
        </w:rPr>
        <w:t xml:space="preserve">idea for novel paper: word formation in OntoLex-Lemon </w:t>
      </w:r>
    </w:p>
    <w:p w:rsidR="00000000" w:rsidDel="00000000" w:rsidP="00000000" w:rsidRDefault="00000000" w:rsidRPr="00000000" w14:paraId="00000065">
      <w:pPr>
        <w:numPr>
          <w:ilvl w:val="4"/>
          <w:numId w:val="9"/>
        </w:numPr>
        <w:ind w:left="3600" w:hanging="360"/>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66">
      <w:pPr>
        <w:numPr>
          <w:ilvl w:val="4"/>
          <w:numId w:val="9"/>
        </w:numPr>
        <w:ind w:left="3600" w:hanging="360"/>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67">
      <w:pPr>
        <w:numPr>
          <w:ilvl w:val="4"/>
          <w:numId w:val="9"/>
        </w:numPr>
        <w:ind w:left="3600" w:hanging="360"/>
      </w:pPr>
      <w:r w:rsidDel="00000000" w:rsidR="00000000" w:rsidRPr="00000000">
        <w:rPr>
          <w:rtl w:val="0"/>
        </w:rPr>
        <w:t xml:space="preserve">possible input from LiLa</w:t>
      </w:r>
    </w:p>
    <w:p w:rsidR="00000000" w:rsidDel="00000000" w:rsidP="00000000" w:rsidRDefault="00000000" w:rsidRPr="00000000" w14:paraId="00000068">
      <w:pPr>
        <w:numPr>
          <w:ilvl w:val="4"/>
          <w:numId w:val="9"/>
        </w:numPr>
        <w:ind w:left="360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69">
      <w:pPr>
        <w:numPr>
          <w:ilvl w:val="2"/>
          <w:numId w:val="9"/>
        </w:numPr>
        <w:ind w:left="2160" w:hanging="360"/>
      </w:pPr>
      <w:r w:rsidDel="00000000" w:rsidR="00000000" w:rsidRPr="00000000">
        <w:rPr>
          <w:sz w:val="24"/>
          <w:szCs w:val="24"/>
          <w:rtl w:val="0"/>
        </w:rPr>
        <w:t xml:space="preserve">general OntoLex overview</w:t>
      </w:r>
    </w:p>
    <w:p w:rsidR="00000000" w:rsidDel="00000000" w:rsidP="00000000" w:rsidRDefault="00000000" w:rsidRPr="00000000" w14:paraId="0000006A">
      <w:pPr>
        <w:numPr>
          <w:ilvl w:val="3"/>
          <w:numId w:val="9"/>
        </w:numPr>
        <w:ind w:left="2880" w:hanging="360"/>
      </w:pPr>
      <w:r w:rsidDel="00000000" w:rsidR="00000000" w:rsidRPr="00000000">
        <w:rPr>
          <w:sz w:val="24"/>
          <w:szCs w:val="24"/>
          <w:rtl w:val="0"/>
        </w:rPr>
        <w:t xml:space="preserve">?ESWC: Deadline?</w:t>
      </w:r>
    </w:p>
    <w:p w:rsidR="00000000" w:rsidDel="00000000" w:rsidP="00000000" w:rsidRDefault="00000000" w:rsidRPr="00000000" w14:paraId="0000006B">
      <w:pPr>
        <w:numPr>
          <w:ilvl w:val="4"/>
          <w:numId w:val="9"/>
        </w:numPr>
        <w:ind w:left="3600" w:hanging="360"/>
        <w:rPr>
          <w:sz w:val="24"/>
          <w:szCs w:val="24"/>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6C">
      <w:pPr>
        <w:numPr>
          <w:ilvl w:val="3"/>
          <w:numId w:val="9"/>
        </w:numPr>
        <w:ind w:left="2880" w:hanging="360"/>
      </w:pPr>
      <w:r w:rsidDel="00000000" w:rsidR="00000000" w:rsidRPr="00000000">
        <w:rPr>
          <w:sz w:val="24"/>
          <w:szCs w:val="24"/>
          <w:rtl w:val="0"/>
        </w:rPr>
        <w:t xml:space="preserve">update of OntoLex, incl. FrAC, Morph, MModality</w:t>
      </w:r>
      <w:r w:rsidDel="00000000" w:rsidR="00000000" w:rsidRPr="00000000">
        <w:rPr>
          <w:rtl w:val="0"/>
        </w:rPr>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later journal paper</w:t>
      </w:r>
    </w:p>
    <w:p w:rsidR="00000000" w:rsidDel="00000000" w:rsidP="00000000" w:rsidRDefault="00000000" w:rsidRPr="00000000" w14:paraId="0000006E">
      <w:pPr>
        <w:numPr>
          <w:ilvl w:val="2"/>
          <w:numId w:val="9"/>
        </w:numPr>
        <w:ind w:left="2160" w:hanging="360"/>
        <w:rPr>
          <w:u w:val="none"/>
        </w:rPr>
      </w:pPr>
      <w:r w:rsidDel="00000000" w:rsidR="00000000" w:rsidRPr="00000000">
        <w:rPr>
          <w:rtl w:val="0"/>
        </w:rPr>
        <w:t xml:space="preserve">After the final publication</w:t>
      </w:r>
    </w:p>
    <w:p w:rsidR="00000000" w:rsidDel="00000000" w:rsidP="00000000" w:rsidRDefault="00000000" w:rsidRPr="00000000" w14:paraId="0000006F">
      <w:pPr>
        <w:numPr>
          <w:ilvl w:val="2"/>
          <w:numId w:val="9"/>
        </w:numPr>
        <w:ind w:left="216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70">
      <w:pPr>
        <w:numPr>
          <w:ilvl w:val="2"/>
          <w:numId w:val="9"/>
        </w:numPr>
        <w:ind w:left="2160" w:hanging="360"/>
        <w:rPr>
          <w:u w:val="none"/>
        </w:rPr>
      </w:pPr>
      <w:r w:rsidDel="00000000" w:rsidR="00000000" w:rsidRPr="00000000">
        <w:rPr>
          <w:rtl w:val="0"/>
        </w:rPr>
        <w:t xml:space="preserve">(at some point) a book?</w:t>
      </w:r>
    </w:p>
    <w:p w:rsidR="00000000" w:rsidDel="00000000" w:rsidP="00000000" w:rsidRDefault="00000000" w:rsidRPr="00000000" w14:paraId="00000071">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72">
      <w:pPr>
        <w:numPr>
          <w:ilvl w:val="0"/>
          <w:numId w:val="17"/>
        </w:numPr>
        <w:ind w:left="720" w:hanging="360"/>
        <w:rPr>
          <w:sz w:val="24"/>
          <w:szCs w:val="24"/>
        </w:rPr>
      </w:pPr>
      <w:r w:rsidDel="00000000" w:rsidR="00000000" w:rsidRPr="00000000">
        <w:rPr>
          <w:b w:val="1"/>
          <w:sz w:val="24"/>
          <w:szCs w:val="24"/>
          <w:rtl w:val="0"/>
        </w:rPr>
        <w:t xml:space="preserve">standing TODO@all</w:t>
      </w:r>
      <w:r w:rsidDel="00000000" w:rsidR="00000000" w:rsidRPr="00000000">
        <w:rPr>
          <w:sz w:val="24"/>
          <w:szCs w:val="24"/>
          <w:rtl w:val="0"/>
        </w:rPr>
        <w:t xml:space="preserve">: provide/refine/review definitions</w:t>
      </w:r>
    </w:p>
    <w:p w:rsidR="00000000" w:rsidDel="00000000" w:rsidP="00000000" w:rsidRDefault="00000000" w:rsidRPr="00000000" w14:paraId="00000073">
      <w:pPr>
        <w:numPr>
          <w:ilvl w:val="1"/>
          <w:numId w:val="17"/>
        </w:numPr>
        <w:ind w:left="1440" w:hanging="360"/>
        <w:rPr>
          <w:sz w:val="24"/>
          <w:szCs w:val="24"/>
        </w:rPr>
      </w:pPr>
      <w:r w:rsidDel="00000000" w:rsidR="00000000" w:rsidRPr="00000000">
        <w:rPr>
          <w:sz w:val="24"/>
          <w:szCs w:val="24"/>
          <w:rtl w:val="0"/>
        </w:rPr>
        <w:t xml:space="preserve">under </w:t>
      </w:r>
      <w:hyperlink r:id="rId17">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074">
      <w:pPr>
        <w:numPr>
          <w:ilvl w:val="1"/>
          <w:numId w:val="17"/>
        </w:numPr>
        <w:ind w:left="1440" w:hanging="360"/>
        <w:rPr>
          <w:sz w:val="24"/>
          <w:szCs w:val="24"/>
        </w:rPr>
      </w:pPr>
      <w:r w:rsidDel="00000000" w:rsidR="00000000" w:rsidRPr="00000000">
        <w:rPr>
          <w:sz w:val="24"/>
          <w:szCs w:val="24"/>
          <w:rtl w:val="0"/>
        </w:rPr>
        <w:t xml:space="preserve">technical definitions, but linguistic explanation (“definition”) in text</w:t>
      </w:r>
      <w:r w:rsidDel="00000000" w:rsidR="00000000" w:rsidRPr="00000000">
        <w:rPr>
          <w:rtl w:val="0"/>
        </w:rPr>
      </w:r>
    </w:p>
    <w:p w:rsidR="00000000" w:rsidDel="00000000" w:rsidP="00000000" w:rsidRDefault="00000000" w:rsidRPr="00000000" w14:paraId="00000075">
      <w:pPr>
        <w:numPr>
          <w:ilvl w:val="1"/>
          <w:numId w:val="17"/>
        </w:numPr>
        <w:ind w:left="1440" w:hanging="360"/>
        <w:rPr>
          <w:color w:val="202124"/>
          <w:highlight w:val="white"/>
        </w:rPr>
      </w:pPr>
      <w:r w:rsidDel="00000000" w:rsidR="00000000" w:rsidRPr="00000000">
        <w:rPr>
          <w:b w:val="1"/>
          <w:color w:val="202124"/>
          <w:highlight w:val="white"/>
          <w:rtl w:val="0"/>
        </w:rPr>
        <w:t xml:space="preserve">@all</w:t>
      </w:r>
      <w:r w:rsidDel="00000000" w:rsidR="00000000" w:rsidRPr="00000000">
        <w:rPr>
          <w:color w:val="202124"/>
          <w:highlight w:val="white"/>
          <w:rtl w:val="0"/>
        </w:rPr>
        <w:t xml:space="preserve">: you can contribute suggestions by creating issues (</w:t>
      </w:r>
      <w:hyperlink r:id="rId18">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r w:rsidDel="00000000" w:rsidR="00000000" w:rsidRPr="00000000">
        <w:rPr>
          <w:rtl w:val="0"/>
        </w:rPr>
      </w:r>
    </w:p>
    <w:p w:rsidR="00000000" w:rsidDel="00000000" w:rsidP="00000000" w:rsidRDefault="00000000" w:rsidRPr="00000000" w14:paraId="00000076">
      <w:pPr>
        <w:numPr>
          <w:ilvl w:val="1"/>
          <w:numId w:val="17"/>
        </w:numPr>
        <w:ind w:left="1440" w:hanging="360"/>
        <w:rPr>
          <w:sz w:val="24"/>
          <w:szCs w:val="24"/>
        </w:rPr>
      </w:pPr>
      <w:r w:rsidDel="00000000" w:rsidR="00000000" w:rsidRPr="00000000">
        <w:rPr>
          <w:sz w:val="24"/>
          <w:szCs w:val="24"/>
          <w:rtl w:val="0"/>
        </w:rPr>
        <w:t xml:space="preserve">procedure: for definition refinement:</w:t>
      </w:r>
    </w:p>
    <w:p w:rsidR="00000000" w:rsidDel="00000000" w:rsidP="00000000" w:rsidRDefault="00000000" w:rsidRPr="00000000" w14:paraId="00000077">
      <w:pPr>
        <w:numPr>
          <w:ilvl w:val="2"/>
          <w:numId w:val="17"/>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78">
      <w:pPr>
        <w:numPr>
          <w:ilvl w:val="2"/>
          <w:numId w:val="17"/>
        </w:numPr>
        <w:ind w:left="2160" w:hanging="360"/>
        <w:rPr>
          <w:sz w:val="24"/>
          <w:szCs w:val="24"/>
        </w:rPr>
      </w:pPr>
      <w:r w:rsidDel="00000000" w:rsidR="00000000" w:rsidRPr="00000000">
        <w:rPr>
          <w:sz w:val="24"/>
          <w:szCs w:val="24"/>
          <w:rtl w:val="0"/>
        </w:rPr>
        <w:t xml:space="preserve">pull request + close the issue</w:t>
      </w:r>
      <w:r w:rsidDel="00000000" w:rsidR="00000000" w:rsidRPr="00000000">
        <w:rPr>
          <w:rtl w:val="0"/>
        </w:rPr>
      </w:r>
    </w:p>
    <w:p w:rsidR="00000000" w:rsidDel="00000000" w:rsidP="00000000" w:rsidRDefault="00000000" w:rsidRPr="00000000" w14:paraId="00000079">
      <w:pPr>
        <w:numPr>
          <w:ilvl w:val="0"/>
          <w:numId w:val="17"/>
        </w:numPr>
        <w:ind w:left="720" w:hanging="360"/>
        <w:rPr>
          <w:sz w:val="24"/>
          <w:szCs w:val="24"/>
        </w:rPr>
      </w:pPr>
      <w:r w:rsidDel="00000000" w:rsidR="00000000" w:rsidRPr="00000000">
        <w:rPr>
          <w:sz w:val="24"/>
          <w:szCs w:val="24"/>
          <w:rtl w:val="0"/>
        </w:rPr>
        <w:t xml:space="preserve">status:</w:t>
      </w:r>
      <w:r w:rsidDel="00000000" w:rsidR="00000000" w:rsidRPr="00000000">
        <w:rPr>
          <w:rtl w:val="0"/>
        </w:rPr>
      </w:r>
    </w:p>
    <w:p w:rsidR="00000000" w:rsidDel="00000000" w:rsidP="00000000" w:rsidRDefault="00000000" w:rsidRPr="00000000" w14:paraId="0000007A">
      <w:pPr>
        <w:numPr>
          <w:ilvl w:val="1"/>
          <w:numId w:val="17"/>
        </w:numPr>
        <w:ind w:left="1440" w:hanging="360"/>
        <w:rPr>
          <w:sz w:val="24"/>
          <w:szCs w:val="24"/>
          <w:u w:val="none"/>
        </w:rPr>
      </w:pPr>
      <w:r w:rsidDel="00000000" w:rsidR="00000000" w:rsidRPr="00000000">
        <w:rPr>
          <w:sz w:val="24"/>
          <w:szCs w:val="24"/>
          <w:rtl w:val="0"/>
        </w:rPr>
        <w:t xml:space="preserve">pull requests by Matteo and Penny </w:t>
      </w:r>
      <w:r w:rsidDel="00000000" w:rsidR="00000000" w:rsidRPr="00000000">
        <w:rPr>
          <w:i w:val="1"/>
          <w:sz w:val="24"/>
          <w:szCs w:val="24"/>
          <w:rtl w:val="0"/>
        </w:rPr>
        <w:t xml:space="preserve">merged</w:t>
      </w:r>
      <w:r w:rsidDel="00000000" w:rsidR="00000000" w:rsidRPr="00000000">
        <w:rPr>
          <w:rtl w:val="0"/>
        </w:rPr>
      </w:r>
    </w:p>
    <w:p w:rsidR="00000000" w:rsidDel="00000000" w:rsidP="00000000" w:rsidRDefault="00000000" w:rsidRPr="00000000" w14:paraId="0000007B">
      <w:pPr>
        <w:numPr>
          <w:ilvl w:val="1"/>
          <w:numId w:val="17"/>
        </w:numPr>
        <w:ind w:left="1440" w:hanging="360"/>
        <w:rPr>
          <w:sz w:val="24"/>
          <w:szCs w:val="24"/>
          <w:u w:val="none"/>
        </w:rPr>
      </w:pPr>
      <w:r w:rsidDel="00000000" w:rsidR="00000000" w:rsidRPr="00000000">
        <w:rPr>
          <w:sz w:val="24"/>
          <w:szCs w:val="24"/>
          <w:rtl w:val="0"/>
        </w:rPr>
        <w:t xml:space="preserve">draft contains now a number of notes</w:t>
      </w:r>
    </w:p>
    <w:p w:rsidR="00000000" w:rsidDel="00000000" w:rsidP="00000000" w:rsidRDefault="00000000" w:rsidRPr="00000000" w14:paraId="0000007C">
      <w:pPr>
        <w:numPr>
          <w:ilvl w:val="1"/>
          <w:numId w:val="17"/>
        </w:numPr>
        <w:ind w:left="1440" w:hanging="360"/>
        <w:rPr>
          <w:sz w:val="24"/>
          <w:szCs w:val="24"/>
          <w:u w:val="none"/>
        </w:rPr>
      </w:pPr>
      <w:r w:rsidDel="00000000" w:rsidR="00000000" w:rsidRPr="00000000">
        <w:rPr>
          <w:b w:val="1"/>
          <w:sz w:val="24"/>
          <w:szCs w:val="24"/>
          <w:rtl w:val="0"/>
        </w:rPr>
        <w:t xml:space="preserve">more consolidation needed</w:t>
      </w:r>
    </w:p>
    <w:p w:rsidR="00000000" w:rsidDel="00000000" w:rsidP="00000000" w:rsidRDefault="00000000" w:rsidRPr="00000000" w14:paraId="0000007D">
      <w:pPr>
        <w:numPr>
          <w:ilvl w:val="1"/>
          <w:numId w:val="17"/>
        </w:numPr>
        <w:ind w:left="1440" w:hanging="360"/>
        <w:rPr>
          <w:sz w:val="24"/>
          <w:szCs w:val="24"/>
        </w:rPr>
      </w:pPr>
      <w:r w:rsidDel="00000000" w:rsidR="00000000" w:rsidRPr="00000000">
        <w:rPr>
          <w:b w:val="1"/>
          <w:sz w:val="24"/>
          <w:szCs w:val="24"/>
          <w:rtl w:val="0"/>
        </w:rPr>
        <w:t xml:space="preserve">todo:</w:t>
      </w:r>
      <w:r w:rsidDel="00000000" w:rsidR="00000000" w:rsidRPr="00000000">
        <w:rPr>
          <w:sz w:val="24"/>
          <w:szCs w:val="24"/>
          <w:rtl w:val="0"/>
        </w:rPr>
        <w:t xml:space="preserve"> revise/confirm morpheme typology in lexinfo (suggested by Sina)</w:t>
      </w:r>
      <w:r w:rsidDel="00000000" w:rsidR="00000000" w:rsidRPr="00000000">
        <w:rPr>
          <w:rtl w:val="0"/>
        </w:rPr>
      </w:r>
    </w:p>
    <w:p w:rsidR="00000000" w:rsidDel="00000000" w:rsidP="00000000" w:rsidRDefault="00000000" w:rsidRPr="00000000" w14:paraId="0000007E">
      <w:pPr>
        <w:pStyle w:val="Heading2"/>
        <w:rPr/>
      </w:pPr>
      <w:bookmarkStart w:colFirst="0" w:colLast="0" w:name="_hbl1nk25ltov" w:id="5"/>
      <w:bookmarkEnd w:id="5"/>
      <w:r w:rsidDel="00000000" w:rsidR="00000000" w:rsidRPr="00000000">
        <w:rPr>
          <w:rtl w:val="0"/>
        </w:rPr>
        <w:t xml:space="preserve">2.2 overview</w:t>
      </w:r>
    </w:p>
    <w:p w:rsidR="00000000" w:rsidDel="00000000" w:rsidP="00000000" w:rsidRDefault="00000000" w:rsidRPr="00000000" w14:paraId="0000007F">
      <w:pPr>
        <w:numPr>
          <w:ilvl w:val="0"/>
          <w:numId w:val="15"/>
        </w:numPr>
        <w:ind w:left="720" w:hanging="360"/>
        <w:rPr>
          <w:sz w:val="24"/>
          <w:szCs w:val="24"/>
        </w:rPr>
      </w:pPr>
      <w:r w:rsidDel="00000000" w:rsidR="00000000" w:rsidRPr="00000000">
        <w:rPr>
          <w:sz w:val="24"/>
          <w:szCs w:val="24"/>
          <w:rtl w:val="0"/>
        </w:rPr>
        <w:t xml:space="preserve">continue model overview for Elena B., Sina and Petra: Inflection part</w:t>
      </w:r>
    </w:p>
    <w:p w:rsidR="00000000" w:rsidDel="00000000" w:rsidP="00000000" w:rsidRDefault="00000000" w:rsidRPr="00000000" w14:paraId="00000080">
      <w:pPr>
        <w:numPr>
          <w:ilvl w:val="1"/>
          <w:numId w:val="15"/>
        </w:numPr>
        <w:ind w:left="1440" w:hanging="360"/>
        <w:rPr>
          <w:sz w:val="24"/>
          <w:szCs w:val="24"/>
        </w:rPr>
      </w:pPr>
      <w:r w:rsidDel="00000000" w:rsidR="00000000" w:rsidRPr="00000000">
        <w:rPr>
          <w:sz w:val="24"/>
          <w:szCs w:val="24"/>
          <w:rtl w:val="0"/>
        </w:rPr>
        <w:t xml:space="preserve">Max: morphs are not morphemes, but can also be extrapolated from fullform dictionary (~allomorphs)</w:t>
      </w:r>
    </w:p>
    <w:p w:rsidR="00000000" w:rsidDel="00000000" w:rsidP="00000000" w:rsidRDefault="00000000" w:rsidRPr="00000000" w14:paraId="00000081">
      <w:pPr>
        <w:numPr>
          <w:ilvl w:val="1"/>
          <w:numId w:val="15"/>
        </w:numPr>
        <w:ind w:left="1440" w:hanging="360"/>
        <w:rPr>
          <w:sz w:val="24"/>
          <w:szCs w:val="24"/>
        </w:rPr>
      </w:pPr>
      <w:r w:rsidDel="00000000" w:rsidR="00000000" w:rsidRPr="00000000">
        <w:rPr>
          <w:sz w:val="24"/>
          <w:szCs w:val="24"/>
          <w:rtl w:val="0"/>
        </w:rPr>
        <w:t xml:space="preserve">Petra: this is like Harris-Firth approach? Distributionalism?</w:t>
      </w:r>
    </w:p>
    <w:p w:rsidR="00000000" w:rsidDel="00000000" w:rsidP="00000000" w:rsidRDefault="00000000" w:rsidRPr="00000000" w14:paraId="00000082">
      <w:pPr>
        <w:numPr>
          <w:ilvl w:val="1"/>
          <w:numId w:val="15"/>
        </w:numPr>
        <w:ind w:left="1440" w:hanging="360"/>
        <w:rPr>
          <w:sz w:val="24"/>
          <w:szCs w:val="24"/>
        </w:rPr>
      </w:pPr>
      <w:r w:rsidDel="00000000" w:rsidR="00000000" w:rsidRPr="00000000">
        <w:rPr>
          <w:sz w:val="24"/>
          <w:szCs w:val="24"/>
          <w:rtl w:val="0"/>
        </w:rPr>
        <w:t xml:space="preserve">CC: definitions are technical (= self-contained), not linguistic. we try to avoid commitments to any specific theory, concepts should still be intuitively comprehensible by linguists</w:t>
      </w:r>
    </w:p>
    <w:p w:rsidR="00000000" w:rsidDel="00000000" w:rsidP="00000000" w:rsidRDefault="00000000" w:rsidRPr="00000000" w14:paraId="00000083">
      <w:pPr>
        <w:numPr>
          <w:ilvl w:val="1"/>
          <w:numId w:val="15"/>
        </w:numPr>
        <w:ind w:left="1440" w:hanging="360"/>
        <w:rPr>
          <w:sz w:val="24"/>
          <w:szCs w:val="24"/>
        </w:rPr>
      </w:pPr>
      <w:r w:rsidDel="00000000" w:rsidR="00000000" w:rsidRPr="00000000">
        <w:rPr>
          <w:sz w:val="24"/>
          <w:szCs w:val="24"/>
          <w:rtl w:val="0"/>
        </w:rPr>
        <w:t xml:space="preserve">Max Ionov: In this specific use case, almost. But we try to stay approach-independent. We just want to provide means to model _any_ data</w:t>
      </w:r>
    </w:p>
    <w:p w:rsidR="00000000" w:rsidDel="00000000" w:rsidP="00000000" w:rsidRDefault="00000000" w:rsidRPr="00000000" w14:paraId="00000084">
      <w:pPr>
        <w:numPr>
          <w:ilvl w:val="1"/>
          <w:numId w:val="15"/>
        </w:numPr>
        <w:ind w:left="1440" w:hanging="360"/>
        <w:rPr>
          <w:sz w:val="24"/>
          <w:szCs w:val="24"/>
          <w:u w:val="none"/>
        </w:rPr>
      </w:pPr>
      <w:r w:rsidDel="00000000" w:rsidR="00000000" w:rsidRPr="00000000">
        <w:rPr>
          <w:sz w:val="24"/>
          <w:szCs w:val="24"/>
          <w:rtl w:val="0"/>
        </w:rPr>
        <w:t xml:space="preserve">CC: two main scenarios</w:t>
      </w:r>
    </w:p>
    <w:p w:rsidR="00000000" w:rsidDel="00000000" w:rsidP="00000000" w:rsidRDefault="00000000" w:rsidRPr="00000000" w14:paraId="00000085">
      <w:pPr>
        <w:numPr>
          <w:ilvl w:val="2"/>
          <w:numId w:val="15"/>
        </w:numPr>
        <w:ind w:left="2160" w:hanging="360"/>
        <w:rPr>
          <w:sz w:val="24"/>
          <w:szCs w:val="24"/>
          <w:u w:val="none"/>
        </w:rPr>
      </w:pPr>
      <w:r w:rsidDel="00000000" w:rsidR="00000000" w:rsidRPr="00000000">
        <w:rPr>
          <w:sz w:val="24"/>
          <w:szCs w:val="24"/>
          <w:rtl w:val="0"/>
        </w:rPr>
        <w:t xml:space="preserve">model an existing morpheme inventory or rule set (e.g., for generation, then, morphs are not automatically created)</w:t>
      </w:r>
    </w:p>
    <w:p w:rsidR="00000000" w:rsidDel="00000000" w:rsidP="00000000" w:rsidRDefault="00000000" w:rsidRPr="00000000" w14:paraId="00000086">
      <w:pPr>
        <w:numPr>
          <w:ilvl w:val="2"/>
          <w:numId w:val="15"/>
        </w:numPr>
        <w:ind w:left="2160" w:hanging="360"/>
        <w:rPr>
          <w:sz w:val="24"/>
          <w:szCs w:val="24"/>
          <w:u w:val="none"/>
        </w:rPr>
      </w:pPr>
      <w:r w:rsidDel="00000000" w:rsidR="00000000" w:rsidRPr="00000000">
        <w:rPr>
          <w:sz w:val="24"/>
          <w:szCs w:val="24"/>
          <w:rtl w:val="0"/>
        </w:rPr>
        <w:t xml:space="preserve">induce morphs/rules and store them (and then use them as in the first scenario for morphological generation)</w:t>
      </w:r>
    </w:p>
    <w:p w:rsidR="00000000" w:rsidDel="00000000" w:rsidP="00000000" w:rsidRDefault="00000000" w:rsidRPr="00000000" w14:paraId="00000087">
      <w:pPr>
        <w:numPr>
          <w:ilvl w:val="1"/>
          <w:numId w:val="15"/>
        </w:numPr>
        <w:ind w:left="1440" w:hanging="360"/>
        <w:rPr>
          <w:sz w:val="24"/>
          <w:szCs w:val="24"/>
          <w:u w:val="none"/>
        </w:rPr>
      </w:pPr>
      <w:r w:rsidDel="00000000" w:rsidR="00000000" w:rsidRPr="00000000">
        <w:rPr>
          <w:sz w:val="24"/>
          <w:szCs w:val="24"/>
          <w:rtl w:val="0"/>
        </w:rPr>
        <w:t xml:space="preserve">inflection type may be need to be revised</w:t>
      </w:r>
    </w:p>
    <w:p w:rsidR="00000000" w:rsidDel="00000000" w:rsidP="00000000" w:rsidRDefault="00000000" w:rsidRPr="00000000" w14:paraId="00000088">
      <w:pPr>
        <w:pStyle w:val="Heading2"/>
        <w:rPr/>
      </w:pPr>
      <w:bookmarkStart w:colFirst="0" w:colLast="0" w:name="_5fh1ewb0qm7k" w:id="6"/>
      <w:bookmarkEnd w:id="6"/>
      <w:r w:rsidDel="00000000" w:rsidR="00000000" w:rsidRPr="00000000">
        <w:rPr>
          <w:rtl w:val="0"/>
        </w:rPr>
        <w:t xml:space="preserve">2.3 replacement (wrapup)</w:t>
      </w:r>
    </w:p>
    <w:p w:rsidR="00000000" w:rsidDel="00000000" w:rsidP="00000000" w:rsidRDefault="00000000" w:rsidRPr="00000000" w14:paraId="00000089">
      <w:pPr>
        <w:rPr/>
      </w:pPr>
      <w:r w:rsidDel="00000000" w:rsidR="00000000" w:rsidRPr="00000000">
        <w:rPr>
          <w:rtl w:val="0"/>
        </w:rPr>
        <w:t xml:space="preserve">conventions for replacement correspond to those of pattern matching/replacement in SPARQL, as formally defined</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in SPARQL 1.1 (</w:t>
      </w:r>
      <w:hyperlink r:id="rId19">
        <w:r w:rsidDel="00000000" w:rsidR="00000000" w:rsidRPr="00000000">
          <w:rPr>
            <w:color w:val="1155cc"/>
            <w:u w:val="single"/>
            <w:rtl w:val="0"/>
          </w:rPr>
          <w:t xml:space="preserve">https://www.w3.org/TR/sparql11-query/</w:t>
        </w:r>
      </w:hyperlink>
      <w:r w:rsidDel="00000000" w:rsidR="00000000" w:rsidRPr="00000000">
        <w:rPr>
          <w:rtl w:val="0"/>
        </w:rPr>
        <w:t xml:space="preserve">), which points to</w:t>
      </w:r>
    </w:p>
    <w:p w:rsidR="00000000" w:rsidDel="00000000" w:rsidP="00000000" w:rsidRDefault="00000000" w:rsidRPr="00000000" w14:paraId="0000008B">
      <w:pPr>
        <w:numPr>
          <w:ilvl w:val="1"/>
          <w:numId w:val="10"/>
        </w:numPr>
        <w:ind w:left="1440" w:hanging="360"/>
      </w:pPr>
      <w:r w:rsidDel="00000000" w:rsidR="00000000" w:rsidRPr="00000000">
        <w:rPr>
          <w:rtl w:val="0"/>
        </w:rPr>
        <w:t xml:space="preserve">the XPath function replace (</w:t>
      </w:r>
      <w:hyperlink r:id="rId20">
        <w:r w:rsidDel="00000000" w:rsidR="00000000" w:rsidRPr="00000000">
          <w:rPr>
            <w:color w:val="1155cc"/>
            <w:u w:val="single"/>
            <w:rtl w:val="0"/>
          </w:rPr>
          <w:t xml:space="preserve">https://www.w3.org/TR/xpath-functions/#func-replace</w:t>
        </w:r>
      </w:hyperlink>
      <w:r w:rsidDel="00000000" w:rsidR="00000000" w:rsidRPr="00000000">
        <w:rPr>
          <w:rtl w:val="0"/>
        </w:rPr>
        <w:t xml:space="preserve">), and</w:t>
      </w:r>
    </w:p>
    <w:p w:rsidR="00000000" w:rsidDel="00000000" w:rsidP="00000000" w:rsidRDefault="00000000" w:rsidRPr="00000000" w14:paraId="0000008C">
      <w:pPr>
        <w:numPr>
          <w:ilvl w:val="1"/>
          <w:numId w:val="10"/>
        </w:numPr>
        <w:ind w:left="1440" w:hanging="360"/>
      </w:pPr>
      <w:r w:rsidDel="00000000" w:rsidR="00000000" w:rsidRPr="00000000">
        <w:rPr>
          <w:rtl w:val="0"/>
        </w:rPr>
        <w:t xml:space="preserve">the XPath regex syntax (</w:t>
      </w:r>
      <w:hyperlink r:id="rId21">
        <w:r w:rsidDel="00000000" w:rsidR="00000000" w:rsidRPr="00000000">
          <w:rPr>
            <w:color w:val="1155cc"/>
            <w:u w:val="single"/>
            <w:rtl w:val="0"/>
          </w:rPr>
          <w:t xml:space="preserve">https://www.w3.org/TR/xpath-functions/#regex-syntax</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A more readable, informal description under</w:t>
      </w:r>
    </w:p>
    <w:p w:rsidR="00000000" w:rsidDel="00000000" w:rsidP="00000000" w:rsidRDefault="00000000" w:rsidRPr="00000000" w14:paraId="0000008E">
      <w:pPr>
        <w:numPr>
          <w:ilvl w:val="0"/>
          <w:numId w:val="16"/>
        </w:numPr>
        <w:ind w:left="720" w:hanging="360"/>
      </w:pPr>
      <w:hyperlink r:id="rId22">
        <w:r w:rsidDel="00000000" w:rsidR="00000000" w:rsidRPr="00000000">
          <w:rPr>
            <w:color w:val="1155cc"/>
            <w:u w:val="single"/>
            <w:rtl w:val="0"/>
          </w:rPr>
          <w:t xml:space="preserve">https://en.wikibooks.org/wiki/SPARQL/Expressions_and_Functions#REGEX</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Note that in the formal syntax definition, “\” is used to mark special characters. However, as most SPARQL engines are Java-based and Java uses “\” as an internal escape symbol, you actually have to write “\\” instead of “\” as defined in the syntax. A literal single “\”-character in a regex must thus be double escaped (i.e.,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 This syntax originates from regular expressions in Perl (</w:t>
      </w:r>
      <w:hyperlink r:id="rId23">
        <w:r w:rsidDel="00000000" w:rsidR="00000000" w:rsidRPr="00000000">
          <w:rPr>
            <w:color w:val="1155cc"/>
            <w:u w:val="single"/>
            <w:rtl w:val="0"/>
          </w:rPr>
          <w:t xml:space="preserve">https://perldoc.perl.org/perlre</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Except for minor differences in escaping and special characters, this is equivalent to</w:t>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the syntax of regular expressions in Java (</w:t>
      </w:r>
      <w:hyperlink r:id="rId24">
        <w:r w:rsidDel="00000000" w:rsidR="00000000" w:rsidRPr="00000000">
          <w:rPr>
            <w:color w:val="1155cc"/>
            <w:u w:val="single"/>
            <w:rtl w:val="0"/>
          </w:rPr>
          <w:t xml:space="preserve">https://www.w3schools.com/java/java_regex.asp</w:t>
        </w:r>
      </w:hyperlink>
      <w:r w:rsidDel="00000000" w:rsidR="00000000" w:rsidRPr="00000000">
        <w:rPr>
          <w:rtl w:val="0"/>
        </w:rPr>
        <w:t xml:space="preserve">) </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the syntax of regular expressions in Sed (</w:t>
      </w:r>
      <w:hyperlink r:id="rId25">
        <w:r w:rsidDel="00000000" w:rsidR="00000000" w:rsidRPr="00000000">
          <w:rPr>
            <w:color w:val="1155cc"/>
            <w:u w:val="single"/>
            <w:rtl w:val="0"/>
          </w:rPr>
          <w:t xml:space="preserve">https://www.gnu.org/software/sed/manual/html_node/Regular-Expressions.html</w:t>
        </w:r>
      </w:hyperlink>
      <w:r w:rsidDel="00000000" w:rsidR="00000000" w:rsidRPr="00000000">
        <w:rPr>
          <w:rtl w:val="0"/>
        </w:rPr>
        <w:t xml:space="preserve">) (and other Unix command-line tools, e.g., grep)</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2"/>
        <w:rPr/>
      </w:pPr>
      <w:bookmarkStart w:colFirst="0" w:colLast="0" w:name="_ytch9o1lp0of" w:id="7"/>
      <w:bookmarkEnd w:id="7"/>
      <w:r w:rsidDel="00000000" w:rsidR="00000000" w:rsidRPr="00000000">
        <w:rPr>
          <w:rtl w:val="0"/>
        </w:rPr>
        <w:t xml:space="preserve">2.4 InflectionType</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current definitions:</w:t>
      </w:r>
    </w:p>
    <w:p w:rsidR="00000000" w:rsidDel="00000000" w:rsidP="00000000" w:rsidRDefault="00000000" w:rsidRPr="00000000" w14:paraId="00000099">
      <w:pPr>
        <w:numPr>
          <w:ilvl w:val="1"/>
          <w:numId w:val="7"/>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9A">
      <w:pPr>
        <w:numPr>
          <w:ilvl w:val="2"/>
          <w:numId w:val="7"/>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9D">
      <w:pPr>
        <w:numPr>
          <w:ilvl w:val="1"/>
          <w:numId w:val="7"/>
        </w:numPr>
        <w:ind w:left="1440" w:hanging="360"/>
      </w:pPr>
      <w:hyperlink r:id="rId26">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9E">
      <w:pPr>
        <w:numPr>
          <w:ilvl w:val="0"/>
          <w:numId w:val="7"/>
        </w:numPr>
        <w:spacing w:after="0" w:afterAutospacing="0"/>
        <w:ind w:left="720" w:hanging="360"/>
      </w:pPr>
      <w:r w:rsidDel="00000000" w:rsidR="00000000" w:rsidRPr="00000000">
        <w:rPr>
          <w:rtl w:val="0"/>
        </w:rPr>
        <w:t xml:space="preserve"> Comparing alternatives:</w:t>
      </w:r>
    </w:p>
    <w:p w:rsidR="00000000" w:rsidDel="00000000" w:rsidP="00000000" w:rsidRDefault="00000000" w:rsidRPr="00000000" w14:paraId="0000009F">
      <w:pPr>
        <w:pStyle w:val="Heading3"/>
        <w:numPr>
          <w:ilvl w:val="2"/>
          <w:numId w:val="7"/>
        </w:numPr>
        <w:spacing w:after="0" w:afterAutospacing="0" w:before="0" w:beforeAutospacing="0"/>
        <w:ind w:left="1440" w:hanging="360"/>
        <w:rPr>
          <w:color w:val="434343"/>
          <w:sz w:val="28"/>
          <w:szCs w:val="28"/>
        </w:rPr>
      </w:pPr>
      <w:bookmarkStart w:colFirst="0" w:colLast="0" w:name="_1t7puoeqhzeq" w:id="8"/>
      <w:bookmarkEnd w:id="8"/>
      <w:r w:rsidDel="00000000" w:rsidR="00000000" w:rsidRPr="00000000">
        <w:rPr>
          <w:rtl w:val="0"/>
        </w:rPr>
        <w:t xml:space="preserve">current model</w:t>
      </w:r>
    </w:p>
    <w:p w:rsidR="00000000" w:rsidDel="00000000" w:rsidP="00000000" w:rsidRDefault="00000000" w:rsidRPr="00000000" w14:paraId="000000A0">
      <w:pPr>
        <w:numPr>
          <w:ilvl w:val="3"/>
          <w:numId w:val="7"/>
        </w:numPr>
        <w:ind w:left="2160" w:hanging="360"/>
      </w:pPr>
      <w:r w:rsidDel="00000000" w:rsidR="00000000" w:rsidRPr="00000000">
        <w:rPr>
          <w:rtl w:val="0"/>
        </w:rPr>
        <w:t xml:space="preserve">Form -inflectionType-&gt; InflectionType</w:t>
      </w:r>
    </w:p>
    <w:p w:rsidR="00000000" w:rsidDel="00000000" w:rsidP="00000000" w:rsidRDefault="00000000" w:rsidRPr="00000000" w14:paraId="000000A1">
      <w:pPr>
        <w:numPr>
          <w:ilvl w:val="3"/>
          <w:numId w:val="7"/>
        </w:numPr>
        <w:ind w:left="2160" w:hanging="360"/>
      </w:pPr>
      <w:r w:rsidDel="00000000" w:rsidR="00000000" w:rsidRPr="00000000">
        <w:rPr>
          <w:rtl w:val="0"/>
        </w:rPr>
        <w:t xml:space="preserve">Paradigm &lt;-paradigm- InflectionType</w:t>
      </w:r>
    </w:p>
    <w:p w:rsidR="00000000" w:rsidDel="00000000" w:rsidP="00000000" w:rsidRDefault="00000000" w:rsidRPr="00000000" w14:paraId="000000A2">
      <w:pPr>
        <w:numPr>
          <w:ilvl w:val="3"/>
          <w:numId w:val="7"/>
        </w:numPr>
        <w:ind w:left="2160" w:hanging="360"/>
      </w:pPr>
      <w:r w:rsidDel="00000000" w:rsidR="00000000" w:rsidRPr="00000000">
        <w:rPr>
          <w:rtl w:val="0"/>
        </w:rPr>
        <w:t xml:space="preserve">InflectionType -inflectionRule-&gt; InflectionRule</w:t>
      </w:r>
    </w:p>
    <w:p w:rsidR="00000000" w:rsidDel="00000000" w:rsidP="00000000" w:rsidRDefault="00000000" w:rsidRPr="00000000" w14:paraId="000000A3">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4">
      <w:pPr>
        <w:ind w:left="2880" w:firstLine="0"/>
        <w:rPr/>
      </w:pPr>
      <w:r w:rsidDel="00000000" w:rsidR="00000000" w:rsidRPr="00000000">
        <w:rPr>
          <w:rtl w:val="0"/>
        </w:rPr>
      </w:r>
    </w:p>
    <w:p w:rsidR="00000000" w:rsidDel="00000000" w:rsidP="00000000" w:rsidRDefault="00000000" w:rsidRPr="00000000" w14:paraId="000000A5">
      <w:pPr>
        <w:numPr>
          <w:ilvl w:val="2"/>
          <w:numId w:val="7"/>
        </w:numPr>
        <w:ind w:left="1440" w:hanging="360"/>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A6">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A7">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A8">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A9">
      <w:pPr>
        <w:pStyle w:val="Heading3"/>
        <w:numPr>
          <w:ilvl w:val="2"/>
          <w:numId w:val="7"/>
        </w:numPr>
        <w:spacing w:after="0" w:afterAutospacing="0"/>
        <w:ind w:left="1440" w:hanging="360"/>
        <w:rPr>
          <w:color w:val="434343"/>
          <w:sz w:val="28"/>
          <w:szCs w:val="28"/>
        </w:rPr>
      </w:pPr>
      <w:bookmarkStart w:colFirst="0" w:colLast="0" w:name="_2z82laky7bwb" w:id="9"/>
      <w:bookmarkEnd w:id="9"/>
      <w:r w:rsidDel="00000000" w:rsidR="00000000" w:rsidRPr="00000000">
        <w:rPr>
          <w:rtl w:val="0"/>
        </w:rPr>
        <w:t xml:space="preserve">alternative 1: detach InflectionType</w:t>
      </w:r>
    </w:p>
    <w:p w:rsidR="00000000" w:rsidDel="00000000" w:rsidP="00000000" w:rsidRDefault="00000000" w:rsidRPr="00000000" w14:paraId="000000AA">
      <w:pPr>
        <w:numPr>
          <w:ilvl w:val="3"/>
          <w:numId w:val="7"/>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AB">
      <w:pPr>
        <w:numPr>
          <w:ilvl w:val="3"/>
          <w:numId w:val="7"/>
        </w:numPr>
        <w:ind w:left="2160" w:hanging="360"/>
      </w:pPr>
      <w:r w:rsidDel="00000000" w:rsidR="00000000" w:rsidRPr="00000000">
        <w:rPr>
          <w:rtl w:val="0"/>
        </w:rPr>
        <w:t xml:space="preserve">Paradigm &lt;-paradigm- InflectionRule</w:t>
      </w:r>
    </w:p>
    <w:p w:rsidR="00000000" w:rsidDel="00000000" w:rsidP="00000000" w:rsidRDefault="00000000" w:rsidRPr="00000000" w14:paraId="000000AC">
      <w:pPr>
        <w:numPr>
          <w:ilvl w:val="3"/>
          <w:numId w:val="7"/>
        </w:numPr>
        <w:ind w:left="2160" w:hanging="360"/>
      </w:pPr>
      <w:r w:rsidDel="00000000" w:rsidR="00000000" w:rsidRPr="00000000">
        <w:rPr>
          <w:rtl w:val="0"/>
        </w:rPr>
        <w:t xml:space="preserve">InflectionRule -inflectionType-&gt; InflectionType</w:t>
      </w:r>
    </w:p>
    <w:p w:rsidR="00000000" w:rsidDel="00000000" w:rsidP="00000000" w:rsidRDefault="00000000" w:rsidRPr="00000000" w14:paraId="000000AD">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E">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AF">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B0">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B1">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B2">
      <w:pPr>
        <w:pStyle w:val="Heading3"/>
        <w:numPr>
          <w:ilvl w:val="0"/>
          <w:numId w:val="8"/>
        </w:numPr>
        <w:spacing w:after="0" w:afterAutospacing="0"/>
        <w:ind w:left="1440" w:hanging="360"/>
        <w:rPr>
          <w:color w:val="434343"/>
          <w:sz w:val="28"/>
          <w:szCs w:val="28"/>
        </w:rPr>
      </w:pPr>
      <w:bookmarkStart w:colFirst="0" w:colLast="0" w:name="_28k0zvfnaaec" w:id="10"/>
      <w:bookmarkEnd w:id="10"/>
      <w:r w:rsidDel="00000000" w:rsidR="00000000" w:rsidRPr="00000000">
        <w:rPr>
          <w:rtl w:val="0"/>
        </w:rPr>
        <w:t xml:space="preserve">alternative 2: replace InflectionType by GrammaticalMeaning </w:t>
      </w:r>
    </w:p>
    <w:p w:rsidR="00000000" w:rsidDel="00000000" w:rsidP="00000000" w:rsidRDefault="00000000" w:rsidRPr="00000000" w14:paraId="000000B3">
      <w:pPr>
        <w:numPr>
          <w:ilvl w:val="1"/>
          <w:numId w:val="8"/>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4">
      <w:pPr>
        <w:numPr>
          <w:ilvl w:val="1"/>
          <w:numId w:val="8"/>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5">
      <w:pPr>
        <w:numPr>
          <w:ilvl w:val="1"/>
          <w:numId w:val="8"/>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B6">
      <w:pPr>
        <w:numPr>
          <w:ilvl w:val="1"/>
          <w:numId w:val="8"/>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B7">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B8">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B9">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B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BB">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BC">
      <w:pPr>
        <w:pStyle w:val="Heading3"/>
        <w:numPr>
          <w:ilvl w:val="0"/>
          <w:numId w:val="6"/>
        </w:numPr>
        <w:spacing w:after="0" w:afterAutospacing="0"/>
        <w:ind w:left="1440" w:hanging="360"/>
        <w:rPr>
          <w:color w:val="434343"/>
          <w:sz w:val="28"/>
          <w:szCs w:val="28"/>
        </w:rPr>
      </w:pPr>
      <w:bookmarkStart w:colFirst="0" w:colLast="0" w:name="_tur9fmagixty" w:id="11"/>
      <w:bookmarkEnd w:id="11"/>
      <w:r w:rsidDel="00000000" w:rsidR="00000000" w:rsidRPr="00000000">
        <w:rPr>
          <w:rtl w:val="0"/>
        </w:rPr>
        <w:t xml:space="preserve">alternative 3: merge InflectionType with InflectionRule</w:t>
      </w:r>
    </w:p>
    <w:p w:rsidR="00000000" w:rsidDel="00000000" w:rsidP="00000000" w:rsidRDefault="00000000" w:rsidRPr="00000000" w14:paraId="000000BD">
      <w:pPr>
        <w:numPr>
          <w:ilvl w:val="1"/>
          <w:numId w:val="6"/>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E">
      <w:pPr>
        <w:numPr>
          <w:ilvl w:val="1"/>
          <w:numId w:val="6"/>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F">
      <w:pPr>
        <w:numPr>
          <w:ilvl w:val="1"/>
          <w:numId w:val="6"/>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C0">
      <w:pPr>
        <w:numPr>
          <w:ilvl w:val="1"/>
          <w:numId w:val="6"/>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C1">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C2">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C3">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C4">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C5">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C6">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Penny+Katerina (summary of last call, tests for fusional language):</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all alternatives express the neccessary information (if a direct link with grammatical meaning is added)</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prefer alternative 2</w:t>
      </w:r>
    </w:p>
    <w:p w:rsidR="00000000" w:rsidDel="00000000" w:rsidP="00000000" w:rsidRDefault="00000000" w:rsidRPr="00000000" w14:paraId="000000CB">
      <w:pPr>
        <w:numPr>
          <w:ilvl w:val="1"/>
          <w:numId w:val="11"/>
        </w:numPr>
        <w:ind w:left="1440" w:hanging="360"/>
      </w:pPr>
      <w:r w:rsidDel="00000000" w:rsidR="00000000" w:rsidRPr="00000000">
        <w:rPr>
          <w:rtl w:val="0"/>
        </w:rPr>
        <w:t xml:space="preserve">alternatives 1 and 3 are equivalent if a direct link with grammatical meaning is added</w:t>
      </w:r>
    </w:p>
    <w:p w:rsidR="00000000" w:rsidDel="00000000" w:rsidP="00000000" w:rsidRDefault="00000000" w:rsidRPr="00000000" w14:paraId="000000CC">
      <w:pPr>
        <w:numPr>
          <w:ilvl w:val="1"/>
          <w:numId w:val="11"/>
        </w:numPr>
        <w:ind w:left="1440" w:hanging="360"/>
      </w:pPr>
      <w:r w:rsidDel="00000000" w:rsidR="00000000" w:rsidRPr="00000000">
        <w:rPr>
          <w:rtl w:val="0"/>
        </w:rPr>
        <w:t xml:space="preserve">alternatives 1-3 preferred over current model in terms of verbosity</w:t>
      </w:r>
    </w:p>
    <w:p w:rsidR="00000000" w:rsidDel="00000000" w:rsidP="00000000" w:rsidRDefault="00000000" w:rsidRPr="00000000" w14:paraId="000000CD">
      <w:pPr>
        <w:numPr>
          <w:ilvl w:val="0"/>
          <w:numId w:val="11"/>
        </w:numPr>
        <w:ind w:left="720" w:hanging="360"/>
      </w:pPr>
      <w:r w:rsidDel="00000000" w:rsidR="00000000" w:rsidRPr="00000000">
        <w:rPr>
          <w:rtl w:val="0"/>
        </w:rPr>
        <w:t xml:space="preserve">CC: that corresponds to my personal preference, too</w:t>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CC: minor refinements (to be discussed after applicability to agglutinative language has been shown)</w:t>
      </w:r>
    </w:p>
    <w:p w:rsidR="00000000" w:rsidDel="00000000" w:rsidP="00000000" w:rsidRDefault="00000000" w:rsidRPr="00000000" w14:paraId="000000CF">
      <w:pPr>
        <w:numPr>
          <w:ilvl w:val="0"/>
          <w:numId w:val="5"/>
        </w:numPr>
        <w:ind w:left="1440" w:hanging="360"/>
      </w:pPr>
      <w:r w:rsidDel="00000000" w:rsidR="00000000" w:rsidRPr="00000000">
        <w:rPr>
          <w:rtl w:val="0"/>
        </w:rPr>
        <w:t xml:space="preserve">rename GrammaticalMeaning to “Features” (or “FeatureBundle”;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D0">
      <w:pPr>
        <w:numPr>
          <w:ilvl w:val="0"/>
          <w:numId w:val="5"/>
        </w:numPr>
        <w:ind w:left="1440" w:hanging="360"/>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confirm on agglutinative languages</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sample data (Turkish) from Christian on GitHub under data/agglutinating/turkish.md</w:t>
      </w:r>
    </w:p>
    <w:p w:rsidR="00000000" w:rsidDel="00000000" w:rsidP="00000000" w:rsidRDefault="00000000" w:rsidRPr="00000000" w14:paraId="000000D4">
      <w:pPr>
        <w:numPr>
          <w:ilvl w:val="1"/>
          <w:numId w:val="12"/>
        </w:numPr>
        <w:ind w:left="1440" w:hanging="360"/>
        <w:rPr>
          <w:u w:val="none"/>
        </w:rPr>
      </w:pPr>
      <w:r w:rsidDel="00000000" w:rsidR="00000000" w:rsidRPr="00000000">
        <w:rPr>
          <w:rtl w:val="0"/>
        </w:rPr>
        <w:t xml:space="preserve">to be discussed in detail next time</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preference (in terms of verbosity) for alternatives 1 or 2</w:t>
      </w:r>
    </w:p>
    <w:p w:rsidR="00000000" w:rsidDel="00000000" w:rsidP="00000000" w:rsidRDefault="00000000" w:rsidRPr="00000000" w14:paraId="000000D6">
      <w:pPr>
        <w:numPr>
          <w:ilvl w:val="1"/>
          <w:numId w:val="12"/>
        </w:numPr>
        <w:ind w:left="1440" w:hanging="360"/>
        <w:rPr>
          <w:u w:val="none"/>
        </w:rPr>
      </w:pPr>
      <w:r w:rsidDel="00000000" w:rsidR="00000000" w:rsidRPr="00000000">
        <w:rPr>
          <w:rtl w:val="0"/>
        </w:rPr>
        <w:t xml:space="preserve">alternatives 0 and 3 lead to combinatoric explosion</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Matteo:</w:t>
      </w:r>
    </w:p>
    <w:p w:rsidR="00000000" w:rsidDel="00000000" w:rsidP="00000000" w:rsidRDefault="00000000" w:rsidRPr="00000000" w14:paraId="000000D8">
      <w:pPr>
        <w:numPr>
          <w:ilvl w:val="1"/>
          <w:numId w:val="12"/>
        </w:numPr>
        <w:ind w:left="1440" w:hanging="360"/>
        <w:rPr>
          <w:u w:val="none"/>
        </w:rPr>
      </w:pPr>
      <w:r w:rsidDel="00000000" w:rsidR="00000000" w:rsidRPr="00000000">
        <w:rPr>
          <w:rtl w:val="0"/>
        </w:rPr>
        <w:t xml:space="preserve">strong preference against alternative 0</w:t>
      </w:r>
    </w:p>
    <w:p w:rsidR="00000000" w:rsidDel="00000000" w:rsidP="00000000" w:rsidRDefault="00000000" w:rsidRPr="00000000" w14:paraId="000000D9">
      <w:pPr>
        <w:numPr>
          <w:ilvl w:val="1"/>
          <w:numId w:val="12"/>
        </w:numPr>
        <w:ind w:left="1440" w:hanging="360"/>
        <w:rPr>
          <w:u w:val="none"/>
        </w:rPr>
      </w:pPr>
      <w:r w:rsidDel="00000000" w:rsidR="00000000" w:rsidRPr="00000000">
        <w:rPr>
          <w:rtl w:val="0"/>
        </w:rPr>
        <w:t xml:space="preserve">others are unproblematic</w:t>
      </w:r>
    </w:p>
    <w:p w:rsidR="00000000" w:rsidDel="00000000" w:rsidP="00000000" w:rsidRDefault="00000000" w:rsidRPr="00000000" w14:paraId="000000DA">
      <w:pPr>
        <w:numPr>
          <w:ilvl w:val="1"/>
          <w:numId w:val="12"/>
        </w:numPr>
        <w:ind w:left="1440" w:hanging="360"/>
        <w:rPr>
          <w:u w:val="none"/>
        </w:rPr>
      </w:pPr>
      <w:r w:rsidDel="00000000" w:rsidR="00000000" w:rsidRPr="00000000">
        <w:rPr>
          <w:rtl w:val="0"/>
        </w:rPr>
        <w:t xml:space="preserve">not happy with slots as “grammatical meaning”, could mismatch</w:t>
      </w:r>
    </w:p>
    <w:p w:rsidR="00000000" w:rsidDel="00000000" w:rsidP="00000000" w:rsidRDefault="00000000" w:rsidRPr="00000000" w14:paraId="000000DB">
      <w:pPr>
        <w:numPr>
          <w:ilvl w:val="2"/>
          <w:numId w:val="12"/>
        </w:numPr>
        <w:ind w:left="2160" w:hanging="360"/>
        <w:rPr>
          <w:u w:val="none"/>
        </w:rPr>
      </w:pPr>
      <w:r w:rsidDel="00000000" w:rsidR="00000000" w:rsidRPr="00000000">
        <w:rPr>
          <w:rtl w:val="0"/>
        </w:rPr>
        <w:t xml:space="preserve">Christian: we can rename, see remarks from last time</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preference to alternative 1 (or 3)</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after discussion:</w:t>
      </w:r>
    </w:p>
    <w:p w:rsidR="00000000" w:rsidDel="00000000" w:rsidP="00000000" w:rsidRDefault="00000000" w:rsidRPr="00000000" w14:paraId="000000DE">
      <w:pPr>
        <w:numPr>
          <w:ilvl w:val="1"/>
          <w:numId w:val="12"/>
        </w:numPr>
        <w:ind w:left="1440" w:hanging="360"/>
        <w:rPr>
          <w:u w:val="none"/>
        </w:rPr>
      </w:pPr>
      <w:r w:rsidDel="00000000" w:rsidR="00000000" w:rsidRPr="00000000">
        <w:rPr>
          <w:rtl w:val="0"/>
        </w:rPr>
        <w:t xml:space="preserve">CC: possible workaround would be to create a class FeatureBundle with sub-classes GrammaticalMeaning, Slot and FiniteState</w:t>
      </w:r>
    </w:p>
    <w:p w:rsidR="00000000" w:rsidDel="00000000" w:rsidP="00000000" w:rsidRDefault="00000000" w:rsidRPr="00000000" w14:paraId="000000DF">
      <w:pPr>
        <w:numPr>
          <w:ilvl w:val="2"/>
          <w:numId w:val="12"/>
        </w:numPr>
        <w:ind w:left="2160" w:hanging="360"/>
        <w:rPr>
          <w:u w:val="none"/>
        </w:rPr>
      </w:pPr>
      <w:r w:rsidDel="00000000" w:rsidR="00000000" w:rsidRPr="00000000">
        <w:rPr>
          <w:rtl w:val="0"/>
        </w:rPr>
        <w:t xml:space="preserve">“inflection type” caused a lot of misunderstandings, so maybe use “Slot” instead, and really only for slots.</w:t>
      </w:r>
    </w:p>
    <w:p w:rsidR="00000000" w:rsidDel="00000000" w:rsidP="00000000" w:rsidRDefault="00000000" w:rsidRPr="00000000" w14:paraId="000000E0">
      <w:pPr>
        <w:numPr>
          <w:ilvl w:val="2"/>
          <w:numId w:val="12"/>
        </w:numPr>
        <w:ind w:left="2160" w:hanging="360"/>
        <w:rPr>
          <w:u w:val="none"/>
        </w:rPr>
      </w:pPr>
      <w:r w:rsidDel="00000000" w:rsidR="00000000" w:rsidRPr="00000000">
        <w:rPr>
          <w:rtl w:val="0"/>
        </w:rPr>
        <w:t xml:space="preserve">“next” formally defined for Feature bundle, but is relevant for Slot and FiniteState only</w:t>
      </w:r>
    </w:p>
    <w:p w:rsidR="00000000" w:rsidDel="00000000" w:rsidP="00000000" w:rsidRDefault="00000000" w:rsidRPr="00000000" w14:paraId="000000E1">
      <w:pPr>
        <w:numPr>
          <w:ilvl w:val="2"/>
          <w:numId w:val="12"/>
        </w:numPr>
        <w:ind w:left="2160" w:hanging="360"/>
        <w:rPr>
          <w:u w:val="none"/>
        </w:rPr>
      </w:pPr>
      <w:r w:rsidDel="00000000" w:rsidR="00000000" w:rsidRPr="00000000">
        <w:rPr>
          <w:rtl w:val="0"/>
        </w:rPr>
        <w:t xml:space="preserve">property “grammaticalMeaning” needs to be renamed then, too, maybe “morph:feats”, subproperties grammaticalMeaning (range is GrammaticalMeaning) and inflectionType (range is Slot)</w:t>
      </w:r>
    </w:p>
    <w:p w:rsidR="00000000" w:rsidDel="00000000" w:rsidP="00000000" w:rsidRDefault="00000000" w:rsidRPr="00000000" w14:paraId="000000E2">
      <w:pPr>
        <w:pStyle w:val="Heading2"/>
        <w:spacing w:line="240" w:lineRule="auto"/>
        <w:rPr/>
      </w:pPr>
      <w:bookmarkStart w:colFirst="0" w:colLast="0" w:name="_cfqhujyg5fxt" w:id="12"/>
      <w:bookmarkEnd w:id="12"/>
      <w:r w:rsidDel="00000000" w:rsidR="00000000" w:rsidRPr="00000000">
        <w:rPr>
          <w:rtl w:val="0"/>
        </w:rPr>
        <w:t xml:space="preserve">2.5 related standards</w:t>
      </w:r>
    </w:p>
    <w:p w:rsidR="00000000" w:rsidDel="00000000" w:rsidP="00000000" w:rsidRDefault="00000000" w:rsidRPr="00000000" w14:paraId="000000E3">
      <w:pPr>
        <w:numPr>
          <w:ilvl w:val="0"/>
          <w:numId w:val="2"/>
        </w:numPr>
        <w:spacing w:before="0" w:line="240" w:lineRule="auto"/>
        <w:ind w:left="720" w:hanging="360"/>
        <w:rPr>
          <w:u w:val="none"/>
        </w:rPr>
      </w:pPr>
      <w:r w:rsidDel="00000000" w:rsidR="00000000" w:rsidRPr="00000000">
        <w:rPr>
          <w:rtl w:val="0"/>
        </w:rPr>
        <w:t xml:space="preserve">Matteo: paralex standard for morphological lexicons (currently under development by Sacha Beniamine and Erich Round)</w:t>
      </w:r>
    </w:p>
    <w:p w:rsidR="00000000" w:rsidDel="00000000" w:rsidP="00000000" w:rsidRDefault="00000000" w:rsidRPr="00000000" w14:paraId="000000E4">
      <w:pPr>
        <w:numPr>
          <w:ilvl w:val="1"/>
          <w:numId w:val="2"/>
        </w:numPr>
        <w:spacing w:before="0" w:line="240" w:lineRule="auto"/>
        <w:ind w:left="1440" w:hanging="360"/>
        <w:rPr>
          <w:u w:val="none"/>
        </w:rPr>
      </w:pPr>
      <w:r w:rsidDel="00000000" w:rsidR="00000000" w:rsidRPr="00000000">
        <w:rPr>
          <w:rtl w:val="0"/>
        </w:rPr>
        <w:t xml:space="preserve">to be discussed ASAP</w:t>
      </w:r>
      <w:r w:rsidDel="00000000" w:rsidR="00000000" w:rsidRPr="00000000">
        <w:rPr>
          <w:rtl w:val="0"/>
        </w:rPr>
      </w:r>
    </w:p>
    <w:p w:rsidR="00000000" w:rsidDel="00000000" w:rsidP="00000000" w:rsidRDefault="00000000" w:rsidRPr="00000000" w14:paraId="000000E5">
      <w:pPr>
        <w:pStyle w:val="Heading1"/>
        <w:rPr/>
      </w:pPr>
      <w:bookmarkStart w:colFirst="0" w:colLast="0" w:name="_jwteu367w2rp" w:id="13"/>
      <w:bookmarkEnd w:id="13"/>
      <w:r w:rsidDel="00000000" w:rsidR="00000000" w:rsidRPr="00000000">
        <w:rPr>
          <w:rtl w:val="0"/>
        </w:rPr>
        <w:t xml:space="preserve">3 open problems/other data [postponed]</w:t>
      </w:r>
    </w:p>
    <w:p w:rsidR="00000000" w:rsidDel="00000000" w:rsidP="00000000" w:rsidRDefault="00000000" w:rsidRPr="00000000" w14:paraId="000000E6">
      <w:pPr>
        <w:pStyle w:val="Heading2"/>
        <w:rPr/>
      </w:pPr>
      <w:bookmarkStart w:colFirst="0" w:colLast="0" w:name="_9mpqx9g9ohx8" w:id="14"/>
      <w:bookmarkEnd w:id="14"/>
      <w:r w:rsidDel="00000000" w:rsidR="00000000" w:rsidRPr="00000000">
        <w:rPr>
          <w:rtl w:val="0"/>
        </w:rPr>
        <w:t xml:space="preserve">3.0 extend documentation / draft</w:t>
      </w:r>
    </w:p>
    <w:p w:rsidR="00000000" w:rsidDel="00000000" w:rsidP="00000000" w:rsidRDefault="00000000" w:rsidRPr="00000000" w14:paraId="000000E7">
      <w:pPr>
        <w:numPr>
          <w:ilvl w:val="0"/>
          <w:numId w:val="15"/>
        </w:numPr>
        <w:ind w:left="720" w:hanging="36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27">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E8">
      <w:pPr>
        <w:numPr>
          <w:ilvl w:val="1"/>
          <w:numId w:val="15"/>
        </w:numPr>
        <w:ind w:left="1440" w:hanging="360"/>
        <w:rPr>
          <w:sz w:val="24"/>
          <w:szCs w:val="24"/>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E9">
      <w:pPr>
        <w:numPr>
          <w:ilvl w:val="0"/>
          <w:numId w:val="15"/>
        </w:numPr>
        <w:ind w:left="720" w:hanging="360"/>
        <w:rPr>
          <w:sz w:val="24"/>
          <w:szCs w:val="24"/>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EA">
      <w:pPr>
        <w:numPr>
          <w:ilvl w:val="1"/>
          <w:numId w:val="15"/>
        </w:numPr>
        <w:ind w:left="1440" w:hanging="360"/>
        <w:rPr>
          <w:sz w:val="22"/>
          <w:szCs w:val="22"/>
        </w:rPr>
      </w:pPr>
      <w:hyperlink r:id="rId28">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EB">
      <w:pPr>
        <w:numPr>
          <w:ilvl w:val="1"/>
          <w:numId w:val="15"/>
        </w:numPr>
        <w:ind w:left="1440" w:hanging="360"/>
        <w:rPr>
          <w:sz w:val="22"/>
          <w:szCs w:val="22"/>
        </w:rPr>
      </w:pPr>
      <w:r w:rsidDel="00000000" w:rsidR="00000000" w:rsidRPr="00000000">
        <w:rPr>
          <w:rtl w:val="0"/>
        </w:rPr>
        <w:t xml:space="preserve">not merged yet</w:t>
      </w:r>
    </w:p>
    <w:p w:rsidR="00000000" w:rsidDel="00000000" w:rsidP="00000000" w:rsidRDefault="00000000" w:rsidRPr="00000000" w14:paraId="000000EC">
      <w:pPr>
        <w:numPr>
          <w:ilvl w:val="0"/>
          <w:numId w:val="15"/>
        </w:numPr>
        <w:ind w:left="720" w:hanging="360"/>
        <w:rPr>
          <w:sz w:val="22"/>
          <w:szCs w:val="22"/>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ED">
      <w:pPr>
        <w:numPr>
          <w:ilvl w:val="1"/>
          <w:numId w:val="15"/>
        </w:numPr>
        <w:ind w:left="1440" w:hanging="360"/>
        <w:rPr>
          <w:sz w:val="22"/>
          <w:szCs w:val="22"/>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EE">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EF">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F0">
      <w:pPr>
        <w:numPr>
          <w:ilvl w:val="1"/>
          <w:numId w:val="15"/>
        </w:numPr>
        <w:ind w:left="1440" w:hanging="360"/>
        <w:rPr>
          <w:color w:val="202124"/>
          <w:sz w:val="22"/>
          <w:szCs w:val="22"/>
          <w:highlight w:val="whit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F1">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F2">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F3">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domain: LexicalSense</w:t>
      </w:r>
    </w:p>
    <w:p w:rsidR="00000000" w:rsidDel="00000000" w:rsidP="00000000" w:rsidRDefault="00000000" w:rsidRPr="00000000" w14:paraId="000000F4">
      <w:pPr>
        <w:numPr>
          <w:ilvl w:val="3"/>
          <w:numId w:val="15"/>
        </w:numPr>
        <w:ind w:left="2880" w:hanging="360"/>
        <w:rPr>
          <w:color w:val="202124"/>
          <w:sz w:val="22"/>
          <w:szCs w:val="22"/>
          <w:highlight w:val="whit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F5">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if these properties are added, no sub-groups necessary</w:t>
      </w:r>
    </w:p>
    <w:p w:rsidR="00000000" w:rsidDel="00000000" w:rsidP="00000000" w:rsidRDefault="00000000" w:rsidRPr="00000000" w14:paraId="000000F6">
      <w:pPr>
        <w:numPr>
          <w:ilvl w:val="0"/>
          <w:numId w:val="15"/>
        </w:numPr>
        <w:ind w:left="720" w:hanging="360"/>
        <w:rPr>
          <w:sz w:val="24"/>
          <w:szCs w:val="24"/>
        </w:rPr>
      </w:pPr>
      <w:r w:rsidDel="00000000" w:rsidR="00000000" w:rsidRPr="00000000">
        <w:rPr>
          <w:rtl w:val="0"/>
        </w:rPr>
        <w:t xml:space="preserve">@all: think about metadata properties for LexInfo (hypothetical/unattested form, etc.) =&gt; tentative consensus, but details to be discussed</w:t>
      </w:r>
    </w:p>
    <w:p w:rsidR="00000000" w:rsidDel="00000000" w:rsidP="00000000" w:rsidRDefault="00000000" w:rsidRPr="00000000" w14:paraId="000000F7">
      <w:pPr>
        <w:numPr>
          <w:ilvl w:val="1"/>
          <w:numId w:val="15"/>
        </w:numPr>
        <w:ind w:left="1440" w:hanging="360"/>
        <w:rPr>
          <w:sz w:val="22"/>
          <w:szCs w:val="22"/>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F8">
      <w:pPr>
        <w:numPr>
          <w:ilvl w:val="1"/>
          <w:numId w:val="15"/>
        </w:numPr>
        <w:ind w:left="1440" w:hanging="360"/>
        <w:rPr>
          <w:sz w:val="22"/>
          <w:szCs w:val="22"/>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F9">
      <w:pPr>
        <w:numPr>
          <w:ilvl w:val="0"/>
          <w:numId w:val="15"/>
        </w:numPr>
        <w:ind w:left="720" w:hanging="360"/>
        <w:rPr>
          <w:sz w:val="24"/>
          <w:szCs w:val="24"/>
        </w:rPr>
      </w:pPr>
      <w:r w:rsidDel="00000000" w:rsidR="00000000" w:rsidRPr="00000000">
        <w:rPr>
          <w:sz w:val="24"/>
          <w:szCs w:val="24"/>
          <w:rtl w:val="0"/>
        </w:rPr>
        <w:t xml:space="preserve">Sample data for cliticization</w:t>
      </w:r>
    </w:p>
    <w:p w:rsidR="00000000" w:rsidDel="00000000" w:rsidP="00000000" w:rsidRDefault="00000000" w:rsidRPr="00000000" w14:paraId="000000FA">
      <w:pPr>
        <w:numPr>
          <w:ilvl w:val="1"/>
          <w:numId w:val="15"/>
        </w:numPr>
        <w:ind w:left="1440" w:hanging="360"/>
        <w:rPr>
          <w:sz w:val="24"/>
          <w:szCs w:val="24"/>
        </w:rPr>
      </w:pPr>
      <w:r w:rsidDel="00000000" w:rsidR="00000000" w:rsidRPr="00000000">
        <w:rPr>
          <w:b w:val="1"/>
          <w:sz w:val="24"/>
          <w:szCs w:val="24"/>
          <w:rtl w:val="0"/>
        </w:rPr>
        <w:t xml:space="preserve">OLD_TODO@Sina</w:t>
      </w:r>
      <w:r w:rsidDel="00000000" w:rsidR="00000000" w:rsidRPr="00000000">
        <w:rPr>
          <w:sz w:val="24"/>
          <w:szCs w:val="24"/>
          <w:rtl w:val="0"/>
        </w:rPr>
        <w:t xml:space="preserve">: provide sample data, maybe we can come up with a recommendation</w:t>
      </w:r>
    </w:p>
    <w:p w:rsidR="00000000" w:rsidDel="00000000" w:rsidP="00000000" w:rsidRDefault="00000000" w:rsidRPr="00000000" w14:paraId="000000FB">
      <w:pPr>
        <w:numPr>
          <w:ilvl w:val="1"/>
          <w:numId w:val="15"/>
        </w:numPr>
        <w:ind w:left="1440" w:hanging="360"/>
        <w:rPr>
          <w:sz w:val="24"/>
          <w:szCs w:val="24"/>
        </w:rPr>
      </w:pPr>
      <w:r w:rsidDel="00000000" w:rsidR="00000000" w:rsidRPr="00000000">
        <w:rPr>
          <w:sz w:val="24"/>
          <w:szCs w:val="24"/>
          <w:rtl w:val="0"/>
        </w:rPr>
        <w:t xml:space="preserve">cf. Italian: </w:t>
      </w:r>
      <w:hyperlink r:id="rId29">
        <w:r w:rsidDel="00000000" w:rsidR="00000000" w:rsidRPr="00000000">
          <w:rPr>
            <w:color w:val="1155cc"/>
            <w:sz w:val="24"/>
            <w:szCs w:val="24"/>
            <w:u w:val="single"/>
            <w:rtl w:val="0"/>
          </w:rPr>
          <w:t xml:space="preserve">https://en.wiktionary.org/wiki/andiamoci</w:t>
        </w:r>
      </w:hyperlink>
      <w:r w:rsidDel="00000000" w:rsidR="00000000" w:rsidRPr="00000000">
        <w:rPr>
          <w:rtl w:val="0"/>
        </w:rPr>
        <w:t xml:space="preserve">, </w:t>
      </w:r>
      <w:hyperlink r:id="rId30">
        <w:r w:rsidDel="00000000" w:rsidR="00000000" w:rsidRPr="00000000">
          <w:rPr>
            <w:color w:val="1155cc"/>
            <w:u w:val="single"/>
            <w:rtl w:val="0"/>
          </w:rPr>
          <w:t xml:space="preserve">https://en.wiktionary.org/wiki/andarsene</w:t>
        </w:r>
      </w:hyperlink>
      <w:r w:rsidDel="00000000" w:rsidR="00000000" w:rsidRPr="00000000">
        <w:rPr>
          <w:rtl w:val="0"/>
        </w:rPr>
      </w:r>
    </w:p>
    <w:p w:rsidR="00000000" w:rsidDel="00000000" w:rsidP="00000000" w:rsidRDefault="00000000" w:rsidRPr="00000000" w14:paraId="000000FC">
      <w:pPr>
        <w:numPr>
          <w:ilvl w:val="0"/>
          <w:numId w:val="15"/>
        </w:numPr>
        <w:ind w:left="720" w:hanging="360"/>
        <w:rPr>
          <w:sz w:val="24"/>
          <w:szCs w:val="24"/>
        </w:rPr>
      </w:pPr>
      <w:r w:rsidDel="00000000" w:rsidR="00000000" w:rsidRPr="00000000">
        <w:rPr>
          <w:sz w:val="24"/>
          <w:szCs w:val="24"/>
          <w:rtl w:val="0"/>
        </w:rPr>
        <w:t xml:space="preserve">Sample data for reduplication?</w:t>
      </w:r>
    </w:p>
    <w:p w:rsidR="00000000" w:rsidDel="00000000" w:rsidP="00000000" w:rsidRDefault="00000000" w:rsidRPr="00000000" w14:paraId="000000FD">
      <w:pPr>
        <w:numPr>
          <w:ilvl w:val="1"/>
          <w:numId w:val="15"/>
        </w:numPr>
        <w:ind w:left="1440" w:hanging="360"/>
        <w:rPr>
          <w:sz w:val="24"/>
          <w:szCs w:val="24"/>
        </w:rPr>
      </w:pPr>
      <w:r w:rsidDel="00000000" w:rsidR="00000000" w:rsidRPr="00000000">
        <w:rPr>
          <w:sz w:val="24"/>
          <w:szCs w:val="24"/>
          <w:rtl w:val="0"/>
        </w:rPr>
        <w:t xml:space="preserve">mentioned by Sina last time</w:t>
      </w:r>
    </w:p>
    <w:p w:rsidR="00000000" w:rsidDel="00000000" w:rsidP="00000000" w:rsidRDefault="00000000" w:rsidRPr="00000000" w14:paraId="000000FE">
      <w:pPr>
        <w:numPr>
          <w:ilvl w:val="1"/>
          <w:numId w:val="15"/>
        </w:numPr>
        <w:ind w:left="1440" w:hanging="360"/>
        <w:rPr>
          <w:sz w:val="24"/>
          <w:szCs w:val="24"/>
        </w:rPr>
      </w:pPr>
      <w:r w:rsidDel="00000000" w:rsidR="00000000" w:rsidRPr="00000000">
        <w:rPr>
          <w:sz w:val="24"/>
          <w:szCs w:val="24"/>
          <w:rtl w:val="0"/>
        </w:rPr>
        <w:t xml:space="preserve">tentative consensus: no special vocabulary needed, but should be confirmed on sample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uwa8n37v0ip" w:id="15"/>
      <w:bookmarkEnd w:id="15"/>
      <w:r w:rsidDel="00000000" w:rsidR="00000000" w:rsidRPr="00000000">
        <w:rPr>
          <w:rtl w:val="0"/>
        </w:rPr>
        <w:t xml:space="preserve">3.1 Comparison with MMoOn (Mod. Greek, Hebrew, other; unassigned)</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Greek : </w:t>
      </w:r>
      <w:hyperlink r:id="rId31">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Bettina’s data (link?)</w:t>
      </w:r>
    </w:p>
    <w:p w:rsidR="00000000" w:rsidDel="00000000" w:rsidP="00000000" w:rsidRDefault="00000000" w:rsidRPr="00000000" w14:paraId="00000103">
      <w:pPr>
        <w:numPr>
          <w:ilvl w:val="0"/>
          <w:numId w:val="14"/>
        </w:numPr>
        <w:ind w:left="720" w:hanging="360"/>
        <w:rPr>
          <w:u w:val="none"/>
        </w:rPr>
      </w:pPr>
      <w:r w:rsidDel="00000000" w:rsidR="00000000" w:rsidRPr="00000000">
        <w:rPr>
          <w:rtl w:val="0"/>
        </w:rPr>
        <w:t xml:space="preserve">not directly comparable, current Gk. data is inflectional</w:t>
      </w:r>
    </w:p>
    <w:p w:rsidR="00000000" w:rsidDel="00000000" w:rsidP="00000000" w:rsidRDefault="00000000" w:rsidRPr="00000000" w14:paraId="00000104">
      <w:pPr>
        <w:pStyle w:val="Heading2"/>
        <w:rPr/>
      </w:pPr>
      <w:bookmarkStart w:colFirst="0" w:colLast="0" w:name="_s3vk3hv6pguv" w:id="16"/>
      <w:bookmarkEnd w:id="16"/>
      <w:r w:rsidDel="00000000" w:rsidR="00000000" w:rsidRPr="00000000">
        <w:rPr>
          <w:rtl w:val="0"/>
        </w:rPr>
        <w:t xml:space="preserve">3.2 baseConstraint + grammatical Meaning + baseType</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Christian: sample data from Inuktitut (GDrive) (</w:t>
      </w:r>
      <w:hyperlink r:id="rId32">
        <w:r w:rsidDel="00000000" w:rsidR="00000000" w:rsidRPr="00000000">
          <w:rPr>
            <w:color w:val="1155cc"/>
            <w:u w:val="single"/>
            <w:rtl w:val="0"/>
          </w:rPr>
          <w:t xml:space="preserve">https://github.com/ontolex/morph/raw/master/data/gdrive/Polysynthetic_Inuktitut.docx</w:t>
        </w:r>
      </w:hyperlink>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atausiulugu</w:t>
      </w:r>
    </w:p>
    <w:p w:rsidR="00000000" w:rsidDel="00000000" w:rsidP="00000000" w:rsidRDefault="00000000" w:rsidRPr="00000000" w14:paraId="00000108">
      <w:pPr>
        <w:spacing w:line="240" w:lineRule="auto"/>
        <w:ind w:left="1440" w:firstLine="0"/>
        <w:rPr/>
      </w:pPr>
      <w:r w:rsidDel="00000000" w:rsidR="00000000" w:rsidRPr="00000000">
        <w:rPr>
          <w:rtl w:val="0"/>
        </w:rPr>
        <w:t xml:space="preserve">{atausi:atausiq/1n}{u:u/1nv}{lugu:lugu/tv-part-1s-3s-fut}</w:t>
      </w:r>
    </w:p>
    <w:p w:rsidR="00000000" w:rsidDel="00000000" w:rsidP="00000000" w:rsidRDefault="00000000" w:rsidRPr="00000000" w14:paraId="00000109">
      <w:pPr>
        <w:spacing w:line="240" w:lineRule="auto"/>
        <w:ind w:left="1440" w:firstLine="0"/>
        <w:rPr/>
      </w:pPr>
      <w:r w:rsidDel="00000000" w:rsidR="00000000" w:rsidRPr="00000000">
        <w:rPr>
          <w:rtl w:val="0"/>
        </w:rPr>
        <w:t xml:space="preserve">{one}{existence; is}{part. future: while I ...him/her/it}</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ind w:left="1440" w:firstLine="0"/>
        <w:rPr/>
      </w:pPr>
      <w:r w:rsidDel="00000000" w:rsidR="00000000" w:rsidRPr="00000000">
        <w:rPr>
          <w:rtl w:val="0"/>
        </w:rPr>
        <w:t xml:space="preserve">:atausiq_le a ontolex:LexicalEntry; </w:t>
      </w:r>
    </w:p>
    <w:p w:rsidR="00000000" w:rsidDel="00000000" w:rsidP="00000000" w:rsidRDefault="00000000" w:rsidRPr="00000000" w14:paraId="0000010C">
      <w:pPr>
        <w:spacing w:line="240" w:lineRule="auto"/>
        <w:ind w:left="1440" w:firstLine="0"/>
        <w:rPr/>
      </w:pPr>
      <w:r w:rsidDel="00000000" w:rsidR="00000000" w:rsidRPr="00000000">
        <w:rPr>
          <w:rtl w:val="0"/>
        </w:rPr>
        <w:t xml:space="preserve">  ontolex:sense [ skos:definition “one” ];</w:t>
      </w:r>
    </w:p>
    <w:p w:rsidR="00000000" w:rsidDel="00000000" w:rsidP="00000000" w:rsidRDefault="00000000" w:rsidRPr="00000000" w14:paraId="0000010D">
      <w:pPr>
        <w:spacing w:line="240" w:lineRule="auto"/>
        <w:ind w:left="1440" w:firstLine="0"/>
        <w:rPr/>
      </w:pPr>
      <w:r w:rsidDel="00000000" w:rsidR="00000000" w:rsidRPr="00000000">
        <w:rPr>
          <w:rtl w:val="0"/>
        </w:rPr>
        <w:t xml:space="preserve">  ontolex:canonicalForm [ a ontolex:Form; ontolex:writtenRep “atausiq” ];</w:t>
      </w:r>
    </w:p>
    <w:p w:rsidR="00000000" w:rsidDel="00000000" w:rsidP="00000000" w:rsidRDefault="00000000" w:rsidRPr="00000000" w14:paraId="0000010E">
      <w:pPr>
        <w:spacing w:line="240" w:lineRule="auto"/>
        <w:ind w:left="1440" w:firstLine="0"/>
        <w:rPr/>
      </w:pPr>
      <w:r w:rsidDel="00000000" w:rsidR="00000000" w:rsidRPr="00000000">
        <w:rPr>
          <w:rtl w:val="0"/>
        </w:rPr>
        <w:t xml:space="preserve">  ontolex:baseForm [ a ontolex:Form; ontolex:writtenRep “atausi”; morph:grammaticalMeaning “n” ].</w:t>
      </w:r>
    </w:p>
    <w:p w:rsidR="00000000" w:rsidDel="00000000" w:rsidP="00000000" w:rsidRDefault="00000000" w:rsidRPr="00000000" w14:paraId="0000010F">
      <w:pPr>
        <w:spacing w:line="240" w:lineRule="auto"/>
        <w:ind w:left="1440" w:firstLine="0"/>
        <w:rPr/>
      </w:pPr>
      <w:r w:rsidDel="00000000" w:rsidR="00000000" w:rsidRPr="00000000">
        <w:rPr>
          <w:rtl w:val="0"/>
        </w:rPr>
      </w:r>
    </w:p>
    <w:p w:rsidR="00000000" w:rsidDel="00000000" w:rsidP="00000000" w:rsidRDefault="00000000" w:rsidRPr="00000000" w14:paraId="00000110">
      <w:pPr>
        <w:spacing w:line="240" w:lineRule="auto"/>
        <w:ind w:left="1440" w:firstLine="0"/>
        <w:rPr/>
      </w:pPr>
      <w:r w:rsidDel="00000000" w:rsidR="00000000" w:rsidRPr="00000000">
        <w:rPr>
          <w:rtl w:val="0"/>
        </w:rPr>
        <w:t xml:space="preserve">:u_morph a ontolex:Affix, lexinfo:Suffix;</w:t>
      </w:r>
    </w:p>
    <w:p w:rsidR="00000000" w:rsidDel="00000000" w:rsidP="00000000" w:rsidRDefault="00000000" w:rsidRPr="00000000" w14:paraId="00000111">
      <w:pPr>
        <w:spacing w:line="240" w:lineRule="auto"/>
        <w:ind w:left="1440" w:firstLine="0"/>
        <w:rPr/>
      </w:pPr>
      <w:r w:rsidDel="00000000" w:rsidR="00000000" w:rsidRPr="00000000">
        <w:rPr>
          <w:rtl w:val="0"/>
        </w:rPr>
        <w:t xml:space="preserve">  ontolex:sense [ skos:definition “existence; is” ];</w:t>
      </w:r>
    </w:p>
    <w:p w:rsidR="00000000" w:rsidDel="00000000" w:rsidP="00000000" w:rsidRDefault="00000000" w:rsidRPr="00000000" w14:paraId="00000112">
      <w:pPr>
        <w:spacing w:line="240" w:lineRule="auto"/>
        <w:ind w:left="1440" w:firstLine="0"/>
        <w:rPr/>
      </w:pPr>
      <w:r w:rsidDel="00000000" w:rsidR="00000000" w:rsidRPr="00000000">
        <w:rPr>
          <w:rtl w:val="0"/>
        </w:rPr>
        <w:t xml:space="preserve">  ontolex:canonicalForm [ ontolex:writtenRep “u” ];</w:t>
      </w:r>
    </w:p>
    <w:p w:rsidR="00000000" w:rsidDel="00000000" w:rsidP="00000000" w:rsidRDefault="00000000" w:rsidRPr="00000000" w14:paraId="00000113">
      <w:pPr>
        <w:spacing w:line="240" w:lineRule="auto"/>
        <w:ind w:left="1440" w:firstLine="0"/>
        <w:rPr/>
      </w:pPr>
      <w:r w:rsidDel="00000000" w:rsidR="00000000" w:rsidRPr="00000000">
        <w:rPr>
          <w:rtl w:val="0"/>
        </w:rPr>
        <w:t xml:space="preserve">  morph:baseConstraint [ :pos “n” ]; # from “1nv”</w:t>
      </w:r>
    </w:p>
    <w:p w:rsidR="00000000" w:rsidDel="00000000" w:rsidP="00000000" w:rsidRDefault="00000000" w:rsidRPr="00000000" w14:paraId="00000114">
      <w:pPr>
        <w:spacing w:line="240" w:lineRule="auto"/>
        <w:ind w:left="1440" w:firstLine="0"/>
        <w:rPr/>
      </w:pPr>
      <w:r w:rsidDel="00000000" w:rsidR="00000000" w:rsidRPr="00000000">
        <w:rPr>
          <w:rtl w:val="0"/>
        </w:rPr>
        <w:t xml:space="preserve">  morph:grammaticalMeaning [ :pos “v” ]. # from “1nv” : convert noun into verb</w:t>
      </w:r>
    </w:p>
    <w:p w:rsidR="00000000" w:rsidDel="00000000" w:rsidP="00000000" w:rsidRDefault="00000000" w:rsidRPr="00000000" w14:paraId="00000115">
      <w:pPr>
        <w:spacing w:line="240" w:lineRule="auto"/>
        <w:ind w:left="1440" w:firstLine="0"/>
        <w:rPr/>
      </w:pPr>
      <w:r w:rsidDel="00000000" w:rsidR="00000000" w:rsidRPr="00000000">
        <w:rPr>
          <w:rtl w:val="0"/>
        </w:rPr>
      </w:r>
    </w:p>
    <w:p w:rsidR="00000000" w:rsidDel="00000000" w:rsidP="00000000" w:rsidRDefault="00000000" w:rsidRPr="00000000" w14:paraId="00000116">
      <w:pPr>
        <w:spacing w:line="240" w:lineRule="auto"/>
        <w:ind w:left="1440" w:firstLine="0"/>
        <w:rPr/>
      </w:pPr>
      <w:r w:rsidDel="00000000" w:rsidR="00000000" w:rsidRPr="00000000">
        <w:rPr>
          <w:rtl w:val="0"/>
        </w:rPr>
        <w:t xml:space="preserve"># note: this generates a stem, not a word, it only becomes a proper word with inflection:</w:t>
      </w:r>
    </w:p>
    <w:p w:rsidR="00000000" w:rsidDel="00000000" w:rsidP="00000000" w:rsidRDefault="00000000" w:rsidRPr="00000000" w14:paraId="00000117">
      <w:pPr>
        <w:spacing w:line="240" w:lineRule="auto"/>
        <w:ind w:left="1440" w:firstLine="0"/>
        <w:rPr/>
      </w:pPr>
      <w:r w:rsidDel="00000000" w:rsidR="00000000" w:rsidRPr="00000000">
        <w:rPr>
          <w:rtl w:val="0"/>
        </w:rPr>
      </w:r>
    </w:p>
    <w:p w:rsidR="00000000" w:rsidDel="00000000" w:rsidP="00000000" w:rsidRDefault="00000000" w:rsidRPr="00000000" w14:paraId="00000118">
      <w:pPr>
        <w:spacing w:line="240" w:lineRule="auto"/>
        <w:ind w:left="1440" w:firstLine="0"/>
        <w:rPr/>
      </w:pPr>
      <w:r w:rsidDel="00000000" w:rsidR="00000000" w:rsidRPr="00000000">
        <w:rPr>
          <w:rtl w:val="0"/>
        </w:rPr>
        <w:t xml:space="preserve">:lugu_morph a ontolex:Affix, lexinfo:Suffix;</w:t>
      </w:r>
    </w:p>
    <w:p w:rsidR="00000000" w:rsidDel="00000000" w:rsidP="00000000" w:rsidRDefault="00000000" w:rsidRPr="00000000" w14:paraId="00000119">
      <w:pPr>
        <w:spacing w:line="240" w:lineRule="auto"/>
        <w:ind w:left="1440" w:firstLine="0"/>
        <w:rPr/>
      </w:pPr>
      <w:r w:rsidDel="00000000" w:rsidR="00000000" w:rsidRPr="00000000">
        <w:rPr>
          <w:rtl w:val="0"/>
        </w:rPr>
        <w:t xml:space="preserve">  ontolex:sense [ skos:definition “while …” ];</w:t>
      </w:r>
    </w:p>
    <w:p w:rsidR="00000000" w:rsidDel="00000000" w:rsidP="00000000" w:rsidRDefault="00000000" w:rsidRPr="00000000" w14:paraId="0000011A">
      <w:pPr>
        <w:spacing w:line="240" w:lineRule="auto"/>
        <w:ind w:left="1440" w:firstLine="0"/>
        <w:rPr/>
      </w:pPr>
      <w:r w:rsidDel="00000000" w:rsidR="00000000" w:rsidRPr="00000000">
        <w:rPr>
          <w:rtl w:val="0"/>
        </w:rPr>
        <w:t xml:space="preserve">  ontolex:canonicalForm [ ontolex:writtenRep “lugu” ];</w:t>
      </w:r>
    </w:p>
    <w:p w:rsidR="00000000" w:rsidDel="00000000" w:rsidP="00000000" w:rsidRDefault="00000000" w:rsidRPr="00000000" w14:paraId="0000011B">
      <w:pPr>
        <w:spacing w:line="240" w:lineRule="auto"/>
        <w:ind w:left="1440" w:firstLine="0"/>
        <w:rPr/>
      </w:pPr>
      <w:r w:rsidDel="00000000" w:rsidR="00000000" w:rsidRPr="00000000">
        <w:rPr>
          <w:rtl w:val="0"/>
        </w:rPr>
        <w:t xml:space="preserve">  morph:baseConstraint [ :pos “v” ]; # from “tv-”</w:t>
      </w:r>
    </w:p>
    <w:p w:rsidR="00000000" w:rsidDel="00000000" w:rsidP="00000000" w:rsidRDefault="00000000" w:rsidRPr="00000000" w14:paraId="0000011C">
      <w:pPr>
        <w:spacing w:line="240" w:lineRule="auto"/>
        <w:ind w:left="1440" w:firstLine="0"/>
        <w:rPr/>
      </w:pPr>
      <w:r w:rsidDel="00000000" w:rsidR="00000000" w:rsidRPr="00000000">
        <w:rPr>
          <w:rtl w:val="0"/>
        </w:rPr>
        <w:t xml:space="preserve">  morph:grammaticalMeaning [ :pos “v-part-1s-3s-fut” ].</w:t>
      </w:r>
    </w:p>
    <w:p w:rsidR="00000000" w:rsidDel="00000000" w:rsidP="00000000" w:rsidRDefault="00000000" w:rsidRPr="00000000" w14:paraId="0000011D">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1E">
      <w:pPr>
        <w:spacing w:line="240" w:lineRule="auto"/>
        <w:ind w:left="1440" w:firstLine="0"/>
        <w:rPr/>
      </w:pPr>
      <w:r w:rsidDel="00000000" w:rsidR="00000000" w:rsidRPr="00000000">
        <w:rPr>
          <w:rtl w:val="0"/>
        </w:rPr>
        <w:t xml:space="preserve">:atausiu_le a lexinfo:Stem, ontolex:LexicalEntry;</w:t>
      </w:r>
    </w:p>
    <w:p w:rsidR="00000000" w:rsidDel="00000000" w:rsidP="00000000" w:rsidRDefault="00000000" w:rsidRPr="00000000" w14:paraId="0000011F">
      <w:pPr>
        <w:spacing w:line="240" w:lineRule="auto"/>
        <w:ind w:left="1440" w:firstLine="0"/>
        <w:rPr/>
      </w:pPr>
      <w:r w:rsidDel="00000000" w:rsidR="00000000" w:rsidRPr="00000000">
        <w:rPr>
          <w:rtl w:val="0"/>
        </w:rPr>
        <w:t xml:space="preserve">  ontolex:sense [ skos:definition “so. will be sth.” ];</w:t>
      </w:r>
    </w:p>
    <w:p w:rsidR="00000000" w:rsidDel="00000000" w:rsidP="00000000" w:rsidRDefault="00000000" w:rsidRPr="00000000" w14:paraId="00000120">
      <w:pPr>
        <w:spacing w:line="240" w:lineRule="auto"/>
        <w:ind w:left="1440" w:firstLine="0"/>
        <w:rPr/>
      </w:pPr>
      <w:r w:rsidDel="00000000" w:rsidR="00000000" w:rsidRPr="00000000">
        <w:rPr>
          <w:rtl w:val="0"/>
        </w:rPr>
        <w:t xml:space="preserve">  ontolex:baseForm [ ontolex:writtenRep “atausiu” ]; </w:t>
      </w:r>
    </w:p>
    <w:p w:rsidR="00000000" w:rsidDel="00000000" w:rsidP="00000000" w:rsidRDefault="00000000" w:rsidRPr="00000000" w14:paraId="00000121">
      <w:pPr>
        <w:spacing w:line="240" w:lineRule="auto"/>
        <w:ind w:left="1440" w:firstLine="0"/>
        <w:rPr/>
      </w:pPr>
      <w:r w:rsidDel="00000000" w:rsidR="00000000" w:rsidRPr="00000000">
        <w:rPr>
          <w:rtl w:val="0"/>
        </w:rPr>
        <w:t xml:space="preserve">  # this is not a free-standing lexeme, and there is no canonical form that is a word</w:t>
      </w:r>
    </w:p>
    <w:p w:rsidR="00000000" w:rsidDel="00000000" w:rsidP="00000000" w:rsidRDefault="00000000" w:rsidRPr="00000000" w14:paraId="00000122">
      <w:pPr>
        <w:spacing w:line="240" w:lineRule="auto"/>
        <w:ind w:left="1440" w:firstLine="0"/>
        <w:rPr/>
      </w:pPr>
      <w:r w:rsidDel="00000000" w:rsidR="00000000" w:rsidRPr="00000000">
        <w:rPr>
          <w:rtl w:val="0"/>
        </w:rPr>
        <w:t xml:space="preserve">  ontolex:lexicalForm [ ontolex:writtenRep “atausiulugu” ;</w:t>
      </w:r>
    </w:p>
    <w:p w:rsidR="00000000" w:rsidDel="00000000" w:rsidP="00000000" w:rsidRDefault="00000000" w:rsidRPr="00000000" w14:paraId="00000123">
      <w:pPr>
        <w:spacing w:line="240" w:lineRule="auto"/>
        <w:ind w:left="1440" w:firstLine="0"/>
        <w:rPr/>
      </w:pPr>
      <w:r w:rsidDel="00000000" w:rsidR="00000000" w:rsidRPr="00000000">
        <w:rPr>
          <w:rtl w:val="0"/>
        </w:rPr>
        <w:t xml:space="preserve">     rdf:_1 :atausiq_le;</w:t>
      </w:r>
    </w:p>
    <w:p w:rsidR="00000000" w:rsidDel="00000000" w:rsidP="00000000" w:rsidRDefault="00000000" w:rsidRPr="00000000" w14:paraId="00000124">
      <w:pPr>
        <w:spacing w:line="240" w:lineRule="auto"/>
        <w:ind w:left="1440" w:firstLine="0"/>
        <w:rPr/>
      </w:pPr>
      <w:r w:rsidDel="00000000" w:rsidR="00000000" w:rsidRPr="00000000">
        <w:rPr>
          <w:rtl w:val="0"/>
        </w:rPr>
        <w:t xml:space="preserve">     rdf:_2 :u_morph;</w:t>
      </w:r>
    </w:p>
    <w:p w:rsidR="00000000" w:rsidDel="00000000" w:rsidP="00000000" w:rsidRDefault="00000000" w:rsidRPr="00000000" w14:paraId="00000125">
      <w:pPr>
        <w:spacing w:line="240" w:lineRule="auto"/>
        <w:ind w:left="1440" w:firstLine="0"/>
        <w:rPr/>
      </w:pPr>
      <w:r w:rsidDel="00000000" w:rsidR="00000000" w:rsidRPr="00000000">
        <w:rPr>
          <w:rtl w:val="0"/>
        </w:rPr>
        <w:t xml:space="preserve">     rdf:_3 :lugu_morph ].</w:t>
      </w:r>
    </w:p>
    <w:p w:rsidR="00000000" w:rsidDel="00000000" w:rsidP="00000000" w:rsidRDefault="00000000" w:rsidRPr="00000000" w14:paraId="00000126">
      <w:pPr>
        <w:spacing w:line="240" w:lineRule="auto"/>
        <w:ind w:left="0" w:firstLine="0"/>
        <w:rPr/>
      </w:pPr>
      <w:r w:rsidDel="00000000" w:rsidR="00000000" w:rsidRPr="00000000">
        <w:rPr>
          <w:rtl w:val="0"/>
        </w:rPr>
        <w:tab/>
        <w:t xml:space="preserve">this is purely descriptive, no explicit rules written, but baseConstraint and grammaticalMeaning allow to check consistency conditions.</w:t>
      </w:r>
    </w:p>
    <w:p w:rsidR="00000000" w:rsidDel="00000000" w:rsidP="00000000" w:rsidRDefault="00000000" w:rsidRPr="00000000" w14:paraId="00000127">
      <w:pPr>
        <w:spacing w:line="240" w:lineRule="auto"/>
        <w:ind w:left="0" w:firstLine="0"/>
        <w:rPr/>
      </w:pPr>
      <w:r w:rsidDel="00000000" w:rsidR="00000000" w:rsidRPr="00000000">
        <w:rPr>
          <w:rtl w:val="0"/>
        </w:rPr>
        <w:tab/>
        <w:t xml:space="preserve">Note that Inuktitut inflection involves some level of assimilitation, this is modelled here by means of baseForm (dropping of -q), but the contexts are not marked explicitly.</w:t>
      </w:r>
    </w:p>
    <w:p w:rsidR="00000000" w:rsidDel="00000000" w:rsidP="00000000" w:rsidRDefault="00000000" w:rsidRPr="00000000" w14:paraId="00000128">
      <w:pPr>
        <w:spacing w:line="240" w:lineRule="auto"/>
        <w:ind w:left="0" w:firstLine="0"/>
        <w:rPr/>
      </w:pPr>
      <w:r w:rsidDel="00000000" w:rsidR="00000000" w:rsidRPr="00000000">
        <w:rPr>
          <w:rtl w:val="0"/>
        </w:rPr>
        <w:tab/>
        <w:t xml:space="preserve">We could easily model that if morph:baseType is in morph:GrammaticalMeaning rather than in ontolex:Form. That would be necessary if a particular base form is only generated by a morpheme rather than given for a root/stem.</w:t>
      </w:r>
      <w:r w:rsidDel="00000000" w:rsidR="00000000" w:rsidRPr="00000000">
        <w:rPr>
          <w:rtl w:val="0"/>
        </w:rPr>
      </w:r>
    </w:p>
    <w:p w:rsidR="00000000" w:rsidDel="00000000" w:rsidP="00000000" w:rsidRDefault="00000000" w:rsidRPr="00000000" w14:paraId="00000129">
      <w:pPr>
        <w:pStyle w:val="Heading2"/>
        <w:rPr/>
      </w:pPr>
      <w:bookmarkStart w:colFirst="0" w:colLast="0" w:name="_efw7fttmplfb" w:id="17"/>
      <w:bookmarkEnd w:id="17"/>
      <w:r w:rsidDel="00000000" w:rsidR="00000000" w:rsidRPr="00000000">
        <w:rPr>
          <w:rtl w:val="0"/>
        </w:rPr>
        <w:t xml:space="preserve">3.3 Samples to be modelled (all)</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most sample data originally on GDrive (where is the link?)</w:t>
      </w:r>
    </w:p>
    <w:p w:rsidR="00000000" w:rsidDel="00000000" w:rsidP="00000000" w:rsidRDefault="00000000" w:rsidRPr="00000000" w14:paraId="0000012B">
      <w:pPr>
        <w:numPr>
          <w:ilvl w:val="1"/>
          <w:numId w:val="3"/>
        </w:numPr>
        <w:ind w:left="1440" w:hanging="360"/>
      </w:pPr>
      <w:r w:rsidDel="00000000" w:rsidR="00000000" w:rsidRPr="00000000">
        <w:rPr>
          <w:rtl w:val="0"/>
        </w:rPr>
        <w:t xml:space="preserve">now (also) on GitHub: </w:t>
      </w:r>
      <w:hyperlink r:id="rId33">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2C">
      <w:pPr>
        <w:numPr>
          <w:ilvl w:val="2"/>
          <w:numId w:val="3"/>
        </w:numPr>
        <w:ind w:left="2160" w:hanging="360"/>
      </w:pPr>
      <w:r w:rsidDel="00000000" w:rsidR="00000000" w:rsidRPr="00000000">
        <w:rPr>
          <w:rtl w:val="0"/>
        </w:rPr>
        <w:t xml:space="preserve">CC: can we fully move there? </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samples @ GitHub</w:t>
      </w:r>
    </w:p>
    <w:p w:rsidR="00000000" w:rsidDel="00000000" w:rsidP="00000000" w:rsidRDefault="00000000" w:rsidRPr="00000000" w14:paraId="0000012E">
      <w:pPr>
        <w:numPr>
          <w:ilvl w:val="1"/>
          <w:numId w:val="3"/>
        </w:numPr>
        <w:ind w:left="1440" w:hanging="360"/>
      </w:pPr>
      <w:r w:rsidDel="00000000" w:rsidR="00000000" w:rsidRPr="00000000">
        <w:rPr>
          <w:rtl w:val="0"/>
        </w:rPr>
        <w:t xml:space="preserve">Latin (word formation&lt;LiLa: tbc: is that covered?)</w:t>
      </w:r>
    </w:p>
    <w:p w:rsidR="00000000" w:rsidDel="00000000" w:rsidP="00000000" w:rsidRDefault="00000000" w:rsidRPr="00000000" w14:paraId="0000012F">
      <w:pPr>
        <w:numPr>
          <w:ilvl w:val="1"/>
          <w:numId w:val="3"/>
        </w:numPr>
        <w:ind w:left="1440" w:hanging="360"/>
      </w:pPr>
      <w:r w:rsidDel="00000000" w:rsidR="00000000" w:rsidRPr="00000000">
        <w:rPr>
          <w:rtl w:val="0"/>
        </w:rPr>
        <w:t xml:space="preserve">Sumerian (agglutination&lt;CC: open requirement: slots) </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Old High German (word formation&lt;CC: open requirement: tree structures)</w:t>
      </w:r>
    </w:p>
    <w:p w:rsidR="00000000" w:rsidDel="00000000" w:rsidP="00000000" w:rsidRDefault="00000000" w:rsidRPr="00000000" w14:paraId="00000131">
      <w:pPr>
        <w:numPr>
          <w:ilvl w:val="1"/>
          <w:numId w:val="3"/>
        </w:numPr>
        <w:ind w:left="1440" w:hanging="360"/>
      </w:pPr>
      <w:r w:rsidDel="00000000" w:rsidR="00000000" w:rsidRPr="00000000">
        <w:rPr>
          <w:rtl w:val="0"/>
        </w:rPr>
        <w:t xml:space="preserve">Italian (word formation&lt;Stefania; tbc: is that covered?)</w:t>
      </w:r>
    </w:p>
    <w:p w:rsidR="00000000" w:rsidDel="00000000" w:rsidP="00000000" w:rsidRDefault="00000000" w:rsidRPr="00000000" w14:paraId="00000132">
      <w:pPr>
        <w:numPr>
          <w:ilvl w:val="1"/>
          <w:numId w:val="3"/>
        </w:numPr>
        <w:ind w:left="1440" w:hanging="360"/>
      </w:pPr>
      <w:r w:rsidDel="00000000" w:rsidR="00000000" w:rsidRPr="00000000">
        <w:rPr>
          <w:rtl w:val="0"/>
        </w:rPr>
        <w:t xml:space="preserve">Italian (inflection&lt;WHOM?; tbc: is that covered?)</w:t>
      </w:r>
    </w:p>
    <w:p w:rsidR="00000000" w:rsidDel="00000000" w:rsidP="00000000" w:rsidRDefault="00000000" w:rsidRPr="00000000" w14:paraId="00000133">
      <w:pPr>
        <w:numPr>
          <w:ilvl w:val="1"/>
          <w:numId w:val="3"/>
        </w:numPr>
        <w:ind w:left="1440" w:hanging="360"/>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34">
      <w:pPr>
        <w:numPr>
          <w:ilvl w:val="1"/>
          <w:numId w:val="3"/>
        </w:numPr>
        <w:ind w:left="1440" w:hanging="360"/>
      </w:pPr>
      <w:r w:rsidDel="00000000" w:rsidR="00000000" w:rsidRPr="00000000">
        <w:rPr>
          <w:rtl w:val="0"/>
        </w:rPr>
        <w:t xml:space="preserve">UniMorph (inflection&lt;CC: todo: apply modelling), cf. </w:t>
      </w:r>
      <w:hyperlink r:id="rId34">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Finnish (generation&lt;Max: todo: to be updated): </w:t>
      </w:r>
      <w:hyperlink r:id="rId35">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36">
      <w:pPr>
        <w:numPr>
          <w:ilvl w:val="1"/>
          <w:numId w:val="3"/>
        </w:numPr>
        <w:ind w:left="1440" w:hanging="360"/>
      </w:pPr>
      <w:r w:rsidDel="00000000" w:rsidR="00000000" w:rsidRPr="00000000">
        <w:rPr>
          <w:rtl w:val="0"/>
        </w:rPr>
        <w:t xml:space="preserve">?FST (FOMA, Quechua): </w:t>
      </w:r>
      <w:hyperlink r:id="rId36">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external:</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LEXIS (Greek Parole-Simple dict@Penny)</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DeriNet/UDer/Universal Derivations</w:t>
      </w:r>
    </w:p>
    <w:p w:rsidR="00000000" w:rsidDel="00000000" w:rsidP="00000000" w:rsidRDefault="00000000" w:rsidRPr="00000000" w14:paraId="0000013A">
      <w:pPr>
        <w:numPr>
          <w:ilvl w:val="2"/>
          <w:numId w:val="3"/>
        </w:numPr>
        <w:ind w:left="2160" w:hanging="360"/>
      </w:pPr>
      <w:r w:rsidDel="00000000" w:rsidR="00000000" w:rsidRPr="00000000">
        <w:rPr>
          <w:rtl w:val="0"/>
        </w:rPr>
        <w:t xml:space="preserve">Latin@LiLa ?</w:t>
      </w:r>
    </w:p>
    <w:p w:rsidR="00000000" w:rsidDel="00000000" w:rsidP="00000000" w:rsidRDefault="00000000" w:rsidRPr="00000000" w14:paraId="0000013B">
      <w:pPr>
        <w:numPr>
          <w:ilvl w:val="2"/>
          <w:numId w:val="3"/>
        </w:numPr>
        <w:ind w:left="2160" w:hanging="360"/>
      </w:pPr>
      <w:r w:rsidDel="00000000" w:rsidR="00000000" w:rsidRPr="00000000">
        <w:rPr>
          <w:rtl w:val="0"/>
        </w:rPr>
        <w:t xml:space="preserve">German@Christian: </w:t>
      </w:r>
      <w:hyperlink r:id="rId37">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3C">
      <w:pPr>
        <w:numPr>
          <w:ilvl w:val="1"/>
          <w:numId w:val="3"/>
        </w:numPr>
        <w:ind w:left="1440" w:hanging="360"/>
      </w:pPr>
      <w:r w:rsidDel="00000000" w:rsidR="00000000" w:rsidRPr="00000000">
        <w:rPr>
          <w:rtl w:val="0"/>
        </w:rPr>
        <w:t xml:space="preserve">SFST: </w:t>
      </w:r>
      <w:hyperlink r:id="rId38">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3D">
      <w:pPr>
        <w:numPr>
          <w:ilvl w:val="1"/>
          <w:numId w:val="3"/>
        </w:numPr>
        <w:ind w:left="1440" w:hanging="360"/>
      </w:pPr>
      <w:r w:rsidDel="00000000" w:rsidR="00000000" w:rsidRPr="00000000">
        <w:rPr>
          <w:rtl w:val="0"/>
        </w:rPr>
        <w:t xml:space="preserve">GermaNet compounds: </w:t>
      </w:r>
      <w:hyperlink r:id="rId39">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3E">
      <w:pPr>
        <w:numPr>
          <w:ilvl w:val="1"/>
          <w:numId w:val="3"/>
        </w:numPr>
        <w:ind w:left="1440" w:hanging="360"/>
      </w:pPr>
      <w:r w:rsidDel="00000000" w:rsidR="00000000" w:rsidRPr="00000000">
        <w:rPr>
          <w:rtl w:val="0"/>
        </w:rPr>
        <w:t xml:space="preserve">Morph@Thierry (= Italian samples?)</w:t>
      </w:r>
    </w:p>
    <w:p w:rsidR="00000000" w:rsidDel="00000000" w:rsidP="00000000" w:rsidRDefault="00000000" w:rsidRPr="00000000" w14:paraId="0000013F">
      <w:pPr>
        <w:numPr>
          <w:ilvl w:val="1"/>
          <w:numId w:val="3"/>
        </w:numPr>
        <w:ind w:left="1440" w:hanging="360"/>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40">
      <w:pPr>
        <w:numPr>
          <w:ilvl w:val="1"/>
          <w:numId w:val="3"/>
        </w:numPr>
        <w:ind w:left="1440" w:hanging="360"/>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41">
      <w:pPr>
        <w:pStyle w:val="Heading2"/>
        <w:rPr/>
      </w:pPr>
      <w:bookmarkStart w:colFirst="0" w:colLast="0" w:name="_rzzsrcthlbm3" w:id="18"/>
      <w:bookmarkEnd w:id="18"/>
      <w:r w:rsidDel="00000000" w:rsidR="00000000" w:rsidRPr="00000000">
        <w:rPr>
          <w:rtl w:val="0"/>
        </w:rPr>
        <w:t xml:space="preserve">3.4 inflection tables (Fahad, others?) </w:t>
      </w:r>
    </w:p>
    <w:p w:rsidR="00000000" w:rsidDel="00000000" w:rsidP="00000000" w:rsidRDefault="00000000" w:rsidRPr="00000000" w14:paraId="00000142">
      <w:pPr>
        <w:numPr>
          <w:ilvl w:val="0"/>
          <w:numId w:val="3"/>
        </w:numPr>
        <w:ind w:left="720" w:hanging="360"/>
      </w:pPr>
      <w:r w:rsidDel="00000000" w:rsidR="00000000" w:rsidRPr="00000000">
        <w:rPr>
          <w:sz w:val="24"/>
          <w:szCs w:val="24"/>
          <w:rtl w:val="0"/>
        </w:rPr>
        <w:t xml:space="preserve">Latin (?)</w:t>
      </w:r>
    </w:p>
    <w:p w:rsidR="00000000" w:rsidDel="00000000" w:rsidP="00000000" w:rsidRDefault="00000000" w:rsidRPr="00000000" w14:paraId="00000143">
      <w:pPr>
        <w:numPr>
          <w:ilvl w:val="0"/>
          <w:numId w:val="3"/>
        </w:numPr>
        <w:ind w:left="720" w:hanging="360"/>
      </w:pPr>
      <w:r w:rsidDel="00000000" w:rsidR="00000000" w:rsidRPr="00000000">
        <w:rPr>
          <w:sz w:val="24"/>
          <w:szCs w:val="24"/>
          <w:rtl w:val="0"/>
        </w:rPr>
        <w:t xml:space="preserve">Old English (Fahad): sample data: coman/quoman example, cf. </w:t>
      </w:r>
      <w:hyperlink r:id="rId40">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44">
      <w:pPr>
        <w:numPr>
          <w:ilvl w:val="1"/>
          <w:numId w:val="3"/>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45">
      <w:pPr>
        <w:numPr>
          <w:ilvl w:val="0"/>
          <w:numId w:val="3"/>
        </w:numPr>
        <w:ind w:left="720" w:hanging="360"/>
        <w:rPr>
          <w:color w:val="202124"/>
          <w:highlight w:val="whit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46">
      <w:pPr>
        <w:pStyle w:val="Heading2"/>
        <w:rPr/>
      </w:pPr>
      <w:bookmarkStart w:colFirst="0" w:colLast="0" w:name="_w3ikvzzgmbyd" w:id="19"/>
      <w:bookmarkEnd w:id="19"/>
      <w:r w:rsidDel="00000000" w:rsidR="00000000" w:rsidRPr="00000000">
        <w:rPr>
          <w:rtl w:val="0"/>
        </w:rPr>
        <w:t xml:space="preserve">3.5 semitic consonantal roots (unassigned)</w:t>
      </w:r>
    </w:p>
    <w:p w:rsidR="00000000" w:rsidDel="00000000" w:rsidP="00000000" w:rsidRDefault="00000000" w:rsidRPr="00000000" w14:paraId="00000147">
      <w:pPr>
        <w:numPr>
          <w:ilvl w:val="1"/>
          <w:numId w:val="3"/>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48">
      <w:pPr>
        <w:numPr>
          <w:ilvl w:val="1"/>
          <w:numId w:val="3"/>
        </w:numPr>
        <w:ind w:left="720" w:hanging="360"/>
      </w:pPr>
      <w:r w:rsidDel="00000000" w:rsidR="00000000" w:rsidRPr="00000000">
        <w:rPr>
          <w:rtl w:val="0"/>
        </w:rPr>
        <w:t xml:space="preserve">cf. </w:t>
      </w:r>
      <w:hyperlink r:id="rId41">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42">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49">
      <w:pPr>
        <w:numPr>
          <w:ilvl w:val="2"/>
          <w:numId w:val="3"/>
        </w:numPr>
        <w:ind w:left="1440" w:hanging="360"/>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4A">
      <w:pPr>
        <w:numPr>
          <w:ilvl w:val="2"/>
          <w:numId w:val="3"/>
        </w:numPr>
        <w:ind w:left="1440" w:hanging="360"/>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4B">
      <w:pPr>
        <w:numPr>
          <w:ilvl w:val="3"/>
          <w:numId w:val="3"/>
        </w:numPr>
        <w:ind w:left="2160" w:hanging="360"/>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4C">
      <w:pPr>
        <w:numPr>
          <w:ilvl w:val="1"/>
          <w:numId w:val="4"/>
        </w:numPr>
        <w:ind w:left="720" w:hanging="360"/>
        <w:rPr>
          <w:sz w:val="24"/>
          <w:szCs w:val="24"/>
        </w:rPr>
      </w:pPr>
      <w:r w:rsidDel="00000000" w:rsidR="00000000" w:rsidRPr="00000000">
        <w:rPr>
          <w:sz w:val="24"/>
          <w:szCs w:val="24"/>
          <w:rtl w:val="0"/>
        </w:rPr>
        <w:t xml:space="preserve">cf. Arabic example from </w:t>
      </w:r>
      <w:hyperlink r:id="rId43">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4D">
      <w:pPr>
        <w:numPr>
          <w:ilvl w:val="2"/>
          <w:numId w:val="4"/>
        </w:numPr>
        <w:ind w:left="1440" w:hanging="360"/>
        <w:rPr>
          <w:sz w:val="24"/>
          <w:szCs w:val="24"/>
        </w:rPr>
      </w:pPr>
      <w:r w:rsidDel="00000000" w:rsidR="00000000" w:rsidRPr="00000000">
        <w:rPr>
          <w:sz w:val="24"/>
          <w:szCs w:val="24"/>
          <w:rtl w:val="0"/>
        </w:rPr>
        <w:t xml:space="preserve">dictionary organized by roots, but root is not made explicit</w:t>
      </w:r>
    </w:p>
    <w:p w:rsidR="00000000" w:rsidDel="00000000" w:rsidP="00000000" w:rsidRDefault="00000000" w:rsidRPr="00000000" w14:paraId="0000014E">
      <w:pPr>
        <w:numPr>
          <w:ilvl w:val="2"/>
          <w:numId w:val="4"/>
        </w:numPr>
        <w:ind w:left="1440" w:hanging="360"/>
        <w:rPr>
          <w:sz w:val="24"/>
          <w:szCs w:val="24"/>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4F">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50">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51">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52">
      <w:pPr>
        <w:pStyle w:val="Heading1"/>
        <w:rPr/>
      </w:pPr>
      <w:bookmarkStart w:colFirst="0" w:colLast="0" w:name="_4u89668ejc7q" w:id="20"/>
      <w:bookmarkEnd w:id="20"/>
      <w:r w:rsidDel="00000000" w:rsidR="00000000" w:rsidRPr="00000000">
        <w:rPr>
          <w:rtl w:val="0"/>
        </w:rPr>
        <w:t xml:space="preserve">3. AOB</w:t>
      </w:r>
    </w:p>
    <w:p w:rsidR="00000000" w:rsidDel="00000000" w:rsidP="00000000" w:rsidRDefault="00000000" w:rsidRPr="00000000" w14:paraId="00000153">
      <w:pPr>
        <w:rPr/>
      </w:pPr>
      <w:r w:rsidDel="00000000" w:rsidR="00000000" w:rsidRPr="00000000">
        <w:rPr>
          <w:rtl w:val="0"/>
        </w:rPr>
        <w:t xml:space="preserve">next call in two weeks?</w:t>
      </w:r>
    </w:p>
    <w:p w:rsidR="00000000" w:rsidDel="00000000" w:rsidP="00000000" w:rsidRDefault="00000000" w:rsidRPr="00000000" w14:paraId="00000154">
      <w:pPr>
        <w:rPr/>
      </w:pPr>
      <w:r w:rsidDel="00000000" w:rsidR="00000000" w:rsidRPr="00000000">
        <w:rPr>
          <w:rtl w:val="0"/>
        </w:rPr>
        <w:t xml:space="preserve">Sep 7, otherwise biweekly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TODO@CC: dig out stefania’s data on clitics to Sina</w:t>
      </w:r>
    </w:p>
    <w:p w:rsidR="00000000" w:rsidDel="00000000" w:rsidP="00000000" w:rsidRDefault="00000000" w:rsidRPr="00000000" w14:paraId="00000157">
      <w:pPr>
        <w:rPr/>
      </w:pPr>
      <w:r w:rsidDel="00000000" w:rsidR="00000000" w:rsidRPr="00000000">
        <w:rPr>
          <w:rtl w:val="0"/>
        </w:rPr>
        <w:t xml:space="preserve">TODO@KG: move sample data form minutes into github/data</w:t>
      </w:r>
    </w:p>
    <w:p w:rsidR="00000000" w:rsidDel="00000000" w:rsidP="00000000" w:rsidRDefault="00000000" w:rsidRPr="00000000" w14:paraId="0000015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1" w:date="2022-07-13T14:50:14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because we need some space in the right periphery of the diagram for linking GrammaticalMeaning. Can be revoked. No change in semantics.</w:t>
      </w:r>
    </w:p>
  </w:comment>
  <w:comment w:author="Christian Chiarcos" w:id="0" w:date="2022-07-13T14:48:09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propose to rename "GrammaticalMeaning" to "GrammaticalFeatures" (or just "Feats"). As correctly remarked by Matteo today, morpheme-level information doesn't have to be meaningful (unless combined with other morphemes), and there is no 1:1 correlation between slots and meanings. Furthermore, I'd suggest to rename "InflectionType", the term has caused a lot of confusion. Fore agglutinating languages, we can just use "Slot", for FSTs, we can introduce "FiniteState", and both could be subclasses of "Feats". If we want "GrammaticalMeaning" to exist as well, it could be another subclass.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tionary.org/wiki/cuman#Old_English" TargetMode="External"/><Relationship Id="rId20" Type="http://schemas.openxmlformats.org/officeDocument/2006/relationships/hyperlink" Target="https://www.w3.org/TR/xpath-functions/#func-replace" TargetMode="External"/><Relationship Id="rId42" Type="http://schemas.openxmlformats.org/officeDocument/2006/relationships/hyperlink" Target="https://en.wiktionary.org/wiki/%D9%83_%D8%AA_%D8%A8" TargetMode="External"/><Relationship Id="rId41" Type="http://schemas.openxmlformats.org/officeDocument/2006/relationships/hyperlink" Target="https://en.wikipedia.org/wiki/K-T-B" TargetMode="External"/><Relationship Id="rId22" Type="http://schemas.openxmlformats.org/officeDocument/2006/relationships/hyperlink" Target="https://en.wikibooks.org/wiki/SPARQL/Expressions_and_Functions#REGEX" TargetMode="External"/><Relationship Id="rId21" Type="http://schemas.openxmlformats.org/officeDocument/2006/relationships/hyperlink" Target="https://www.w3.org/TR/xpath-functions/#regex-syntax" TargetMode="External"/><Relationship Id="rId43" Type="http://schemas.openxmlformats.org/officeDocument/2006/relationships/hyperlink" Target="https://en.wikipedia.org/wiki/Dictionary_of_Modern_Written_Arabic" TargetMode="External"/><Relationship Id="rId24" Type="http://schemas.openxmlformats.org/officeDocument/2006/relationships/hyperlink" Target="https://www.w3schools.com/java/java_regex.asp" TargetMode="External"/><Relationship Id="rId23" Type="http://schemas.openxmlformats.org/officeDocument/2006/relationships/hyperlink" Target="https://perldoc.perl.org/perl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issues/11" TargetMode="External"/><Relationship Id="rId25" Type="http://schemas.openxmlformats.org/officeDocument/2006/relationships/hyperlink" Target="https://www.gnu.org/software/sed/manual/html_node/Regular-Expressions.html" TargetMode="External"/><Relationship Id="rId28" Type="http://schemas.openxmlformats.org/officeDocument/2006/relationships/hyperlink" Target="https://github.com/ontolex/lexinfo/pull/29" TargetMode="External"/><Relationship Id="rId27"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tionary.org/wiki/andiamoci"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link.springer.com/chapter/10.1007/978-3-030-98876-0_34" TargetMode="External"/><Relationship Id="rId30" Type="http://schemas.openxmlformats.org/officeDocument/2006/relationships/hyperlink" Target="https://en.wiktionary.org/wiki/andarsene" TargetMode="External"/><Relationship Id="rId11" Type="http://schemas.openxmlformats.org/officeDocument/2006/relationships/image" Target="media/image1.png"/><Relationship Id="rId33" Type="http://schemas.openxmlformats.org/officeDocument/2006/relationships/hyperlink" Target="https://github.com/ontolex/morph/tree/master/data/gdrive" TargetMode="External"/><Relationship Id="rId10" Type="http://schemas.openxmlformats.org/officeDocument/2006/relationships/hyperlink" Target="mailto:christian.chiarcos@gmail.com" TargetMode="External"/><Relationship Id="rId32" Type="http://schemas.openxmlformats.org/officeDocument/2006/relationships/hyperlink" Target="https://github.com/ontolex/morph/raw/master/data/gdrive/Polysynthetic_Inuktitut.docx" TargetMode="External"/><Relationship Id="rId13" Type="http://schemas.openxmlformats.org/officeDocument/2006/relationships/hyperlink" Target="https://easychair.org/cfp/llodream2022" TargetMode="External"/><Relationship Id="rId35" Type="http://schemas.openxmlformats.org/officeDocument/2006/relationships/hyperlink" Target="https://github.com/ontolex/morph/blob/master/data/generation/dataset-generation-example.ttl" TargetMode="External"/><Relationship Id="rId12" Type="http://schemas.openxmlformats.org/officeDocument/2006/relationships/hyperlink" Target="https://github.com/ontolex/morph/tree/master/doc/diagrams" TargetMode="External"/><Relationship Id="rId34" Type="http://schemas.openxmlformats.org/officeDocument/2006/relationships/hyperlink" Target="https://github.com/acoli-repo/acoli-morph/tree/main/unimorph" TargetMode="External"/><Relationship Id="rId15" Type="http://schemas.openxmlformats.org/officeDocument/2006/relationships/hyperlink" Target="https://docs.google.com/document/d/1a7OWCgcD6qDYPta0shiIh6CzWTw7E1ptnwQKXVA4xDo/edit" TargetMode="External"/><Relationship Id="rId37" Type="http://schemas.openxmlformats.org/officeDocument/2006/relationships/hyperlink" Target="https://github.com/acoli-repo/acoli-morph" TargetMode="External"/><Relationship Id="rId14" Type="http://schemas.openxmlformats.org/officeDocument/2006/relationships/hyperlink" Target="http://llodapproaches2022.mruni.eu/" TargetMode="External"/><Relationship Id="rId36" Type="http://schemas.openxmlformats.org/officeDocument/2006/relationships/hyperlink" Target="https://github.com/ontolex/morph/tree/master/data/foma/quechua" TargetMode="External"/><Relationship Id="rId17" Type="http://schemas.openxmlformats.org/officeDocument/2006/relationships/hyperlink" Target="https://github.com/ontolex/morph/blob/master/draft.md" TargetMode="External"/><Relationship Id="rId39" Type="http://schemas.openxmlformats.org/officeDocument/2006/relationships/hyperlink" Target="https://github.com/acoli-repo/acoli-morph" TargetMode="External"/><Relationship Id="rId16" Type="http://schemas.openxmlformats.org/officeDocument/2006/relationships/hyperlink" Target="https://docs.google.com/document/d/1N2w_r6WLhFGESSMSUkG5FSROorXscDMQuB77qg9uDIA/edit#heading=h.i84zrrbp06oy" TargetMode="External"/><Relationship Id="rId38" Type="http://schemas.openxmlformats.org/officeDocument/2006/relationships/hyperlink" Target="https://github.com/acoli-repo/acoli-morph" TargetMode="External"/><Relationship Id="rId19" Type="http://schemas.openxmlformats.org/officeDocument/2006/relationships/hyperlink" Target="https://www.w3.org/TR/sparql11-query/" TargetMode="External"/><Relationship Id="rId18" Type="http://schemas.openxmlformats.org/officeDocument/2006/relationships/hyperlink" Target="https://github.com/ontolex/morph/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