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Julia</w:t>
      </w:r>
    </w:p>
    <w:p w:rsidR="00000000" w:rsidDel="00000000" w:rsidP="00000000" w:rsidRDefault="00000000" w:rsidRPr="00000000" w14:paraId="00000004">
      <w:pPr>
        <w:pageBreakBefore w:val="0"/>
        <w:rPr/>
      </w:pPr>
      <w:r w:rsidDel="00000000" w:rsidR="00000000" w:rsidRPr="00000000">
        <w:rPr>
          <w:rtl w:val="0"/>
        </w:rPr>
        <w:t xml:space="preserve">Adrian </w:t>
      </w:r>
    </w:p>
    <w:p w:rsidR="00000000" w:rsidDel="00000000" w:rsidP="00000000" w:rsidRDefault="00000000" w:rsidRPr="00000000" w14:paraId="00000005">
      <w:pPr>
        <w:pageBreakBefore w:val="0"/>
        <w:rPr/>
      </w:pPr>
      <w:r w:rsidDel="00000000" w:rsidR="00000000" w:rsidRPr="00000000">
        <w:rPr>
          <w:rtl w:val="0"/>
        </w:rPr>
        <w:t xml:space="preserve">Max</w:t>
      </w:r>
    </w:p>
    <w:p w:rsidR="00000000" w:rsidDel="00000000" w:rsidP="00000000" w:rsidRDefault="00000000" w:rsidRPr="00000000" w14:paraId="00000006">
      <w:pPr>
        <w:pageBreakBefore w:val="0"/>
        <w:rPr/>
      </w:pPr>
      <w:r w:rsidDel="00000000" w:rsidR="00000000" w:rsidRPr="00000000">
        <w:rPr>
          <w:rtl w:val="0"/>
        </w:rPr>
        <w:t xml:space="preserve">Katrien</w:t>
      </w:r>
    </w:p>
    <w:p w:rsidR="00000000" w:rsidDel="00000000" w:rsidP="00000000" w:rsidRDefault="00000000" w:rsidRPr="00000000" w14:paraId="00000007">
      <w:pPr>
        <w:pageBreakBefore w:val="0"/>
        <w:rPr/>
      </w:pPr>
      <w:r w:rsidDel="00000000" w:rsidR="00000000" w:rsidRPr="00000000">
        <w:rPr>
          <w:rtl w:val="0"/>
        </w:rPr>
        <w:t xml:space="preserve">Jesse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N1:</w:t>
      </w:r>
    </w:p>
    <w:p w:rsidR="00000000" w:rsidDel="00000000" w:rsidP="00000000" w:rsidRDefault="00000000" w:rsidRPr="00000000" w14:paraId="0000000B">
      <w:pPr>
        <w:pageBreakBefore w:val="0"/>
        <w:rPr/>
      </w:pPr>
      <w:r w:rsidDel="00000000" w:rsidR="00000000" w:rsidRPr="00000000">
        <w:rPr>
          <w:rtl w:val="0"/>
        </w:rPr>
        <w:t xml:space="preserve">K: context is computational lexica, dictionary creation</w:t>
      </w:r>
    </w:p>
    <w:p w:rsidR="00000000" w:rsidDel="00000000" w:rsidP="00000000" w:rsidRDefault="00000000" w:rsidRPr="00000000" w14:paraId="0000000C">
      <w:pPr>
        <w:pageBreakBefore w:val="0"/>
        <w:rPr/>
      </w:pPr>
      <w:r w:rsidDel="00000000" w:rsidR="00000000" w:rsidRPr="00000000">
        <w:rPr>
          <w:rtl w:val="0"/>
        </w:rPr>
        <w:t xml:space="preserve">Making distinction between traditional dictionary content (no info about morph. Rules and paradigms) and structured computational lexical data (looking at that) </w:t>
      </w:r>
    </w:p>
    <w:p w:rsidR="00000000" w:rsidDel="00000000" w:rsidP="00000000" w:rsidRDefault="00000000" w:rsidRPr="00000000" w14:paraId="0000000D">
      <w:pPr>
        <w:pageBreakBefore w:val="0"/>
        <w:rPr/>
      </w:pPr>
      <w:r w:rsidDel="00000000" w:rsidR="00000000" w:rsidRPr="00000000">
        <w:rPr>
          <w:rtl w:val="0"/>
        </w:rPr>
        <w:t xml:space="preserve">Is pro a Morph class, also option b)</w:t>
      </w:r>
    </w:p>
    <w:p w:rsidR="00000000" w:rsidDel="00000000" w:rsidP="00000000" w:rsidRDefault="00000000" w:rsidRPr="00000000" w14:paraId="0000000E">
      <w:pPr>
        <w:pageBreakBefore w:val="0"/>
        <w:rPr/>
      </w:pPr>
      <w:r w:rsidDel="00000000" w:rsidR="00000000" w:rsidRPr="00000000">
        <w:rPr>
          <w:rtl w:val="0"/>
        </w:rPr>
        <w:t xml:space="preserve">Julia: tendency to option b)</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Mentioned development of NLP/corpora module, have it in mind when we develop this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N2:</w:t>
      </w:r>
    </w:p>
    <w:p w:rsidR="00000000" w:rsidDel="00000000" w:rsidP="00000000" w:rsidRDefault="00000000" w:rsidRPr="00000000" w14:paraId="00000012">
      <w:pPr>
        <w:pageBreakBefore w:val="0"/>
        <w:rPr/>
      </w:pPr>
      <w:r w:rsidDel="00000000" w:rsidR="00000000" w:rsidRPr="00000000">
        <w:rPr>
          <w:rtl w:val="0"/>
        </w:rPr>
        <w:t xml:space="preserve">Jesse: would like to have the basic subclasses</w:t>
      </w:r>
    </w:p>
    <w:p w:rsidR="00000000" w:rsidDel="00000000" w:rsidP="00000000" w:rsidRDefault="00000000" w:rsidRPr="00000000" w14:paraId="00000013">
      <w:pPr>
        <w:pageBreakBefore w:val="0"/>
        <w:rPr/>
      </w:pPr>
      <w:r w:rsidDel="00000000" w:rsidR="00000000" w:rsidRPr="00000000">
        <w:rPr>
          <w:rtl w:val="0"/>
        </w:rPr>
        <w:t xml:space="preserve">K: are there subclasses with general agreement</w:t>
      </w:r>
    </w:p>
    <w:p w:rsidR="00000000" w:rsidDel="00000000" w:rsidP="00000000" w:rsidRDefault="00000000" w:rsidRPr="00000000" w14:paraId="00000014">
      <w:pPr>
        <w:pageBreakBefore w:val="0"/>
        <w:rPr/>
      </w:pPr>
      <w:r w:rsidDel="00000000" w:rsidR="00000000" w:rsidRPr="00000000">
        <w:rPr>
          <w:rtl w:val="0"/>
        </w:rPr>
        <w:t xml:space="preserve">M: </w:t>
      </w:r>
      <w:commentRangeStart w:id="0"/>
      <w:r w:rsidDel="00000000" w:rsidR="00000000" w:rsidRPr="00000000">
        <w:rPr>
          <w:rtl w:val="0"/>
        </w:rPr>
        <w:t xml:space="preserve">infix</w:t>
      </w:r>
      <w:commentRangeEnd w:id="0"/>
      <w:r w:rsidDel="00000000" w:rsidR="00000000" w:rsidRPr="00000000">
        <w:commentReference w:id="0"/>
      </w:r>
      <w:r w:rsidDel="00000000" w:rsidR="00000000" w:rsidRPr="00000000">
        <w:rPr>
          <w:rtl w:val="0"/>
        </w:rPr>
        <w:t xml:space="preserve"> and </w:t>
      </w:r>
      <w:commentRangeStart w:id="1"/>
      <w:r w:rsidDel="00000000" w:rsidR="00000000" w:rsidRPr="00000000">
        <w:rPr>
          <w:rtl w:val="0"/>
        </w:rPr>
        <w:t xml:space="preserve">circumfix</w:t>
      </w:r>
      <w:commentRangeEnd w:id="1"/>
      <w:r w:rsidDel="00000000" w:rsidR="00000000" w:rsidRPr="00000000">
        <w:commentReference w:id="1"/>
      </w:r>
      <w:r w:rsidDel="00000000" w:rsidR="00000000" w:rsidRPr="00000000">
        <w:rPr>
          <w:rtl w:val="0"/>
        </w:rPr>
        <w:t xml:space="preserve"> are debated in literature, fixed subclasses should be described theory neutral</w:t>
      </w:r>
    </w:p>
    <w:p w:rsidR="00000000" w:rsidDel="00000000" w:rsidP="00000000" w:rsidRDefault="00000000" w:rsidRPr="00000000" w14:paraId="00000015">
      <w:pPr>
        <w:pageBreakBefore w:val="0"/>
        <w:rPr/>
      </w:pPr>
      <w:r w:rsidDel="00000000" w:rsidR="00000000" w:rsidRPr="00000000">
        <w:rPr>
          <w:rtl w:val="0"/>
        </w:rPr>
        <w:t xml:space="preserve">K: pragmatic decision to use external vocabulary for more specific morph types and keep prefix, suffix, circumfix as fixed subclasses in the module</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Come up with theory neutral definition for fixed subclasses</w:t>
      </w:r>
    </w:p>
    <w:p w:rsidR="00000000" w:rsidDel="00000000" w:rsidP="00000000" w:rsidRDefault="00000000" w:rsidRPr="00000000" w14:paraId="00000017">
      <w:pPr>
        <w:pageBreakBefore w:val="0"/>
        <w:ind w:left="0" w:firstLine="0"/>
        <w:rPr/>
      </w:pPr>
      <w:r w:rsidDel="00000000" w:rsidR="00000000" w:rsidRPr="00000000">
        <w:rPr>
          <w:rtl w:val="0"/>
        </w:rPr>
        <w:t xml:space="preserve">B: maybe defining with regard to position of element to root and stem</w:t>
      </w:r>
    </w:p>
    <w:p w:rsidR="00000000" w:rsidDel="00000000" w:rsidP="00000000" w:rsidRDefault="00000000" w:rsidRPr="00000000" w14:paraId="00000018">
      <w:pPr>
        <w:pageBreakBefore w:val="0"/>
        <w:ind w:left="0" w:firstLine="0"/>
        <w:rPr/>
      </w:pPr>
      <w:r w:rsidDel="00000000" w:rsidR="00000000" w:rsidRPr="00000000">
        <w:rPr>
          <w:rtl w:val="0"/>
        </w:rPr>
        <w:t xml:space="preserve">K: Bettina should make a list with the definitions of this morph types and then discuss based on that which could be among the fixed types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Fixed subclass candidates:</w:t>
      </w:r>
    </w:p>
    <w:p w:rsidR="00000000" w:rsidDel="00000000" w:rsidP="00000000" w:rsidRDefault="00000000" w:rsidRPr="00000000" w14:paraId="0000001B">
      <w:pPr>
        <w:pageBreakBefore w:val="0"/>
        <w:rPr/>
      </w:pPr>
      <w:r w:rsidDel="00000000" w:rsidR="00000000" w:rsidRPr="00000000">
        <w:rPr>
          <w:rtl w:val="0"/>
        </w:rPr>
        <w:t xml:space="preserve">K: prefix, suffix, infix, circumfix</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N3: </w:t>
      </w:r>
    </w:p>
    <w:p w:rsidR="00000000" w:rsidDel="00000000" w:rsidP="00000000" w:rsidRDefault="00000000" w:rsidRPr="00000000" w14:paraId="0000001E">
      <w:pPr>
        <w:pageBreakBefore w:val="0"/>
        <w:rPr/>
      </w:pPr>
      <w:r w:rsidDel="00000000" w:rsidR="00000000" w:rsidRPr="00000000">
        <w:rPr>
          <w:rtl w:val="0"/>
        </w:rPr>
        <w:t xml:space="preserve">K: can imagine lexical entries that are inflectional morphs, inflectional morph could be a subtype of morph, does not like distinction between wordform and lexical entry level, yes likes to have to this distinction between infl. Deriv. Function of morphs, no strong bias how that should be modelled as long as information and elements are extractable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N4: </w:t>
      </w:r>
    </w:p>
    <w:p w:rsidR="00000000" w:rsidDel="00000000" w:rsidP="00000000" w:rsidRDefault="00000000" w:rsidRPr="00000000" w14:paraId="00000021">
      <w:pPr>
        <w:pageBreakBefore w:val="0"/>
        <w:rPr/>
      </w:pPr>
      <w:r w:rsidDel="00000000" w:rsidR="00000000" w:rsidRPr="00000000">
        <w:rPr>
          <w:rtl w:val="0"/>
        </w:rPr>
        <w:t xml:space="preserve">Jesse: prefers to refer to external ontologies, lexinfo </w:t>
      </w:r>
    </w:p>
    <w:p w:rsidR="00000000" w:rsidDel="00000000" w:rsidP="00000000" w:rsidRDefault="00000000" w:rsidRPr="00000000" w14:paraId="00000022">
      <w:pPr>
        <w:pageBreakBefore w:val="0"/>
        <w:rPr/>
      </w:pPr>
      <w:r w:rsidDel="00000000" w:rsidR="00000000" w:rsidRPr="00000000">
        <w:rPr>
          <w:rtl w:val="0"/>
        </w:rPr>
        <w:t xml:space="preserve">CC: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Terminology used in the ANW (Dictionary of Contemporary Dutch)</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Affix types, also lemma types in the dictionary</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Prefix</w:t>
      </w:r>
    </w:p>
    <w:p w:rsidR="00000000" w:rsidDel="00000000" w:rsidP="00000000" w:rsidRDefault="00000000" w:rsidRPr="00000000" w14:paraId="0000002D">
      <w:pPr>
        <w:pageBreakBefore w:val="0"/>
        <w:rPr/>
      </w:pPr>
      <w:r w:rsidDel="00000000" w:rsidR="00000000" w:rsidRPr="00000000">
        <w:rPr>
          <w:rtl w:val="0"/>
        </w:rPr>
        <w:t xml:space="preserve">Suffix</w:t>
      </w:r>
    </w:p>
    <w:p w:rsidR="00000000" w:rsidDel="00000000" w:rsidP="00000000" w:rsidRDefault="00000000" w:rsidRPr="00000000" w14:paraId="0000002E">
      <w:pPr>
        <w:pageBreakBefore w:val="0"/>
        <w:rPr/>
      </w:pPr>
      <w:r w:rsidDel="00000000" w:rsidR="00000000" w:rsidRPr="00000000">
        <w:rPr>
          <w:rtl w:val="0"/>
        </w:rPr>
        <w:t xml:space="preserve">Affixoid</w:t>
      </w:r>
    </w:p>
    <w:p w:rsidR="00000000" w:rsidDel="00000000" w:rsidP="00000000" w:rsidRDefault="00000000" w:rsidRPr="00000000" w14:paraId="0000002F">
      <w:pPr>
        <w:pageBreakBefore w:val="0"/>
        <w:rPr/>
      </w:pPr>
      <w:r w:rsidDel="00000000" w:rsidR="00000000" w:rsidRPr="00000000">
        <w:rPr>
          <w:rtl w:val="0"/>
        </w:rPr>
        <w:t xml:space="preserve">Confix</w:t>
      </w:r>
    </w:p>
    <w:p w:rsidR="00000000" w:rsidDel="00000000" w:rsidP="00000000" w:rsidRDefault="00000000" w:rsidRPr="00000000" w14:paraId="00000030">
      <w:pPr>
        <w:pageBreakBefore w:val="0"/>
        <w:rPr/>
      </w:pPr>
      <w:r w:rsidDel="00000000" w:rsidR="00000000" w:rsidRPr="00000000">
        <w:rPr>
          <w:rtl w:val="0"/>
        </w:rPr>
        <w:t xml:space="preserve">Splinter</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(other lemma types: word, multi word unit, abbreviation, and “other”)</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x Ionov" w:id="1" w:date="2019-01-15T12:36:42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1992:53</w:t>
      </w:r>
    </w:p>
  </w:comment>
  <w:comment w:author="Max Ionov" w:id="0" w:date="2019-01-15T12:39:41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optimality theory, i'll check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