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2022-11-02,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</w:t>
        </w:r>
      </w:hyperlink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com</w:t>
        </w:r>
      </w:hyperlink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Nexus: </w:t>
      </w:r>
      <w:r w:rsidDel="00000000" w:rsidR="00000000" w:rsidRPr="00000000">
        <w:rPr>
          <w:rtl w:val="0"/>
        </w:rPr>
        <w:t xml:space="preserve">https://nexuslinguarum.eu/the-action/join-us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8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Christian Chiarcos (CC)</w:t>
      </w:r>
    </w:p>
    <w:p w:rsidR="00000000" w:rsidDel="00000000" w:rsidP="00000000" w:rsidRDefault="00000000" w:rsidRPr="00000000" w14:paraId="00000009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Max Ionov (MI)</w:t>
      </w:r>
    </w:p>
    <w:p w:rsidR="00000000" w:rsidDel="00000000" w:rsidP="00000000" w:rsidRDefault="00000000" w:rsidRPr="00000000" w14:paraId="0000000A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Katerina Gkirtzou (KG)</w:t>
      </w:r>
    </w:p>
    <w:p w:rsidR="00000000" w:rsidDel="00000000" w:rsidP="00000000" w:rsidRDefault="00000000" w:rsidRPr="00000000" w14:paraId="0000000B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Khadija Ait ElFqih (KAE)</w:t>
      </w:r>
    </w:p>
    <w:p w:rsidR="00000000" w:rsidDel="00000000" w:rsidP="00000000" w:rsidRDefault="00000000" w:rsidRPr="00000000" w14:paraId="0000000D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Matteo Pellegrini (MP)</w:t>
      </w:r>
    </w:p>
    <w:p w:rsidR="00000000" w:rsidDel="00000000" w:rsidP="00000000" w:rsidRDefault="00000000" w:rsidRPr="00000000" w14:paraId="0000000E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Ciprian-Octavian Truică (CT)</w:t>
      </w:r>
    </w:p>
    <w:p w:rsidR="00000000" w:rsidDel="00000000" w:rsidP="00000000" w:rsidRDefault="00000000" w:rsidRPr="00000000" w14:paraId="0000000F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Penny Labropoulou (PL)</w:t>
      </w:r>
    </w:p>
    <w:p w:rsidR="00000000" w:rsidDel="00000000" w:rsidP="00000000" w:rsidRDefault="00000000" w:rsidRPr="00000000" w14:paraId="00000010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Elena Simona Apostol (ESA)</w:t>
      </w:r>
    </w:p>
    <w:p w:rsidR="00000000" w:rsidDel="00000000" w:rsidP="00000000" w:rsidRDefault="00000000" w:rsidRPr="00000000" w14:paraId="00000011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Sina Ahmadi (SA)</w:t>
      </w:r>
    </w:p>
    <w:p w:rsidR="00000000" w:rsidDel="00000000" w:rsidP="00000000" w:rsidRDefault="00000000" w:rsidRPr="00000000" w14:paraId="00000012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Elena Benzoni (EB)</w:t>
      </w:r>
    </w:p>
    <w:p w:rsidR="00000000" w:rsidDel="00000000" w:rsidP="00000000" w:rsidRDefault="00000000" w:rsidRPr="00000000" w14:paraId="00000013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Petra Steiner (PS)</w:t>
      </w:r>
    </w:p>
    <w:p w:rsidR="00000000" w:rsidDel="00000000" w:rsidP="00000000" w:rsidRDefault="00000000" w:rsidRPr="00000000" w14:paraId="00000014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Theodorus Fransen (TF)</w:t>
      </w:r>
    </w:p>
    <w:p w:rsidR="00000000" w:rsidDel="00000000" w:rsidP="00000000" w:rsidRDefault="00000000" w:rsidRPr="00000000" w14:paraId="00000015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Thierry Declerck (DFKI) excused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cccccc"/>
          <w:rtl w:val="0"/>
        </w:rPr>
        <w:t xml:space="preserve">Ranka Stanković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3909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909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of baseConstraint and grammaticalMeaning now includes morph:Rule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section: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https://github.com/ontolex/morph/blob/master/draft.md#overall-structure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a6lx6r34y6tr" w:id="2"/>
      <w:bookmarkEnd w:id="2"/>
      <w:r w:rsidDel="00000000" w:rsidR="00000000" w:rsidRPr="00000000">
        <w:rPr>
          <w:rtl w:val="0"/>
        </w:rPr>
        <w:t xml:space="preserve">1. Publications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xxbw6aafdy55" w:id="3"/>
      <w:bookmarkEnd w:id="3"/>
      <w:r w:rsidDel="00000000" w:rsidR="00000000" w:rsidRPr="00000000">
        <w:rPr>
          <w:rtl w:val="0"/>
        </w:rPr>
        <w:t xml:space="preserve">LLODream postproceedings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deadline 01.12, post-presentation publication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Consensus: wait with an overview until model is stable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vlm6501m5uv2" w:id="4"/>
      <w:bookmarkEnd w:id="4"/>
      <w:r w:rsidDel="00000000" w:rsidR="00000000" w:rsidRPr="00000000">
        <w:rPr>
          <w:rtl w:val="0"/>
        </w:rPr>
        <w:t xml:space="preserve">MWE Chapter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Initiated in FrAC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Doodle poll: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https://doodle.com/meeting/participate/id/dyrZg8ze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Draft for chapter: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https://www.overleaf.com/8285444258rpfnbwgwbrdp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Template: </w:t>
      </w:r>
      <w:hyperlink r:id="rId14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https://www.overleaf.com/latex/templates/langsci-skeleton-for-edited-volumes-2022-06/vvjbpxnrbnkk</w:t>
        </w:r>
      </w:hyperlink>
      <w:r w:rsidDel="00000000" w:rsidR="00000000" w:rsidRPr="00000000">
        <w:rPr>
          <w:rtl w:val="0"/>
        </w:rPr>
        <w:t xml:space="preserve">, chapters/01.tex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Initial abstract: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https://docs.google.com/document/d/1HLTsYScMiZE4Nb6b7mozN-SoKAIWtisdiKLa0OoXPuU/edit?usp=sharing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Slack channel: #frac-mwe-chapter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authors: CC KG MI BK FK CT EA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 also asked Matteo to join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Anyone else?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v6g1kjqfxxu3" w:id="5"/>
      <w:bookmarkEnd w:id="5"/>
      <w:r w:rsidDel="00000000" w:rsidR="00000000" w:rsidRPr="00000000">
        <w:rPr>
          <w:rtl w:val="0"/>
        </w:rPr>
        <w:t xml:space="preserve">eLex 2023</w:t>
      </w:r>
    </w:p>
    <w:p w:rsidR="00000000" w:rsidDel="00000000" w:rsidP="00000000" w:rsidRDefault="00000000" w:rsidRPr="00000000" w14:paraId="0000002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https://elex.link/elex2023/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Submission deadline: 31.01.2023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Dates: 27.06-29.06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MI (last call)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the model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(Maybe just the dynamic part and changes since the last presentation)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case: Semitic? [if we have a consensus on that]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f5mzkeb24i9j" w:id="6"/>
      <w:bookmarkEnd w:id="6"/>
      <w:r w:rsidDel="00000000" w:rsidR="00000000" w:rsidRPr="00000000">
        <w:rPr>
          <w:rtl w:val="0"/>
        </w:rPr>
        <w:t xml:space="preserve">2. Handling of Semitic languages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TO-BE-DONE</w:t>
      </w:r>
      <w:r w:rsidDel="00000000" w:rsidR="00000000" w:rsidRPr="00000000">
        <w:rPr>
          <w:rtl w:val="0"/>
        </w:rPr>
        <w:t xml:space="preserve">: figure out how to include missing categories to LexInfo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Khadija: data prepared for Arabic (cf. last time):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Morph Module semitic.odt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Necessary features: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lexinfo:POS extensions (solved? See last call minutes for procedure)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Modelling diacritics in Arabic (cf. call minutes last time)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cf. Umlaut in German and vowel harmony in Turkish for similar challenges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(&lt; GS): NFD normalization in morph:Replacement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TBC:</w:t>
      </w:r>
      <w:r w:rsidDel="00000000" w:rsidR="00000000" w:rsidRPr="00000000">
        <w:rPr>
          <w:rtl w:val="0"/>
        </w:rPr>
        <w:t xml:space="preserve"> are we ok with modelling roots as Morphs (i.e., LexicalEntries)?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modelled as morphs, then they could be modelled as rules (replacements)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DONE@CC</w:t>
      </w:r>
      <w:r w:rsidDel="00000000" w:rsidR="00000000" w:rsidRPr="00000000">
        <w:rPr>
          <w:rtl w:val="0"/>
        </w:rPr>
        <w:t xml:space="preserve">: model updated</w:t>
      </w:r>
    </w:p>
    <w:p w:rsidR="00000000" w:rsidDel="00000000" w:rsidP="00000000" w:rsidRDefault="00000000" w:rsidRPr="00000000" w14:paraId="00000045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morph:grammaticalMeaning and morph:baseConstraint as properties of morph:Rule, the grammatical meaning is the change in meaning or morphology of the word (root)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TO-BE-DONE@FK: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model a Hindi/Urdu example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, e.g., </w:t>
      </w:r>
      <w:hyperlink r:id="rId18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https://en.wiktionary.org/wiki/%E0%A4%96%E0%A5%81%E0%A4%B2%E0%A4%A8%E0%A4%BE#Hindi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TO-BE-DONE@Khadija:</w:t>
      </w:r>
      <w:r w:rsidDel="00000000" w:rsidR="00000000" w:rsidRPr="00000000">
        <w:rPr>
          <w:rtl w:val="0"/>
        </w:rPr>
        <w:t xml:space="preserve"> Modelling examples for Arabic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discussed yet: </w:t>
      </w:r>
      <w:r w:rsidDel="00000000" w:rsidR="00000000" w:rsidRPr="00000000">
        <w:rPr>
          <w:rtl w:val="0"/>
        </w:rPr>
        <w:t xml:space="preserve">Circumfix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Morph:CircumfixParadigm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Prefix+suffix combination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q9tpp6rur99w" w:id="7"/>
      <w:bookmarkEnd w:id="7"/>
      <w:r w:rsidDel="00000000" w:rsidR="00000000" w:rsidRPr="00000000">
        <w:rPr>
          <w:rtl w:val="0"/>
        </w:rPr>
        <w:t xml:space="preserve">3. Results of the STSM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Thierry: blog post in prep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ajz3eie6eo7x" w:id="8"/>
      <w:bookmarkEnd w:id="8"/>
      <w:r w:rsidDel="00000000" w:rsidR="00000000" w:rsidRPr="00000000">
        <w:rPr>
          <w:rtl w:val="0"/>
        </w:rPr>
        <w:t xml:space="preserve">4. Definitions (old)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See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Old minutes: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PS: how to represent order of morphemes (more than one affix)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inflectionType next (only for inflection)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CC: for derivation, we can decompose it into a tree structure by nesting lexical entries in derivation then order is indirectly encoded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CC: we also have an aggregate relation between form and morph, that can be an rdf:Seq [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check that this is explicitly mentioned in draft]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Proposal@CC (after telco): that should be the preferred answer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PS: how to represent derivation trees? ((A B) C)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CC: has been one of the original requirements (https://www.w3.org/community/ontolex/wiki/Morphology#Representation_needs, "N7: Multiple segmentation strategies")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solution: use decomp (note we have decomp:subterm already in diagram); if all intermediate steps are valid lexemes, this can also be done via multiple WordFormationRelations (Rules)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 postponed, leaving more time for 3.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 (after telco): started to check and update requirements in wiki: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https://www.w3.org/community/ontolex/wiki/Morphology#Representation_needs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8zargdzcss0h" w:id="9"/>
      <w:bookmarkEnd w:id="9"/>
      <w:r w:rsidDel="00000000" w:rsidR="00000000" w:rsidRPr="00000000">
        <w:rPr>
          <w:rtl w:val="0"/>
        </w:rPr>
        <w:t xml:space="preserve">5. AoB 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ntolex/morph/issues" TargetMode="External"/><Relationship Id="rId11" Type="http://schemas.openxmlformats.org/officeDocument/2006/relationships/hyperlink" Target="https://github.com/ontolex/morph/blob/master/draft.md#overall-structure" TargetMode="External"/><Relationship Id="rId10" Type="http://schemas.openxmlformats.org/officeDocument/2006/relationships/image" Target="media/image1.png"/><Relationship Id="rId21" Type="http://schemas.openxmlformats.org/officeDocument/2006/relationships/hyperlink" Target="https://www.w3.org/community/ontolex/wiki/Morphology#Representation_needs" TargetMode="External"/><Relationship Id="rId13" Type="http://schemas.openxmlformats.org/officeDocument/2006/relationships/hyperlink" Target="https://www.overleaf.com/8285444258rpfnbwgwbrdp" TargetMode="External"/><Relationship Id="rId12" Type="http://schemas.openxmlformats.org/officeDocument/2006/relationships/hyperlink" Target="https://doodle.com/meeting/participate/id/dyrZg8z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ntolex/morph/blob/master/draft.md" TargetMode="External"/><Relationship Id="rId15" Type="http://schemas.openxmlformats.org/officeDocument/2006/relationships/hyperlink" Target="https://docs.google.com/document/d/1HLTsYScMiZE4Nb6b7mozN-SoKAIWtisdiKLa0OoXPuU/edit?usp=sharing" TargetMode="External"/><Relationship Id="rId14" Type="http://schemas.openxmlformats.org/officeDocument/2006/relationships/hyperlink" Target="https://www.overleaf.com/latex/templates/langsci-skeleton-for-edited-volumes-2022-06/vvjbpxnrbnkk" TargetMode="External"/><Relationship Id="rId17" Type="http://schemas.openxmlformats.org/officeDocument/2006/relationships/hyperlink" Target="https://drive.google.com/file/d/1NST-qdkxAw7am6F3vGAap5o4eQv0ulV1/view?usp=sharing" TargetMode="External"/><Relationship Id="rId16" Type="http://schemas.openxmlformats.org/officeDocument/2006/relationships/hyperlink" Target="https://elex.link/elex2023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ntolex/morph/blob/master/draft.md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en.wiktionary.org/wiki/%E0%A4%96%E0%A5%81%E0%A4%B2%E0%A4%A8%E0%A4%BE#Hindi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meet.google.com/nsj-tbcy-y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