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D2C" w:rsidRPr="001A4D2C" w:rsidRDefault="001A4D2C" w:rsidP="001A4D2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A4D2C">
        <w:rPr>
          <w:rFonts w:ascii="Times New Roman" w:eastAsia="Times New Roman" w:hAnsi="Times New Roman" w:cs="Times New Roman"/>
          <w:b/>
          <w:bCs/>
          <w:sz w:val="36"/>
          <w:szCs w:val="36"/>
          <w:lang w:eastAsia="fr-FR"/>
        </w:rPr>
        <w:t>« Jmeteriser » son scénario fonctionnel</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b/>
          <w:bCs/>
          <w:sz w:val="24"/>
          <w:szCs w:val="24"/>
          <w:lang w:eastAsia="fr-FR"/>
        </w:rPr>
        <w:t>Ecrire son scénario fonctionnel dans JMeter</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Avec JMeter, on peut bien sûr, définir son scénario de test manuellement pour chaque appel de page avec le ou les paramètres associés… cela sera long et fatiguant. Surtout cela va donner lieu à une phase de vérification de son scénario « jmeterisé » importante car il risque d’y avoir des « bugs », normal, c’est du travail « manuel ».</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JMeter propose une fonctionnalité « proxy » qui peut enregistrer une session de navigation directement dans des échantillons de </w:t>
      </w:r>
      <w:r w:rsidRPr="001A4D2C">
        <w:rPr>
          <w:rFonts w:ascii="Times New Roman" w:eastAsia="Times New Roman" w:hAnsi="Times New Roman" w:cs="Times New Roman"/>
          <w:b/>
          <w:bCs/>
          <w:sz w:val="24"/>
          <w:szCs w:val="24"/>
          <w:lang w:eastAsia="fr-FR"/>
        </w:rPr>
        <w:t>Requête HTTP</w:t>
      </w:r>
      <w:r w:rsidRPr="001A4D2C">
        <w:rPr>
          <w:rFonts w:ascii="Times New Roman" w:eastAsia="Times New Roman" w:hAnsi="Times New Roman" w:cs="Times New Roman"/>
          <w:sz w:val="24"/>
          <w:szCs w:val="24"/>
          <w:lang w:eastAsia="fr-FR"/>
        </w:rPr>
        <w:t>. Du coup, la « jmeterisation » devient plus facile et rapide. Après l’enregistrement de la session de navigation, on aura juste des ajustements à faire afin notamment de rendre dynamique les données de tests.</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La session de navigation est donc une exécution unitaire du scénario fonctionnel cible, sur son navigateur. La session est enregistrée par JMeter en même temps.</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i/>
          <w:iCs/>
          <w:sz w:val="24"/>
          <w:szCs w:val="24"/>
          <w:u w:val="single"/>
          <w:lang w:eastAsia="fr-FR"/>
        </w:rPr>
        <w:t>Comment faire ?</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Lancer JMeter,</w:t>
      </w:r>
      <w:r w:rsidRPr="001A4D2C">
        <w:rPr>
          <w:rFonts w:ascii="Times New Roman" w:eastAsia="Times New Roman" w:hAnsi="Times New Roman" w:cs="Times New Roman"/>
          <w:i/>
          <w:iCs/>
          <w:sz w:val="24"/>
          <w:szCs w:val="24"/>
          <w:lang w:eastAsia="fr-FR"/>
        </w:rPr>
        <w:t xml:space="preserve"> (sous Windows, on utilisera le fichier JMETER_HOME/bin/jmeterw.cmd)</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943725" cy="2973070"/>
            <wp:effectExtent l="0" t="0" r="9525" b="0"/>
            <wp:docPr id="17" name="Image 17" descr="Page d'accueil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d'accueil de JMeter"/>
                    <pic:cNvPicPr>
                      <a:picLocks noChangeAspect="1" noChangeArrowheads="1"/>
                    </pic:cNvPicPr>
                  </pic:nvPicPr>
                  <pic:blipFill>
                    <a:blip r:embed="rId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43725" cy="2973070"/>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Sélectionner l’item </w:t>
      </w:r>
      <w:r w:rsidRPr="001A4D2C">
        <w:rPr>
          <w:rFonts w:ascii="Times New Roman" w:eastAsia="Times New Roman" w:hAnsi="Times New Roman" w:cs="Times New Roman"/>
          <w:b/>
          <w:bCs/>
          <w:sz w:val="24"/>
          <w:szCs w:val="24"/>
          <w:lang w:eastAsia="fr-FR"/>
        </w:rPr>
        <w:t>Plan de travail</w:t>
      </w:r>
      <w:r w:rsidRPr="001A4D2C">
        <w:rPr>
          <w:rFonts w:ascii="Times New Roman" w:eastAsia="Times New Roman" w:hAnsi="Times New Roman" w:cs="Times New Roman"/>
          <w:sz w:val="24"/>
          <w:szCs w:val="24"/>
          <w:lang w:eastAsia="fr-FR"/>
        </w:rPr>
        <w:t xml:space="preserve">, puis clic droit sur la souris, et ajouter un élément hors test &gt; </w:t>
      </w:r>
      <w:r w:rsidRPr="001A4D2C">
        <w:rPr>
          <w:rFonts w:ascii="Times New Roman" w:eastAsia="Times New Roman" w:hAnsi="Times New Roman" w:cs="Times New Roman"/>
          <w:b/>
          <w:bCs/>
          <w:sz w:val="24"/>
          <w:szCs w:val="24"/>
          <w:lang w:eastAsia="fr-FR"/>
        </w:rPr>
        <w:t>Serveur Proxy HTTP</w:t>
      </w:r>
      <w:r w:rsidRPr="001A4D2C">
        <w:rPr>
          <w:rFonts w:ascii="Times New Roman" w:eastAsia="Times New Roman" w:hAnsi="Times New Roman" w:cs="Times New Roman"/>
          <w:sz w:val="24"/>
          <w:szCs w:val="24"/>
          <w:lang w:eastAsia="fr-FR"/>
        </w:rPr>
        <w:t>.</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837045" cy="1598930"/>
            <wp:effectExtent l="0" t="0" r="1905" b="1270"/>
            <wp:docPr id="16" name="Image 16" descr="Ajout de Non-Test Elements &gt; HTTP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jout de Non-Test Elements &gt; HTTP Proxy Server"/>
                    <pic:cNvPicPr>
                      <a:picLocks noChangeAspect="1" noChangeArrowheads="1"/>
                    </pic:cNvPicPr>
                  </pic:nvPicPr>
                  <pic:blipFill>
                    <a:blip r:embed="rId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37045" cy="1598930"/>
                    </a:xfrm>
                    <a:prstGeom prst="rect">
                      <a:avLst/>
                    </a:prstGeom>
                    <a:noFill/>
                    <a:ln>
                      <a:noFill/>
                    </a:ln>
                  </pic:spPr>
                </pic:pic>
              </a:graphicData>
            </a:graphic>
          </wp:inline>
        </w:drawing>
      </w:r>
      <w:r w:rsidRPr="001A4D2C">
        <w:rPr>
          <w:rFonts w:ascii="Times New Roman" w:eastAsia="Times New Roman" w:hAnsi="Times New Roman" w:cs="Times New Roman"/>
          <w:sz w:val="24"/>
          <w:szCs w:val="24"/>
          <w:lang w:eastAsia="fr-FR"/>
        </w:rPr>
        <w:br/>
        <w:t xml:space="preserve">Puis aller sur l’item </w:t>
      </w:r>
      <w:r w:rsidRPr="001A4D2C">
        <w:rPr>
          <w:rFonts w:ascii="Times New Roman" w:eastAsia="Times New Roman" w:hAnsi="Times New Roman" w:cs="Times New Roman"/>
          <w:b/>
          <w:bCs/>
          <w:sz w:val="24"/>
          <w:szCs w:val="24"/>
          <w:lang w:eastAsia="fr-FR"/>
        </w:rPr>
        <w:t>Plan de test</w:t>
      </w:r>
      <w:r w:rsidRPr="001A4D2C">
        <w:rPr>
          <w:rFonts w:ascii="Times New Roman" w:eastAsia="Times New Roman" w:hAnsi="Times New Roman" w:cs="Times New Roman"/>
          <w:sz w:val="24"/>
          <w:szCs w:val="24"/>
          <w:lang w:eastAsia="fr-FR"/>
        </w:rPr>
        <w:t xml:space="preserve">, un clic droit sur la souris, et ajouter un élément </w:t>
      </w:r>
      <w:r w:rsidRPr="001A4D2C">
        <w:rPr>
          <w:rFonts w:ascii="Times New Roman" w:eastAsia="Times New Roman" w:hAnsi="Times New Roman" w:cs="Times New Roman"/>
          <w:b/>
          <w:bCs/>
          <w:sz w:val="24"/>
          <w:szCs w:val="24"/>
          <w:lang w:eastAsia="fr-FR"/>
        </w:rPr>
        <w:t>Groupe d’unités</w:t>
      </w:r>
      <w:r w:rsidR="00794128">
        <w:rPr>
          <w:rFonts w:ascii="Times New Roman" w:eastAsia="Times New Roman" w:hAnsi="Times New Roman" w:cs="Times New Roman"/>
          <w:b/>
          <w:bCs/>
          <w:sz w:val="24"/>
          <w:szCs w:val="24"/>
          <w:lang w:eastAsia="fr-FR"/>
        </w:rPr>
        <w:t xml:space="preserve"> (dans Moteurs d’utilisateurs)</w:t>
      </w:r>
      <w:r w:rsidRPr="001A4D2C">
        <w:rPr>
          <w:rFonts w:ascii="Times New Roman" w:eastAsia="Times New Roman" w:hAnsi="Times New Roman" w:cs="Times New Roman"/>
          <w:sz w:val="24"/>
          <w:szCs w:val="24"/>
          <w:lang w:eastAsia="fr-FR"/>
        </w:rPr>
        <w:t>.</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285740" cy="885190"/>
            <wp:effectExtent l="0" t="0" r="0" b="0"/>
            <wp:docPr id="15" name="Image 15" descr="Ajout de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jout de Thread Group"/>
                    <pic:cNvPicPr>
                      <a:picLocks noChangeAspect="1" noChangeArrowheads="1"/>
                    </pic:cNvPicPr>
                  </pic:nvPicPr>
                  <pic:blipFill>
                    <a:blip r:embed="rId7">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5740" cy="885190"/>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Ensuite, sélectionner le nouvel élément </w:t>
      </w:r>
      <w:r w:rsidRPr="001A4D2C">
        <w:rPr>
          <w:rFonts w:ascii="Times New Roman" w:eastAsia="Times New Roman" w:hAnsi="Times New Roman" w:cs="Times New Roman"/>
          <w:b/>
          <w:bCs/>
          <w:sz w:val="24"/>
          <w:szCs w:val="24"/>
          <w:lang w:eastAsia="fr-FR"/>
        </w:rPr>
        <w:t>Groupe d’unités</w:t>
      </w:r>
      <w:r w:rsidRPr="001A4D2C">
        <w:rPr>
          <w:rFonts w:ascii="Times New Roman" w:eastAsia="Times New Roman" w:hAnsi="Times New Roman" w:cs="Times New Roman"/>
          <w:sz w:val="24"/>
          <w:szCs w:val="24"/>
          <w:lang w:eastAsia="fr-FR"/>
        </w:rPr>
        <w:t xml:space="preserve">, un clic droit sur la souris, et ajouter un élément Contrôleurs Logiques &gt; </w:t>
      </w:r>
      <w:r w:rsidRPr="001A4D2C">
        <w:rPr>
          <w:rFonts w:ascii="Times New Roman" w:eastAsia="Times New Roman" w:hAnsi="Times New Roman" w:cs="Times New Roman"/>
          <w:b/>
          <w:bCs/>
          <w:sz w:val="24"/>
          <w:szCs w:val="24"/>
          <w:lang w:eastAsia="fr-FR"/>
        </w:rPr>
        <w:t>Contrôleur Enregistreur</w:t>
      </w:r>
      <w:r w:rsidRPr="001A4D2C">
        <w:rPr>
          <w:rFonts w:ascii="Times New Roman" w:eastAsia="Times New Roman" w:hAnsi="Times New Roman" w:cs="Times New Roman"/>
          <w:sz w:val="24"/>
          <w:szCs w:val="24"/>
          <w:lang w:eastAsia="fr-FR"/>
        </w:rPr>
        <w:t>.</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456805" cy="3368675"/>
            <wp:effectExtent l="0" t="0" r="0" b="3175"/>
            <wp:docPr id="14" name="Image 14" descr="Ajout de Logic Controller &gt; Recording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jout de Logic Controller &gt; Recording Controller"/>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56805" cy="336867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Le </w:t>
      </w:r>
      <w:r w:rsidRPr="001A4D2C">
        <w:rPr>
          <w:rFonts w:ascii="Times New Roman" w:eastAsia="Times New Roman" w:hAnsi="Times New Roman" w:cs="Times New Roman"/>
          <w:b/>
          <w:bCs/>
          <w:sz w:val="24"/>
          <w:szCs w:val="24"/>
          <w:lang w:eastAsia="fr-FR"/>
        </w:rPr>
        <w:t>Serveur Proxy HTTP</w:t>
      </w:r>
      <w:r w:rsidRPr="001A4D2C">
        <w:rPr>
          <w:rFonts w:ascii="Times New Roman" w:eastAsia="Times New Roman" w:hAnsi="Times New Roman" w:cs="Times New Roman"/>
          <w:sz w:val="24"/>
          <w:szCs w:val="24"/>
          <w:lang w:eastAsia="fr-FR"/>
        </w:rPr>
        <w:t xml:space="preserve"> et le </w:t>
      </w:r>
      <w:r w:rsidRPr="001A4D2C">
        <w:rPr>
          <w:rFonts w:ascii="Times New Roman" w:eastAsia="Times New Roman" w:hAnsi="Times New Roman" w:cs="Times New Roman"/>
          <w:b/>
          <w:bCs/>
          <w:sz w:val="24"/>
          <w:szCs w:val="24"/>
          <w:lang w:eastAsia="fr-FR"/>
        </w:rPr>
        <w:t xml:space="preserve">Contrôleur Enregistreur </w:t>
      </w:r>
      <w:r w:rsidRPr="001A4D2C">
        <w:rPr>
          <w:rFonts w:ascii="Times New Roman" w:eastAsia="Times New Roman" w:hAnsi="Times New Roman" w:cs="Times New Roman"/>
          <w:sz w:val="24"/>
          <w:szCs w:val="24"/>
          <w:lang w:eastAsia="fr-FR"/>
        </w:rPr>
        <w:t>sont les deux seuls éléments nécessaires pour l’enregistrement d’une session de navigation. Cependant nous allons y ajouter quelques autres éléments pour répondre à quelques contraintes et/ou pour nous faciliter le travail.</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L’élément de configuration </w:t>
      </w:r>
      <w:r w:rsidRPr="001A4D2C">
        <w:rPr>
          <w:rFonts w:ascii="Times New Roman" w:eastAsia="Times New Roman" w:hAnsi="Times New Roman" w:cs="Times New Roman"/>
          <w:b/>
          <w:bCs/>
          <w:sz w:val="24"/>
          <w:szCs w:val="24"/>
          <w:lang w:eastAsia="fr-FR"/>
        </w:rPr>
        <w:t>Paramètres HTTP par défaut</w:t>
      </w:r>
      <w:r w:rsidRPr="001A4D2C">
        <w:rPr>
          <w:rFonts w:ascii="Times New Roman" w:eastAsia="Times New Roman" w:hAnsi="Times New Roman" w:cs="Times New Roman"/>
          <w:sz w:val="24"/>
          <w:szCs w:val="24"/>
          <w:lang w:eastAsia="fr-FR"/>
        </w:rPr>
        <w:t xml:space="preserve"> va nous permettre de ‘variabiliser’ le nom du serveur web, son port, etc., c’est-à-dire que les requêtes HTTP (qui seront créées automatiquement lors de la session de navigation par le serveur Proxy HTTP), verront leur champ nom du serveur Web, Port, etc. vides.</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7037705" cy="1941195"/>
            <wp:effectExtent l="0" t="0" r="0" b="1905"/>
            <wp:docPr id="13" name="Image 13" descr="Ajout de Config Element &gt; HTP Request 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jout de Config Element &gt; HTP Request Defaults"/>
                    <pic:cNvPicPr>
                      <a:picLocks noChangeAspect="1" noChangeArrowheads="1"/>
                    </pic:cNvPicPr>
                  </pic:nvPicPr>
                  <pic:blipFill>
                    <a:blip r:embed="rId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37705" cy="194119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Ensuite, dans l’élément de configuration, nous paramétrerons les champs suivants </w:t>
      </w:r>
      <w:r w:rsidRPr="001A4D2C">
        <w:rPr>
          <w:rFonts w:ascii="Times New Roman" w:eastAsia="Times New Roman" w:hAnsi="Times New Roman" w:cs="Times New Roman"/>
          <w:b/>
          <w:bCs/>
          <w:sz w:val="24"/>
          <w:szCs w:val="24"/>
          <w:lang w:eastAsia="fr-FR"/>
        </w:rPr>
        <w:t>Nom ou adresse IP</w:t>
      </w:r>
      <w:r w:rsidRPr="001A4D2C">
        <w:rPr>
          <w:rFonts w:ascii="Times New Roman" w:eastAsia="Times New Roman" w:hAnsi="Times New Roman" w:cs="Times New Roman"/>
          <w:sz w:val="24"/>
          <w:szCs w:val="24"/>
          <w:lang w:eastAsia="fr-FR"/>
        </w:rPr>
        <w:t xml:space="preserve"> par la valeur du nom du serveur à tester, et le champ </w:t>
      </w:r>
      <w:r w:rsidRPr="001A4D2C">
        <w:rPr>
          <w:rFonts w:ascii="Times New Roman" w:eastAsia="Times New Roman" w:hAnsi="Times New Roman" w:cs="Times New Roman"/>
          <w:b/>
          <w:bCs/>
          <w:sz w:val="24"/>
          <w:szCs w:val="24"/>
          <w:lang w:eastAsia="fr-FR"/>
        </w:rPr>
        <w:t>Port</w:t>
      </w:r>
      <w:r w:rsidRPr="001A4D2C">
        <w:rPr>
          <w:rFonts w:ascii="Times New Roman" w:eastAsia="Times New Roman" w:hAnsi="Times New Roman" w:cs="Times New Roman"/>
          <w:sz w:val="24"/>
          <w:szCs w:val="24"/>
          <w:lang w:eastAsia="fr-FR"/>
        </w:rPr>
        <w:t xml:space="preserve"> par la valeur du port du serveur (ici 8080) :</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226685" cy="1457325"/>
            <wp:effectExtent l="0" t="0" r="0" b="9525"/>
            <wp:docPr id="12" name="Image 12" descr="Configuration item HTTP Request D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ation item HTTP Request Defaults"/>
                    <pic:cNvPicPr>
                      <a:picLocks noChangeAspect="1" noChangeArrowheads="1"/>
                    </pic:cNvPicPr>
                  </pic:nvPicPr>
                  <pic:blipFill>
                    <a:blip r:embed="rId10">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26685" cy="145732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b/>
          <w:bCs/>
          <w:color w:val="FF0000"/>
          <w:sz w:val="24"/>
          <w:szCs w:val="24"/>
          <w:lang w:eastAsia="fr-FR"/>
        </w:rPr>
        <w:t>ATTENTION :</w:t>
      </w:r>
      <w:r w:rsidRPr="001A4D2C">
        <w:rPr>
          <w:rFonts w:ascii="Times New Roman" w:eastAsia="Times New Roman" w:hAnsi="Times New Roman" w:cs="Times New Roman"/>
          <w:sz w:val="24"/>
          <w:szCs w:val="24"/>
          <w:lang w:eastAsia="fr-FR"/>
        </w:rPr>
        <w:t xml:space="preserve"> si vous utilisez un Tomcat sur la même machine que votre JMeter, il y aura certainement un conflit sur le port 8080 (car Tomcat, par défaut utilise le 8080 et l’élément </w:t>
      </w:r>
      <w:r w:rsidRPr="001A4D2C">
        <w:rPr>
          <w:rFonts w:ascii="Times New Roman" w:eastAsia="Times New Roman" w:hAnsi="Times New Roman" w:cs="Times New Roman"/>
          <w:b/>
          <w:bCs/>
          <w:sz w:val="24"/>
          <w:szCs w:val="24"/>
          <w:lang w:eastAsia="fr-FR"/>
        </w:rPr>
        <w:t>Serveur Proxy HTTP</w:t>
      </w:r>
      <w:r w:rsidRPr="001A4D2C">
        <w:rPr>
          <w:rFonts w:ascii="Times New Roman" w:eastAsia="Times New Roman" w:hAnsi="Times New Roman" w:cs="Times New Roman"/>
          <w:sz w:val="24"/>
          <w:szCs w:val="24"/>
          <w:lang w:eastAsia="fr-FR"/>
        </w:rPr>
        <w:t xml:space="preserve"> de JMeter utilise également le port 8080). Il convient donc de mettre des ports différents. Par exemple mettre 8081 dans le champ </w:t>
      </w:r>
      <w:r w:rsidRPr="001A4D2C">
        <w:rPr>
          <w:rFonts w:ascii="Times New Roman" w:eastAsia="Times New Roman" w:hAnsi="Times New Roman" w:cs="Times New Roman"/>
          <w:b/>
          <w:bCs/>
          <w:sz w:val="24"/>
          <w:szCs w:val="24"/>
          <w:lang w:eastAsia="fr-FR"/>
        </w:rPr>
        <w:t>Port</w:t>
      </w:r>
      <w:r w:rsidRPr="001A4D2C">
        <w:rPr>
          <w:rFonts w:ascii="Times New Roman" w:eastAsia="Times New Roman" w:hAnsi="Times New Roman" w:cs="Times New Roman"/>
          <w:sz w:val="24"/>
          <w:szCs w:val="24"/>
          <w:lang w:eastAsia="fr-FR"/>
        </w:rPr>
        <w:t xml:space="preserve"> sur l’élément </w:t>
      </w:r>
      <w:r w:rsidRPr="001A4D2C">
        <w:rPr>
          <w:rFonts w:ascii="Times New Roman" w:eastAsia="Times New Roman" w:hAnsi="Times New Roman" w:cs="Times New Roman"/>
          <w:b/>
          <w:bCs/>
          <w:sz w:val="24"/>
          <w:szCs w:val="24"/>
          <w:lang w:eastAsia="fr-FR"/>
        </w:rPr>
        <w:t>Serveur Proxy HTTP</w:t>
      </w:r>
      <w:r w:rsidRPr="001A4D2C">
        <w:rPr>
          <w:rFonts w:ascii="Times New Roman" w:eastAsia="Times New Roman" w:hAnsi="Times New Roman" w:cs="Times New Roman"/>
          <w:sz w:val="24"/>
          <w:szCs w:val="24"/>
          <w:lang w:eastAsia="fr-FR"/>
        </w:rPr>
        <w:t xml:space="preserve"> de JMeter (et dans le configuration du navigateur au niveau du proxy, cf. plus bas).</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L’élément </w:t>
      </w:r>
      <w:r w:rsidRPr="001A4D2C">
        <w:rPr>
          <w:rFonts w:ascii="Times New Roman" w:eastAsia="Times New Roman" w:hAnsi="Times New Roman" w:cs="Times New Roman"/>
          <w:b/>
          <w:bCs/>
          <w:sz w:val="24"/>
          <w:szCs w:val="24"/>
          <w:lang w:eastAsia="fr-FR"/>
        </w:rPr>
        <w:t xml:space="preserve">Gestionnaire de cookies HTTP </w:t>
      </w:r>
      <w:r w:rsidRPr="001A4D2C">
        <w:rPr>
          <w:rFonts w:ascii="Times New Roman" w:eastAsia="Times New Roman" w:hAnsi="Times New Roman" w:cs="Times New Roman"/>
          <w:sz w:val="24"/>
          <w:szCs w:val="24"/>
          <w:lang w:eastAsia="fr-FR"/>
        </w:rPr>
        <w:t>va nous permettre de faire du suivi de cookie (en particulier le suivi de session). C’est-à-dire que JMeter va se comporter comme un navigateur Internet au niveau des cookies, en envoyant la valeur du cookies quand les conditions sont remplies.</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7161530" cy="2513330"/>
            <wp:effectExtent l="0" t="0" r="1270" b="1270"/>
            <wp:docPr id="11" name="Image 11" descr="Ajout de Config Element &gt; HTTP Cooki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jout de Config Element &gt; HTTP Cookie Manager"/>
                    <pic:cNvPicPr>
                      <a:picLocks noChangeAspect="1" noChangeArrowheads="1"/>
                    </pic:cNvPicPr>
                  </pic:nvPicPr>
                  <pic:blipFill>
                    <a:blip r:embed="rId1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61530" cy="2513330"/>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On va cocher l’option </w:t>
      </w:r>
      <w:r w:rsidRPr="001A4D2C">
        <w:rPr>
          <w:rFonts w:ascii="Times New Roman" w:eastAsia="Times New Roman" w:hAnsi="Times New Roman" w:cs="Times New Roman"/>
          <w:i/>
          <w:iCs/>
          <w:sz w:val="24"/>
          <w:szCs w:val="24"/>
          <w:lang w:eastAsia="fr-FR"/>
        </w:rPr>
        <w:t>Nettoyer les cookies à chaque itération ?</w:t>
      </w:r>
      <w:r w:rsidRPr="001A4D2C">
        <w:rPr>
          <w:rFonts w:ascii="Times New Roman" w:eastAsia="Times New Roman" w:hAnsi="Times New Roman" w:cs="Times New Roman"/>
          <w:sz w:val="24"/>
          <w:szCs w:val="24"/>
          <w:lang w:eastAsia="fr-FR"/>
        </w:rPr>
        <w:t xml:space="preserve"> afin d’avoir un effacement des cookies (et autre session) à chaque itération lors du test de charges.</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5191125" cy="1350645"/>
            <wp:effectExtent l="0" t="0" r="9525" b="1905"/>
            <wp:docPr id="10" name="Image 10" descr="Configuration de l'item HTTP Cooki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ation de l'item HTTP Cookie Manager"/>
                    <pic:cNvPicPr>
                      <a:picLocks noChangeAspect="1" noChangeArrowheads="1"/>
                    </pic:cNvPicPr>
                  </pic:nvPicPr>
                  <pic:blipFill>
                    <a:blip r:embed="rId1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135064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L’ajout du récepteur </w:t>
      </w:r>
      <w:r w:rsidRPr="001A4D2C">
        <w:rPr>
          <w:rFonts w:ascii="Times New Roman" w:eastAsia="Times New Roman" w:hAnsi="Times New Roman" w:cs="Times New Roman"/>
          <w:b/>
          <w:bCs/>
          <w:sz w:val="24"/>
          <w:szCs w:val="24"/>
          <w:lang w:eastAsia="fr-FR"/>
        </w:rPr>
        <w:t>Arbre de résultats</w:t>
      </w:r>
      <w:r w:rsidRPr="001A4D2C">
        <w:rPr>
          <w:rFonts w:ascii="Times New Roman" w:eastAsia="Times New Roman" w:hAnsi="Times New Roman" w:cs="Times New Roman"/>
          <w:sz w:val="24"/>
          <w:szCs w:val="24"/>
          <w:lang w:eastAsia="fr-FR"/>
        </w:rPr>
        <w:t xml:space="preserve"> va permettre de voir les échanges HTTP, et si besoin, nous permettre de les consulter plus tard (à froid) lors de l’affinage du scenario de tir de charges.</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7144385" cy="4860925"/>
            <wp:effectExtent l="0" t="0" r="0" b="0"/>
            <wp:docPr id="9" name="Image 9" descr="Ajout de Listener &gt; View Resul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jout de Listener &gt; View Results Tree"/>
                    <pic:cNvPicPr>
                      <a:picLocks noChangeAspect="1" noChangeArrowheads="1"/>
                    </pic:cNvPicPr>
                  </pic:nvPicPr>
                  <pic:blipFill>
                    <a:blip r:embed="rId1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4385" cy="486092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Au final, on a donc les éléments suivants :</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3799205" cy="1533525"/>
            <wp:effectExtent l="0" t="0" r="0" b="9525"/>
            <wp:docPr id="8" name="Image 8" descr="Scénario Jmeter prêt pour enregist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énario Jmeter prêt pour enregistrement"/>
                    <pic:cNvPicPr>
                      <a:picLocks noChangeAspect="1" noChangeArrowheads="1"/>
                    </pic:cNvPicPr>
                  </pic:nvPicPr>
                  <pic:blipFill>
                    <a:blip r:embed="rId1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9205" cy="153352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Avant de faire le démarrage du serveur Proxy de JMeter, on ira cocher le paramètre </w:t>
      </w:r>
      <w:r w:rsidRPr="001A4D2C">
        <w:rPr>
          <w:rFonts w:ascii="Times New Roman" w:eastAsia="Times New Roman" w:hAnsi="Times New Roman" w:cs="Times New Roman"/>
          <w:b/>
          <w:bCs/>
          <w:i/>
          <w:iCs/>
          <w:sz w:val="24"/>
          <w:szCs w:val="24"/>
          <w:lang w:eastAsia="fr-FR"/>
        </w:rPr>
        <w:t>Ajouter une Assertion Réponse</w:t>
      </w:r>
      <w:r w:rsidRPr="001A4D2C">
        <w:rPr>
          <w:rFonts w:ascii="Times New Roman" w:eastAsia="Times New Roman" w:hAnsi="Times New Roman" w:cs="Times New Roman"/>
          <w:sz w:val="24"/>
          <w:szCs w:val="24"/>
          <w:lang w:eastAsia="fr-FR"/>
        </w:rPr>
        <w:t xml:space="preserve"> dans l’élément </w:t>
      </w:r>
      <w:r w:rsidRPr="001A4D2C">
        <w:rPr>
          <w:rFonts w:ascii="Times New Roman" w:eastAsia="Times New Roman" w:hAnsi="Times New Roman" w:cs="Times New Roman"/>
          <w:b/>
          <w:bCs/>
          <w:sz w:val="24"/>
          <w:szCs w:val="24"/>
          <w:lang w:eastAsia="fr-FR"/>
        </w:rPr>
        <w:t>Serveur Proxy HTTP.</w:t>
      </w:r>
      <w:r w:rsidRPr="001A4D2C">
        <w:rPr>
          <w:rFonts w:ascii="Times New Roman" w:eastAsia="Times New Roman" w:hAnsi="Times New Roman" w:cs="Times New Roman"/>
          <w:sz w:val="24"/>
          <w:szCs w:val="24"/>
          <w:lang w:eastAsia="fr-FR"/>
        </w:rPr>
        <w:t xml:space="preserve"> Ce paramètre ajoutera pour chaque </w:t>
      </w:r>
      <w:r w:rsidRPr="001A4D2C">
        <w:rPr>
          <w:rFonts w:ascii="Times New Roman" w:eastAsia="Times New Roman" w:hAnsi="Times New Roman" w:cs="Times New Roman"/>
          <w:b/>
          <w:bCs/>
          <w:sz w:val="24"/>
          <w:szCs w:val="24"/>
          <w:lang w:eastAsia="fr-FR"/>
        </w:rPr>
        <w:t>Requête HTTP</w:t>
      </w:r>
      <w:r w:rsidRPr="001A4D2C">
        <w:rPr>
          <w:rFonts w:ascii="Times New Roman" w:eastAsia="Times New Roman" w:hAnsi="Times New Roman" w:cs="Times New Roman"/>
          <w:sz w:val="24"/>
          <w:szCs w:val="24"/>
          <w:lang w:eastAsia="fr-FR"/>
        </w:rPr>
        <w:t xml:space="preserve"> un sous-élément assertion qui nous servira pour vérifier la validité de la réponse reçue lors du test de charges.</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On va ensuite exclure les images GIF de l’enregistrement. Pour cela, dans la partie </w:t>
      </w:r>
      <w:r w:rsidRPr="001A4D2C">
        <w:rPr>
          <w:rFonts w:ascii="Times New Roman" w:eastAsia="Times New Roman" w:hAnsi="Times New Roman" w:cs="Times New Roman"/>
          <w:b/>
          <w:bCs/>
          <w:i/>
          <w:iCs/>
          <w:sz w:val="24"/>
          <w:szCs w:val="24"/>
          <w:lang w:eastAsia="fr-FR"/>
        </w:rPr>
        <w:t>URL : motifs à exclure,</w:t>
      </w:r>
      <w:r w:rsidRPr="001A4D2C">
        <w:rPr>
          <w:rFonts w:ascii="Times New Roman" w:eastAsia="Times New Roman" w:hAnsi="Times New Roman" w:cs="Times New Roman"/>
          <w:sz w:val="24"/>
          <w:szCs w:val="24"/>
          <w:lang w:eastAsia="fr-FR"/>
        </w:rPr>
        <w:t xml:space="preserve"> on va ajouter la valeur suivante « </w:t>
      </w:r>
      <w:r w:rsidRPr="001A4D2C">
        <w:rPr>
          <w:rFonts w:ascii="Times New Roman" w:eastAsia="Times New Roman" w:hAnsi="Times New Roman" w:cs="Times New Roman"/>
          <w:b/>
          <w:bCs/>
          <w:sz w:val="24"/>
          <w:szCs w:val="24"/>
          <w:lang w:eastAsia="fr-FR"/>
        </w:rPr>
        <w:t>.*\.gif</w:t>
      </w:r>
      <w:r w:rsidRPr="001A4D2C">
        <w:rPr>
          <w:rFonts w:ascii="Times New Roman" w:eastAsia="Times New Roman" w:hAnsi="Times New Roman" w:cs="Times New Roman"/>
          <w:sz w:val="24"/>
          <w:szCs w:val="24"/>
          <w:lang w:eastAsia="fr-FR"/>
        </w:rPr>
        <w:t xml:space="preserve"> » qui est l’expression régulière pour les URL qui contiennent un nom de fichier GIF.</w:t>
      </w:r>
    </w:p>
    <w:p w:rsidR="001A4D2C" w:rsidRPr="001A4D2C" w:rsidRDefault="001A4D2C" w:rsidP="001A4D2C">
      <w:pPr>
        <w:shd w:val="clear" w:color="auto" w:fill="C0C0C0"/>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b/>
          <w:bCs/>
          <w:i/>
          <w:iCs/>
          <w:sz w:val="24"/>
          <w:szCs w:val="24"/>
          <w:lang w:eastAsia="fr-FR"/>
        </w:rPr>
        <w:t>A noter :</w:t>
      </w:r>
      <w:r w:rsidRPr="001A4D2C">
        <w:rPr>
          <w:rFonts w:ascii="Times New Roman" w:eastAsia="Times New Roman" w:hAnsi="Times New Roman" w:cs="Times New Roman"/>
          <w:i/>
          <w:iCs/>
          <w:sz w:val="24"/>
          <w:szCs w:val="24"/>
          <w:lang w:eastAsia="fr-FR"/>
        </w:rPr>
        <w:t xml:space="preserve"> l’exclusion des éléments associés à une page, c’est-à-dire les images, feuilles de style, etc. est un choix à faire en fonction du type de test de charge voulu. Par exemple pour un test de charges dont l’objectif est la validation de la tenue de performance du serveur d’applications et des temps de réponse, il est préférable de ne pas inclure les images dans le scénario de tir. Par contre, si l’objectif est la validation de la bande passante, les images et autres éléments sont à inclure.</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6660515" cy="4294505"/>
            <wp:effectExtent l="0" t="0" r="6985" b="0"/>
            <wp:docPr id="7" name="Image 7" descr="Configuration du HTTP Proxy Server juste avant l'enregist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ation du HTTP Proxy Server juste avant l'enregistrement"/>
                    <pic:cNvPicPr>
                      <a:picLocks noChangeAspect="1" noChangeArrowheads="1"/>
                    </pic:cNvPicPr>
                  </pic:nvPicPr>
                  <pic:blipFill>
                    <a:blip r:embed="rId1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0515" cy="429450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b/>
          <w:bCs/>
          <w:sz w:val="24"/>
          <w:szCs w:val="24"/>
          <w:u w:val="single"/>
          <w:lang w:eastAsia="fr-FR"/>
        </w:rPr>
        <w:t>Démarrage du serveur Proxy JMeter</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Par défaut le serveur Proxy n’est pas lancé, il faut donc le démarrer pour qu’il puisse répondre aux demandes (requêtes) du navigateur qui seront faites pendant l’enregistrement de la session de navigation. Pour cela, on se place sur l’élément </w:t>
      </w:r>
      <w:r w:rsidRPr="001A4D2C">
        <w:rPr>
          <w:rFonts w:ascii="Times New Roman" w:eastAsia="Times New Roman" w:hAnsi="Times New Roman" w:cs="Times New Roman"/>
          <w:b/>
          <w:bCs/>
          <w:sz w:val="24"/>
          <w:szCs w:val="24"/>
          <w:lang w:eastAsia="fr-FR"/>
        </w:rPr>
        <w:t>Serveur Proxy HTTP</w:t>
      </w:r>
      <w:r w:rsidRPr="001A4D2C">
        <w:rPr>
          <w:rFonts w:ascii="Times New Roman" w:eastAsia="Times New Roman" w:hAnsi="Times New Roman" w:cs="Times New Roman"/>
          <w:sz w:val="24"/>
          <w:szCs w:val="24"/>
          <w:lang w:eastAsia="fr-FR"/>
        </w:rPr>
        <w:t xml:space="preserve"> et on clique sur le bouton </w:t>
      </w:r>
      <w:r w:rsidRPr="001A4D2C">
        <w:rPr>
          <w:rFonts w:ascii="Times New Roman" w:eastAsia="Times New Roman" w:hAnsi="Times New Roman" w:cs="Times New Roman"/>
          <w:b/>
          <w:bCs/>
          <w:sz w:val="24"/>
          <w:szCs w:val="24"/>
          <w:lang w:eastAsia="fr-FR"/>
        </w:rPr>
        <w:t>Lancer</w:t>
      </w:r>
      <w:r w:rsidRPr="001A4D2C">
        <w:rPr>
          <w:rFonts w:ascii="Times New Roman" w:eastAsia="Times New Roman" w:hAnsi="Times New Roman" w:cs="Times New Roman"/>
          <w:sz w:val="24"/>
          <w:szCs w:val="24"/>
          <w:lang w:eastAsia="fr-FR"/>
        </w:rPr>
        <w:t xml:space="preserve"> situé en bas.</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742815" cy="2029460"/>
            <wp:effectExtent l="0" t="0" r="635" b="8890"/>
            <wp:docPr id="6" name="Image 6" descr="Démarrage de Jmeter pour l'enregist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émarrage de Jmeter pour l'enregistrement"/>
                    <pic:cNvPicPr>
                      <a:picLocks noChangeAspect="1" noChangeArrowheads="1"/>
                    </pic:cNvPicPr>
                  </pic:nvPicPr>
                  <pic:blipFill>
                    <a:blip r:embed="rId1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2815" cy="2029460"/>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b/>
          <w:bCs/>
          <w:sz w:val="24"/>
          <w:szCs w:val="24"/>
          <w:u w:val="single"/>
          <w:lang w:eastAsia="fr-FR"/>
        </w:rPr>
        <w:t>Configuration du navigateur</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Il faut ensuite configurer le navigateur pour qu’il utilise JMeter comme proxy. Par exemple avec le navigateur </w:t>
      </w:r>
      <w:hyperlink r:id="rId17" w:history="1">
        <w:r w:rsidRPr="001A4D2C">
          <w:rPr>
            <w:rFonts w:ascii="Times New Roman" w:eastAsia="Times New Roman" w:hAnsi="Times New Roman" w:cs="Times New Roman"/>
            <w:color w:val="0000FF"/>
            <w:sz w:val="24"/>
            <w:szCs w:val="24"/>
            <w:u w:val="single"/>
            <w:lang w:eastAsia="fr-FR"/>
          </w:rPr>
          <w:t>SeaMonkey</w:t>
        </w:r>
      </w:hyperlink>
      <w:r w:rsidRPr="001A4D2C">
        <w:rPr>
          <w:rFonts w:ascii="Times New Roman" w:eastAsia="Times New Roman" w:hAnsi="Times New Roman" w:cs="Times New Roman"/>
          <w:sz w:val="24"/>
          <w:szCs w:val="24"/>
          <w:lang w:eastAsia="fr-FR"/>
        </w:rPr>
        <w:t xml:space="preserve">, menu </w:t>
      </w:r>
      <w:r w:rsidRPr="001A4D2C">
        <w:rPr>
          <w:rFonts w:ascii="Times New Roman" w:eastAsia="Times New Roman" w:hAnsi="Times New Roman" w:cs="Times New Roman"/>
          <w:b/>
          <w:bCs/>
          <w:i/>
          <w:iCs/>
          <w:sz w:val="24"/>
          <w:szCs w:val="24"/>
          <w:lang w:eastAsia="fr-FR"/>
        </w:rPr>
        <w:t xml:space="preserve">Edition </w:t>
      </w:r>
      <w:r w:rsidRPr="001A4D2C">
        <w:rPr>
          <w:rFonts w:ascii="Times New Roman" w:eastAsia="Times New Roman" w:hAnsi="Times New Roman" w:cs="Times New Roman"/>
          <w:i/>
          <w:iCs/>
          <w:sz w:val="24"/>
          <w:szCs w:val="24"/>
          <w:lang w:eastAsia="fr-FR"/>
        </w:rPr>
        <w:t xml:space="preserve">&gt; </w:t>
      </w:r>
      <w:r w:rsidRPr="001A4D2C">
        <w:rPr>
          <w:rFonts w:ascii="Times New Roman" w:eastAsia="Times New Roman" w:hAnsi="Times New Roman" w:cs="Times New Roman"/>
          <w:b/>
          <w:bCs/>
          <w:i/>
          <w:iCs/>
          <w:sz w:val="24"/>
          <w:szCs w:val="24"/>
          <w:lang w:eastAsia="fr-FR"/>
        </w:rPr>
        <w:t>Préférences</w:t>
      </w:r>
      <w:r w:rsidRPr="001A4D2C">
        <w:rPr>
          <w:rFonts w:ascii="Times New Roman" w:eastAsia="Times New Roman" w:hAnsi="Times New Roman" w:cs="Times New Roman"/>
          <w:b/>
          <w:bCs/>
          <w:sz w:val="24"/>
          <w:szCs w:val="24"/>
          <w:lang w:eastAsia="fr-FR"/>
        </w:rPr>
        <w:t>.</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On renseigne les champs suivants :</w:t>
      </w:r>
    </w:p>
    <w:p w:rsidR="001A4D2C" w:rsidRPr="001A4D2C" w:rsidRDefault="001A4D2C" w:rsidP="001A4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Configuration manuelle du proxy choisi</w:t>
      </w:r>
    </w:p>
    <w:p w:rsidR="001A4D2C" w:rsidRPr="001A4D2C" w:rsidRDefault="001A4D2C" w:rsidP="001A4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Proxy : localhost</w:t>
      </w:r>
      <w:r w:rsidRPr="001A4D2C">
        <w:rPr>
          <w:rFonts w:ascii="Times New Roman" w:eastAsia="Times New Roman" w:hAnsi="Times New Roman" w:cs="Times New Roman"/>
          <w:i/>
          <w:iCs/>
          <w:sz w:val="24"/>
          <w:szCs w:val="24"/>
          <w:lang w:eastAsia="fr-FR"/>
        </w:rPr>
        <w:t xml:space="preserve"> (correspondant à l’adresse IP loopback 127.0.0.1) </w:t>
      </w:r>
    </w:p>
    <w:p w:rsidR="001A4D2C" w:rsidRPr="001A4D2C" w:rsidRDefault="001A4D2C" w:rsidP="001A4D2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Port : 8080</w:t>
      </w:r>
      <w:r w:rsidRPr="001A4D2C">
        <w:rPr>
          <w:rFonts w:ascii="Times New Roman" w:eastAsia="Times New Roman" w:hAnsi="Times New Roman" w:cs="Times New Roman"/>
          <w:i/>
          <w:iCs/>
          <w:sz w:val="24"/>
          <w:szCs w:val="24"/>
          <w:lang w:eastAsia="fr-FR"/>
        </w:rPr>
        <w:t xml:space="preserve"> (ce numéro de port doit être le même que la valeur du champ </w:t>
      </w:r>
      <w:r w:rsidRPr="001A4D2C">
        <w:rPr>
          <w:rFonts w:ascii="Times New Roman" w:eastAsia="Times New Roman" w:hAnsi="Times New Roman" w:cs="Times New Roman"/>
          <w:b/>
          <w:bCs/>
          <w:i/>
          <w:iCs/>
          <w:sz w:val="24"/>
          <w:szCs w:val="24"/>
          <w:lang w:eastAsia="fr-FR"/>
        </w:rPr>
        <w:t>Port</w:t>
      </w:r>
      <w:r w:rsidRPr="001A4D2C">
        <w:rPr>
          <w:rFonts w:ascii="Times New Roman" w:eastAsia="Times New Roman" w:hAnsi="Times New Roman" w:cs="Times New Roman"/>
          <w:i/>
          <w:iCs/>
          <w:sz w:val="24"/>
          <w:szCs w:val="24"/>
          <w:lang w:eastAsia="fr-FR"/>
        </w:rPr>
        <w:t xml:space="preserve"> dans l’élément</w:t>
      </w:r>
      <w:r w:rsidRPr="001A4D2C">
        <w:rPr>
          <w:rFonts w:ascii="Times New Roman" w:eastAsia="Times New Roman" w:hAnsi="Times New Roman" w:cs="Times New Roman"/>
          <w:b/>
          <w:bCs/>
          <w:i/>
          <w:iCs/>
          <w:sz w:val="24"/>
          <w:szCs w:val="24"/>
          <w:lang w:eastAsia="fr-FR"/>
        </w:rPr>
        <w:t xml:space="preserve"> Serveur Proxy HTTP</w:t>
      </w:r>
      <w:r w:rsidRPr="001A4D2C">
        <w:rPr>
          <w:rFonts w:ascii="Times New Roman" w:eastAsia="Times New Roman" w:hAnsi="Times New Roman" w:cs="Times New Roman"/>
          <w:i/>
          <w:iCs/>
          <w:sz w:val="24"/>
          <w:szCs w:val="24"/>
          <w:lang w:eastAsia="fr-FR"/>
        </w:rPr>
        <w:t xml:space="preserve"> de JMeter, si par exemple, vous avez mis 8081 car le Tomcat est aussi le poste JMeter, alors, il faut mettre 8081 sur la configuration proxy de votre navigateur)</w:t>
      </w:r>
    </w:p>
    <w:p w:rsidR="001A4D2C" w:rsidRPr="001A4D2C" w:rsidRDefault="001A4D2C" w:rsidP="001A4D2C">
      <w:pPr>
        <w:spacing w:before="100" w:beforeAutospacing="1"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6861175" cy="4601210"/>
            <wp:effectExtent l="0" t="0" r="0" b="8890"/>
            <wp:docPr id="5" name="Image 5" descr="Preferences de proxy Sea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ferences de proxy SeaMonkey"/>
                    <pic:cNvPicPr>
                      <a:picLocks noChangeAspect="1" noChangeArrowheads="1"/>
                    </pic:cNvPicPr>
                  </pic:nvPicPr>
                  <pic:blipFill>
                    <a:blip r:embed="rId1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1175" cy="4601210"/>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Également on configurera le navigateur pour ne pas avoir de cache, ainsi on videra son cache de navigateur avant la session d’enregistrement. Si on ne fait pas cela, on aura pour certains éléments des codes de retours HTTP 304 (i.e. Déjà dans le cache du navigateur) lors de leur premier appel. Et donc le test de charges sera faussé, car le robot ne récupéra pas « réellement » les éléments.</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191125" cy="3745865"/>
            <wp:effectExtent l="0" t="0" r="9525" b="6985"/>
            <wp:docPr id="4" name="Image 4" descr="Preferences de Cache Sea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ferences de Cache SeaMonkey"/>
                    <pic:cNvPicPr>
                      <a:picLocks noChangeAspect="1" noChangeArrowheads="1"/>
                    </pic:cNvPicPr>
                  </pic:nvPicPr>
                  <pic:blipFill>
                    <a:blip r:embed="rId19">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374586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Et hop, tout est maintenant prêt pour démarrer sa navigation en suivant le scénario fonctionnel établi.</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b/>
          <w:bCs/>
          <w:sz w:val="24"/>
          <w:szCs w:val="24"/>
          <w:lang w:eastAsia="fr-FR"/>
        </w:rPr>
        <w:t xml:space="preserve">On prend donc son navigateur Internet (ici </w:t>
      </w:r>
      <w:hyperlink r:id="rId20" w:history="1">
        <w:r w:rsidRPr="001A4D2C">
          <w:rPr>
            <w:rFonts w:ascii="Times New Roman" w:eastAsia="Times New Roman" w:hAnsi="Times New Roman" w:cs="Times New Roman"/>
            <w:b/>
            <w:bCs/>
            <w:color w:val="0000FF"/>
            <w:sz w:val="24"/>
            <w:szCs w:val="24"/>
            <w:u w:val="single"/>
            <w:lang w:eastAsia="fr-FR"/>
          </w:rPr>
          <w:t>SeaMonkey</w:t>
        </w:r>
      </w:hyperlink>
      <w:r w:rsidRPr="001A4D2C">
        <w:rPr>
          <w:rFonts w:ascii="Times New Roman" w:eastAsia="Times New Roman" w:hAnsi="Times New Roman" w:cs="Times New Roman"/>
          <w:b/>
          <w:bCs/>
          <w:sz w:val="24"/>
          <w:szCs w:val="24"/>
          <w:lang w:eastAsia="fr-FR"/>
        </w:rPr>
        <w:t>) et on reproduit le scénario fonctionnel étape par étape</w:t>
      </w:r>
      <w:r w:rsidRPr="001A4D2C">
        <w:rPr>
          <w:rFonts w:ascii="Times New Roman" w:eastAsia="Times New Roman" w:hAnsi="Times New Roman" w:cs="Times New Roman"/>
          <w:sz w:val="24"/>
          <w:szCs w:val="24"/>
          <w:lang w:eastAsia="fr-FR"/>
        </w:rPr>
        <w:t>, en étant calme et concentré, car tout ce l’on fait est enregistré par JMeter.</w:t>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Pendant cette navigation, on remarquera dans la fenêtre JMeter que de nouveaux éléments de type </w:t>
      </w:r>
      <w:r w:rsidRPr="001A4D2C">
        <w:rPr>
          <w:rFonts w:ascii="Times New Roman" w:eastAsia="Times New Roman" w:hAnsi="Times New Roman" w:cs="Times New Roman"/>
          <w:b/>
          <w:bCs/>
          <w:sz w:val="24"/>
          <w:szCs w:val="24"/>
          <w:lang w:eastAsia="fr-FR"/>
        </w:rPr>
        <w:t>Requête HTTP</w:t>
      </w:r>
      <w:r w:rsidRPr="001A4D2C">
        <w:rPr>
          <w:rFonts w:ascii="Times New Roman" w:eastAsia="Times New Roman" w:hAnsi="Times New Roman" w:cs="Times New Roman"/>
          <w:sz w:val="24"/>
          <w:szCs w:val="24"/>
          <w:lang w:eastAsia="fr-FR"/>
        </w:rPr>
        <w:t xml:space="preserve"> viennent s’ajouter en sous-éléments du </w:t>
      </w:r>
      <w:r w:rsidRPr="001A4D2C">
        <w:rPr>
          <w:rFonts w:ascii="Times New Roman" w:eastAsia="Times New Roman" w:hAnsi="Times New Roman" w:cs="Times New Roman"/>
          <w:b/>
          <w:bCs/>
          <w:sz w:val="24"/>
          <w:szCs w:val="24"/>
          <w:lang w:eastAsia="fr-FR"/>
        </w:rPr>
        <w:t>Contrôleur Enregistreur</w:t>
      </w:r>
      <w:r w:rsidRPr="001A4D2C">
        <w:rPr>
          <w:rFonts w:ascii="Times New Roman" w:eastAsia="Times New Roman" w:hAnsi="Times New Roman" w:cs="Times New Roman"/>
          <w:sz w:val="24"/>
          <w:szCs w:val="24"/>
          <w:lang w:eastAsia="fr-FR"/>
        </w:rPr>
        <w:t>.</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6088380" cy="2171065"/>
            <wp:effectExtent l="0" t="0" r="7620" b="635"/>
            <wp:docPr id="3" name="Image 3" descr="Nouveaux items pendant l'enregistrement du scé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uveaux items pendant l'enregistrement du scénario"/>
                    <pic:cNvPicPr>
                      <a:picLocks noChangeAspect="1" noChangeArrowheads="1"/>
                    </pic:cNvPicPr>
                  </pic:nvPicPr>
                  <pic:blipFill>
                    <a:blip r:embed="rId2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8380" cy="2171065"/>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Une fois sa session de navigation finie, on clique sur le bouton </w:t>
      </w:r>
      <w:r w:rsidRPr="001A4D2C">
        <w:rPr>
          <w:rFonts w:ascii="Times New Roman" w:eastAsia="Times New Roman" w:hAnsi="Times New Roman" w:cs="Times New Roman"/>
          <w:b/>
          <w:bCs/>
          <w:sz w:val="24"/>
          <w:szCs w:val="24"/>
          <w:lang w:eastAsia="fr-FR"/>
        </w:rPr>
        <w:t>Arrêter</w:t>
      </w:r>
      <w:r w:rsidRPr="001A4D2C">
        <w:rPr>
          <w:rFonts w:ascii="Times New Roman" w:eastAsia="Times New Roman" w:hAnsi="Times New Roman" w:cs="Times New Roman"/>
          <w:sz w:val="24"/>
          <w:szCs w:val="24"/>
          <w:lang w:eastAsia="fr-FR"/>
        </w:rPr>
        <w:t xml:space="preserve"> de l’élément</w:t>
      </w:r>
      <w:r w:rsidRPr="001A4D2C">
        <w:rPr>
          <w:rFonts w:ascii="Times New Roman" w:eastAsia="Times New Roman" w:hAnsi="Times New Roman" w:cs="Times New Roman"/>
          <w:b/>
          <w:bCs/>
          <w:sz w:val="24"/>
          <w:szCs w:val="24"/>
          <w:lang w:eastAsia="fr-FR"/>
        </w:rPr>
        <w:t xml:space="preserve"> Serveur Proxy HTTP.</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5722620" cy="2029460"/>
            <wp:effectExtent l="0" t="0" r="0" b="8890"/>
            <wp:docPr id="2" name="Image 2" descr="Clic sur le bouton Stop du HTTP Proxy Server pour arrêter la session d'enregist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 sur le bouton Stop du HTTP Proxy Server pour arrêter la session d'enregistrement"/>
                    <pic:cNvPicPr>
                      <a:picLocks noChangeAspect="1" noChangeArrowheads="1"/>
                    </pic:cNvPicPr>
                  </pic:nvPicPr>
                  <pic:blipFill>
                    <a:blip r:embed="rId2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2620" cy="2029460"/>
                    </a:xfrm>
                    <a:prstGeom prst="rect">
                      <a:avLst/>
                    </a:prstGeom>
                    <a:noFill/>
                    <a:ln>
                      <a:noFill/>
                    </a:ln>
                  </pic:spPr>
                </pic:pic>
              </a:graphicData>
            </a:graphic>
          </wp:inline>
        </w:drawing>
      </w:r>
    </w:p>
    <w:p w:rsidR="001A4D2C" w:rsidRPr="001A4D2C" w:rsidRDefault="001A4D2C" w:rsidP="001A4D2C">
      <w:pPr>
        <w:spacing w:before="100" w:beforeAutospacing="1" w:after="100" w:afterAutospacing="1" w:line="240" w:lineRule="auto"/>
        <w:rPr>
          <w:rFonts w:ascii="Times New Roman" w:eastAsia="Times New Roman" w:hAnsi="Times New Roman" w:cs="Times New Roman"/>
          <w:sz w:val="24"/>
          <w:szCs w:val="24"/>
          <w:lang w:eastAsia="fr-FR"/>
        </w:rPr>
      </w:pPr>
      <w:r w:rsidRPr="001A4D2C">
        <w:rPr>
          <w:rFonts w:ascii="Times New Roman" w:eastAsia="Times New Roman" w:hAnsi="Times New Roman" w:cs="Times New Roman"/>
          <w:sz w:val="24"/>
          <w:szCs w:val="24"/>
          <w:lang w:eastAsia="fr-FR"/>
        </w:rPr>
        <w:t xml:space="preserve">Et voilà le résultat de l’enregistrement au niveau de JMeter : 6 requêtes HTTP dans le </w:t>
      </w:r>
      <w:r w:rsidRPr="001A4D2C">
        <w:rPr>
          <w:rFonts w:ascii="Times New Roman" w:eastAsia="Times New Roman" w:hAnsi="Times New Roman" w:cs="Times New Roman"/>
          <w:b/>
          <w:bCs/>
          <w:sz w:val="24"/>
          <w:szCs w:val="24"/>
          <w:lang w:eastAsia="fr-FR"/>
        </w:rPr>
        <w:t>Contrôleur Enregistreur</w:t>
      </w:r>
      <w:r w:rsidRPr="001A4D2C">
        <w:rPr>
          <w:rFonts w:ascii="Times New Roman" w:eastAsia="Times New Roman" w:hAnsi="Times New Roman" w:cs="Times New Roman"/>
          <w:sz w:val="24"/>
          <w:szCs w:val="24"/>
          <w:lang w:eastAsia="fr-FR"/>
        </w:rPr>
        <w:t>.</w:t>
      </w:r>
    </w:p>
    <w:p w:rsidR="001A4D2C" w:rsidRPr="001A4D2C" w:rsidRDefault="001A4D2C" w:rsidP="001A4D2C">
      <w:pPr>
        <w:spacing w:before="100" w:beforeAutospacing="1" w:after="100" w:afterAutospacing="1"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00"/>
          <w:sz w:val="24"/>
          <w:szCs w:val="24"/>
          <w:lang w:eastAsia="fr-FR"/>
        </w:rPr>
        <w:drawing>
          <wp:inline distT="0" distB="0" distL="0" distR="0">
            <wp:extent cx="5581015" cy="2701925"/>
            <wp:effectExtent l="0" t="0" r="635" b="3175"/>
            <wp:docPr id="1" name="Image 1" descr="Résultat de l'enregistrement au niveau de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ultat de l'enregistrement au niveau de Jmeter"/>
                    <pic:cNvPicPr>
                      <a:picLocks noChangeAspect="1" noChangeArrowheads="1"/>
                    </pic:cNvPicPr>
                  </pic:nvPicPr>
                  <pic:blipFill>
                    <a:blip r:embed="rId2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81015" cy="2701925"/>
                    </a:xfrm>
                    <a:prstGeom prst="rect">
                      <a:avLst/>
                    </a:prstGeom>
                    <a:noFill/>
                    <a:ln>
                      <a:noFill/>
                    </a:ln>
                  </pic:spPr>
                </pic:pic>
              </a:graphicData>
            </a:graphic>
          </wp:inline>
        </w:drawing>
      </w:r>
    </w:p>
    <w:p w:rsidR="00705162" w:rsidRDefault="00794128">
      <w:bookmarkStart w:id="0" w:name="_GoBack"/>
      <w:bookmarkEnd w:id="0"/>
    </w:p>
    <w:sectPr w:rsidR="00705162" w:rsidSect="000A43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D4829"/>
    <w:multiLevelType w:val="multilevel"/>
    <w:tmpl w:val="2D5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9"/>
  <w:doNotTrackMoves/>
  <w:defaultTabStop w:val="708"/>
  <w:hyphenationZone w:val="425"/>
  <w:characterSpacingControl w:val="doNotCompress"/>
  <w:compat/>
  <w:rsids>
    <w:rsidRoot w:val="001A4D2C"/>
    <w:rsid w:val="000A43FF"/>
    <w:rsid w:val="001A4D2C"/>
    <w:rsid w:val="0056495F"/>
    <w:rsid w:val="00794128"/>
    <w:rsid w:val="00C62A64"/>
  </w:rsids>
  <m:mathPr>
    <m:mathFont m:val="Impact"/>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3FF"/>
  </w:style>
  <w:style w:type="paragraph" w:styleId="Titre2">
    <w:name w:val="heading 2"/>
    <w:basedOn w:val="Normal"/>
    <w:link w:val="Titre2Car"/>
    <w:uiPriority w:val="9"/>
    <w:qFormat/>
    <w:rsid w:val="001A4D2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character" w:customStyle="1" w:styleId="Titre2Car">
    <w:name w:val="Titre 2 Car"/>
    <w:basedOn w:val="Policepardfaut"/>
    <w:link w:val="Titre2"/>
    <w:uiPriority w:val="9"/>
    <w:rsid w:val="001A4D2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A4D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4D2C"/>
    <w:rPr>
      <w:b/>
      <w:bCs/>
    </w:rPr>
  </w:style>
  <w:style w:type="character" w:styleId="Accentuation">
    <w:name w:val="Emphasis"/>
    <w:basedOn w:val="Policepardfaut"/>
    <w:uiPriority w:val="20"/>
    <w:qFormat/>
    <w:rsid w:val="001A4D2C"/>
    <w:rPr>
      <w:i/>
      <w:iCs/>
    </w:rPr>
  </w:style>
  <w:style w:type="character" w:styleId="Lienhypertexte">
    <w:name w:val="Hyperlink"/>
    <w:basedOn w:val="Policepardfaut"/>
    <w:uiPriority w:val="99"/>
    <w:semiHidden/>
    <w:unhideWhenUsed/>
    <w:rsid w:val="001A4D2C"/>
    <w:rPr>
      <w:color w:val="0000FF"/>
      <w:u w:val="single"/>
    </w:rPr>
  </w:style>
  <w:style w:type="paragraph" w:styleId="Textedebulles">
    <w:name w:val="Balloon Text"/>
    <w:basedOn w:val="Normal"/>
    <w:link w:val="TextedebullesCar"/>
    <w:uiPriority w:val="99"/>
    <w:semiHidden/>
    <w:unhideWhenUsed/>
    <w:rsid w:val="001A4D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4D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1A4D2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A4D2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A4D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A4D2C"/>
    <w:rPr>
      <w:b/>
      <w:bCs/>
    </w:rPr>
  </w:style>
  <w:style w:type="character" w:styleId="Accentuation">
    <w:name w:val="Emphasis"/>
    <w:basedOn w:val="Policepardfaut"/>
    <w:uiPriority w:val="20"/>
    <w:qFormat/>
    <w:rsid w:val="001A4D2C"/>
    <w:rPr>
      <w:i/>
      <w:iCs/>
    </w:rPr>
  </w:style>
  <w:style w:type="character" w:styleId="Lienhypertexte">
    <w:name w:val="Hyperlink"/>
    <w:basedOn w:val="Policepardfaut"/>
    <w:uiPriority w:val="99"/>
    <w:semiHidden/>
    <w:unhideWhenUsed/>
    <w:rsid w:val="001A4D2C"/>
    <w:rPr>
      <w:color w:val="0000FF"/>
      <w:u w:val="single"/>
    </w:rPr>
  </w:style>
  <w:style w:type="paragraph" w:styleId="Textedebulles">
    <w:name w:val="Balloon Text"/>
    <w:basedOn w:val="Normal"/>
    <w:link w:val="TextedebullesCar"/>
    <w:uiPriority w:val="99"/>
    <w:semiHidden/>
    <w:unhideWhenUsed/>
    <w:rsid w:val="001A4D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A4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9361759">
      <w:bodyDiv w:val="1"/>
      <w:marLeft w:val="0"/>
      <w:marRight w:val="0"/>
      <w:marTop w:val="0"/>
      <w:marBottom w:val="0"/>
      <w:divBdr>
        <w:top w:val="none" w:sz="0" w:space="0" w:color="auto"/>
        <w:left w:val="none" w:sz="0" w:space="0" w:color="auto"/>
        <w:bottom w:val="none" w:sz="0" w:space="0" w:color="auto"/>
        <w:right w:val="none" w:sz="0" w:space="0" w:color="auto"/>
      </w:divBdr>
      <w:divsChild>
        <w:div w:id="53157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hyperlink" Target="http://www.seamonkey-project.org/" TargetMode="External"/><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www.seamonkey-project.org/" TargetMode="External"/><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951</Words>
  <Characters>5423</Characters>
  <Application>Microsoft Macintosh Word</Application>
  <DocSecurity>0</DocSecurity>
  <Lines>45</Lines>
  <Paragraphs>10</Paragraphs>
  <ScaleCrop>false</ScaleCrop>
  <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Johanna</dc:creator>
  <cp:lastModifiedBy>Eric JESSE</cp:lastModifiedBy>
  <cp:revision>2</cp:revision>
  <dcterms:created xsi:type="dcterms:W3CDTF">2011-02-04T22:01:00Z</dcterms:created>
  <dcterms:modified xsi:type="dcterms:W3CDTF">2011-11-27T17:49:00Z</dcterms:modified>
</cp:coreProperties>
</file>