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BD82" w14:textId="0FD1162E" w:rsidR="00AF63AB" w:rsidRDefault="00F87E8E">
      <w:r>
        <w:t>Written Analysis:</w:t>
      </w:r>
    </w:p>
    <w:p w14:paraId="634CA000" w14:textId="792E5051" w:rsidR="00F87E8E" w:rsidRDefault="00F87E8E">
      <w:r>
        <w:t xml:space="preserve">I started with visualizing basic trip information from June 2013 that included the average trip duration, average trip length, max/min trip duration and trip length. This will allow the reader to get </w:t>
      </w:r>
      <w:proofErr w:type="gramStart"/>
      <w:r>
        <w:t>a</w:t>
      </w:r>
      <w:proofErr w:type="gramEnd"/>
      <w:r>
        <w:t xml:space="preserve"> idea of the trips before we jump any deeper into the data.</w:t>
      </w:r>
    </w:p>
    <w:p w14:paraId="62A1270D" w14:textId="5EADDAEA" w:rsidR="00F87E8E" w:rsidRDefault="00F87E8E">
      <w:r>
        <w:t>You can then look at a bar graph that shows the most popular start and end locations. You will find that the most popular start and end locations are both at 20</w:t>
      </w:r>
      <w:r w:rsidRPr="00F87E8E">
        <w:rPr>
          <w:vertAlign w:val="superscript"/>
        </w:rPr>
        <w:t>th</w:t>
      </w:r>
      <w:r>
        <w:t xml:space="preserve"> St and 11</w:t>
      </w:r>
      <w:r w:rsidRPr="00F87E8E">
        <w:rPr>
          <w:vertAlign w:val="superscript"/>
        </w:rPr>
        <w:t>th</w:t>
      </w:r>
      <w:r>
        <w:t xml:space="preserve"> Ave. In doing further research this is near the Hudson River Greenway. This is a two-line bike path that runs along the West side of Manhattan, parallel to the Hudson River. In the next maps you can visualize this in more detail with the darker brown the circles are, the less popular the location is. </w:t>
      </w:r>
    </w:p>
    <w:p w14:paraId="3000534A" w14:textId="7EF9E2B9" w:rsidR="00F87E8E" w:rsidRDefault="00CF0B88">
      <w:r>
        <w:t xml:space="preserve">My next visualization takes a closer look at the demographic of the riders based on gender and age. It is obvious that men significantly rode more Citi Bikes than females did in this time. This can be said because Citi Bikes were first introduced in May 2013, and there were strict laws in NYC that made bikers safe. Women are less likely to engage in high-risk activity. </w:t>
      </w:r>
    </w:p>
    <w:p w14:paraId="5AEE2AED" w14:textId="1EE7E846" w:rsidR="00CF0B88" w:rsidRDefault="00CF0B88">
      <w:r>
        <w:t xml:space="preserve">In the visualization you can also see that most riders were between the ages of mid-20s to mid-40s. This is likely the case because during this age more people are generally healthier and more active. Finally, you </w:t>
      </w:r>
      <w:proofErr w:type="gramStart"/>
      <w:r>
        <w:t>are able to</w:t>
      </w:r>
      <w:proofErr w:type="gramEnd"/>
      <w:r>
        <w:t xml:space="preserve"> see that the younger riders were, the longer their trips were.</w:t>
      </w:r>
    </w:p>
    <w:p w14:paraId="41C69A66" w14:textId="77777777" w:rsidR="00CF0B88" w:rsidRDefault="00CF0B88"/>
    <w:p w14:paraId="1472F082" w14:textId="188162AD" w:rsidR="00CF0B88" w:rsidRDefault="00CF0B88"/>
    <w:p w14:paraId="36B34A36" w14:textId="77777777" w:rsidR="00CF0B88" w:rsidRDefault="00CF0B88"/>
    <w:p w14:paraId="6687C778" w14:textId="77777777" w:rsidR="00F87E8E" w:rsidRDefault="00F87E8E"/>
    <w:sectPr w:rsidR="00F8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C7"/>
    <w:rsid w:val="00023AC7"/>
    <w:rsid w:val="0044469B"/>
    <w:rsid w:val="00614780"/>
    <w:rsid w:val="00CF0B88"/>
    <w:rsid w:val="00F8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15F4"/>
  <w15:chartTrackingRefBased/>
  <w15:docId w15:val="{3FD74379-B0D3-4588-9D28-A1E0F230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Conde</dc:creator>
  <cp:keywords/>
  <dc:description/>
  <cp:lastModifiedBy>Angel Conde</cp:lastModifiedBy>
  <cp:revision>2</cp:revision>
  <dcterms:created xsi:type="dcterms:W3CDTF">2023-11-07T20:09:00Z</dcterms:created>
  <dcterms:modified xsi:type="dcterms:W3CDTF">2023-11-07T20:09:00Z</dcterms:modified>
</cp:coreProperties>
</file>