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BC24D" w14:textId="0CCB8FEC" w:rsidR="00605654" w:rsidRDefault="00605654" w:rsidP="000677A3"/>
    <w:sectPr w:rsidR="00605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CB"/>
    <w:rsid w:val="000677A3"/>
    <w:rsid w:val="00581DD2"/>
    <w:rsid w:val="00605654"/>
    <w:rsid w:val="0079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79E6E"/>
  <w15:chartTrackingRefBased/>
  <w15:docId w15:val="{E5FBCEC1-9F2E-4CF7-AF44-6157C39BB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7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9C75A-C01A-419A-8645-D2FF21397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Sabit ahmed</dc:creator>
  <cp:keywords/>
  <dc:description/>
  <cp:lastModifiedBy>Sabit ahmed</cp:lastModifiedBy>
  <cp:revision>4</cp:revision>
  <dcterms:created xsi:type="dcterms:W3CDTF">2022-01-02T12:50:00Z</dcterms:created>
  <dcterms:modified xsi:type="dcterms:W3CDTF">2022-01-02T12:53:00Z</dcterms:modified>
</cp:coreProperties>
</file>