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7D69" w14:textId="5A97B438" w:rsidR="009366A1" w:rsidRDefault="0079519B" w:rsidP="0079519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8E9B2BF" w14:textId="6AEB74D4" w:rsidR="0079519B" w:rsidRDefault="0079519B" w:rsidP="0079519B">
      <w:pPr>
        <w:pStyle w:val="ListParagraph"/>
        <w:numPr>
          <w:ilvl w:val="1"/>
          <w:numId w:val="1"/>
        </w:numPr>
      </w:pPr>
      <w:r>
        <w:t>Chances of project success are inversely related to the funding goal amount.  In other words; the less money you need, the better chance you’ll receive it.</w:t>
      </w:r>
    </w:p>
    <w:p w14:paraId="65EDD356" w14:textId="2AB55072" w:rsidR="0079519B" w:rsidRDefault="0079519B" w:rsidP="0079519B">
      <w:pPr>
        <w:pStyle w:val="ListParagraph"/>
        <w:numPr>
          <w:ilvl w:val="1"/>
          <w:numId w:val="1"/>
        </w:numPr>
      </w:pPr>
      <w:r>
        <w:t xml:space="preserve">The category with the best chance of success is Music.  </w:t>
      </w:r>
      <w:proofErr w:type="gramStart"/>
      <w:r>
        <w:t>In particular, Rock</w:t>
      </w:r>
      <w:proofErr w:type="gramEnd"/>
      <w:r>
        <w:t xml:space="preserve"> music.</w:t>
      </w:r>
    </w:p>
    <w:p w14:paraId="79945DFC" w14:textId="74DBF661" w:rsidR="0079519B" w:rsidRDefault="0079519B" w:rsidP="0079519B">
      <w:pPr>
        <w:pStyle w:val="ListParagraph"/>
        <w:numPr>
          <w:ilvl w:val="1"/>
          <w:numId w:val="1"/>
        </w:numPr>
      </w:pPr>
      <w:r>
        <w:t>It appears the best times to ask for funding are in the Spring &amp; Summer.  The worst times are in the Fall &amp; Winter.</w:t>
      </w:r>
    </w:p>
    <w:p w14:paraId="35B05AE0" w14:textId="77777777" w:rsidR="0079519B" w:rsidRDefault="0079519B" w:rsidP="0079519B">
      <w:pPr>
        <w:pStyle w:val="ListParagraph"/>
      </w:pPr>
    </w:p>
    <w:p w14:paraId="7BB7B8AE" w14:textId="499B0144" w:rsidR="0079519B" w:rsidRDefault="0079519B" w:rsidP="0079519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F626DCB" w14:textId="3E1303CE" w:rsidR="0079519B" w:rsidRDefault="0079519B" w:rsidP="0079519B">
      <w:pPr>
        <w:pStyle w:val="ListParagraph"/>
        <w:numPr>
          <w:ilvl w:val="1"/>
          <w:numId w:val="1"/>
        </w:numPr>
      </w:pPr>
      <w:r>
        <w:t xml:space="preserve">This data does nothing to address external variables that can have a vary large affect on the outcome of projects – economy, policy, consumer/lender sentiment, </w:t>
      </w:r>
      <w:r w:rsidR="00725E7C">
        <w:t xml:space="preserve">quality of application/ask, </w:t>
      </w:r>
      <w:proofErr w:type="spellStart"/>
      <w:r>
        <w:t>etc</w:t>
      </w:r>
      <w:proofErr w:type="spellEnd"/>
    </w:p>
    <w:p w14:paraId="08ADF67A" w14:textId="77777777" w:rsidR="0079519B" w:rsidRDefault="0079519B" w:rsidP="0079519B">
      <w:pPr>
        <w:pStyle w:val="ListParagraph"/>
        <w:ind w:left="1440"/>
      </w:pPr>
    </w:p>
    <w:p w14:paraId="1EA8DE87" w14:textId="7CBE7E23" w:rsidR="0079519B" w:rsidRDefault="0079519B" w:rsidP="0079519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2F9FDA6" w14:textId="7DF4D69A" w:rsidR="00725E7C" w:rsidRDefault="00725E7C" w:rsidP="00725E7C">
      <w:pPr>
        <w:pStyle w:val="ListParagraph"/>
        <w:numPr>
          <w:ilvl w:val="1"/>
          <w:numId w:val="1"/>
        </w:numPr>
      </w:pPr>
      <w:r>
        <w:t>I would think about parsing data by year to attempt to determine trends</w:t>
      </w:r>
    </w:p>
    <w:p w14:paraId="34D9C184" w14:textId="480E6421" w:rsidR="007014D2" w:rsidRDefault="007014D2" w:rsidP="007014D2">
      <w:pPr>
        <w:ind w:left="1080"/>
      </w:pPr>
      <w:bookmarkStart w:id="0" w:name="_GoBack"/>
      <w:bookmarkEnd w:id="0"/>
    </w:p>
    <w:sectPr w:rsidR="0070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35834"/>
    <w:multiLevelType w:val="hybridMultilevel"/>
    <w:tmpl w:val="9EDA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9B"/>
    <w:rsid w:val="007014D2"/>
    <w:rsid w:val="00725E7C"/>
    <w:rsid w:val="0079519B"/>
    <w:rsid w:val="00D01762"/>
    <w:rsid w:val="00D5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DB68"/>
  <w15:chartTrackingRefBased/>
  <w15:docId w15:val="{0F2215D1-6BA4-4A90-A32F-1208A12D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Corona</dc:creator>
  <cp:keywords/>
  <dc:description/>
  <cp:lastModifiedBy>Andrew Corona</cp:lastModifiedBy>
  <cp:revision>1</cp:revision>
  <dcterms:created xsi:type="dcterms:W3CDTF">2019-02-24T21:53:00Z</dcterms:created>
  <dcterms:modified xsi:type="dcterms:W3CDTF">2019-02-24T22:17:00Z</dcterms:modified>
</cp:coreProperties>
</file>