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92F" w:rsidRPr="00763339" w:rsidRDefault="00A90CDA" w:rsidP="00A90CDA">
      <w:pPr>
        <w:rPr>
          <w:rFonts w:ascii="Charter" w:hAnsi="Charter"/>
          <w:b/>
        </w:rPr>
      </w:pPr>
      <w:r w:rsidRPr="00763339">
        <w:rPr>
          <w:rFonts w:ascii="Charter" w:hAnsi="Charter"/>
          <w:b/>
        </w:rPr>
        <w:t>Protocol: T</w:t>
      </w:r>
      <w:r w:rsidR="00843EAB" w:rsidRPr="00763339">
        <w:rPr>
          <w:rFonts w:ascii="Charter" w:hAnsi="Charter"/>
          <w:b/>
        </w:rPr>
        <w:t xml:space="preserve">elemetry Performance Assessment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82BE0" w:rsidRPr="00B5745A" w:rsidTr="00782BE0">
        <w:tc>
          <w:tcPr>
            <w:tcW w:w="4675" w:type="dxa"/>
          </w:tcPr>
          <w:p w:rsidR="00637B40" w:rsidRPr="00763339" w:rsidRDefault="00782BE0" w:rsidP="00A90CDA">
            <w:pPr>
              <w:rPr>
                <w:rFonts w:ascii="Charter" w:hAnsi="Charter"/>
                <w:lang w:val="nl-NL"/>
              </w:rPr>
            </w:pPr>
            <w:r w:rsidRPr="00763339">
              <w:rPr>
                <w:rFonts w:ascii="Charter" w:hAnsi="Charter"/>
                <w:lang w:val="nl-NL"/>
              </w:rPr>
              <w:t>Abel Corver</w:t>
            </w:r>
          </w:p>
          <w:p w:rsidR="00782BE0" w:rsidRPr="00763339" w:rsidRDefault="001B1027" w:rsidP="00A90CDA">
            <w:pPr>
              <w:rPr>
                <w:rFonts w:ascii="Charter" w:hAnsi="Charter"/>
                <w:i/>
                <w:lang w:val="nl-NL"/>
              </w:rPr>
            </w:pPr>
            <w:r w:rsidRPr="00763339">
              <w:rPr>
                <w:rFonts w:ascii="Charter" w:hAnsi="Charter"/>
                <w:i/>
                <w:lang w:val="nl-NL"/>
              </w:rPr>
              <w:t>December 2016</w:t>
            </w:r>
          </w:p>
        </w:tc>
        <w:tc>
          <w:tcPr>
            <w:tcW w:w="4675" w:type="dxa"/>
          </w:tcPr>
          <w:p w:rsidR="00782BE0" w:rsidRPr="00763339" w:rsidRDefault="00AA568E" w:rsidP="00782BE0">
            <w:pPr>
              <w:jc w:val="right"/>
              <w:rPr>
                <w:rFonts w:ascii="Charter" w:hAnsi="Charter"/>
                <w:lang w:val="nl-NL"/>
              </w:rPr>
            </w:pPr>
            <w:hyperlink r:id="rId7" w:history="1">
              <w:r w:rsidR="00782BE0" w:rsidRPr="00763339">
                <w:rPr>
                  <w:rStyle w:val="Hyperlink"/>
                  <w:rFonts w:ascii="Charter" w:hAnsi="Charter"/>
                  <w:lang w:val="nl-NL"/>
                </w:rPr>
                <w:t>corvera@janelia.hhmi.org</w:t>
              </w:r>
            </w:hyperlink>
            <w:r w:rsidR="00782BE0" w:rsidRPr="00763339">
              <w:rPr>
                <w:rFonts w:ascii="Charter" w:hAnsi="Charter"/>
                <w:lang w:val="nl-NL"/>
              </w:rPr>
              <w:t xml:space="preserve"> </w:t>
            </w:r>
            <w:hyperlink r:id="rId8" w:history="1">
              <w:r w:rsidR="00782BE0" w:rsidRPr="00763339">
                <w:rPr>
                  <w:rStyle w:val="Hyperlink"/>
                  <w:rFonts w:ascii="Charter" w:hAnsi="Charter"/>
                  <w:lang w:val="nl-NL"/>
                </w:rPr>
                <w:t>abel.corver@gmail.com</w:t>
              </w:r>
            </w:hyperlink>
          </w:p>
        </w:tc>
      </w:tr>
    </w:tbl>
    <w:p w:rsidR="00782BE0" w:rsidRPr="00763339" w:rsidRDefault="00782BE0" w:rsidP="00A90CDA">
      <w:pPr>
        <w:rPr>
          <w:rFonts w:ascii="Charter" w:hAnsi="Charter"/>
          <w:lang w:val="nl-NL"/>
        </w:rPr>
      </w:pPr>
    </w:p>
    <w:p w:rsidR="00040978" w:rsidRPr="00763339" w:rsidRDefault="00040978" w:rsidP="00A90CDA">
      <w:pPr>
        <w:rPr>
          <w:rFonts w:ascii="Charter" w:hAnsi="Charter"/>
          <w:b/>
        </w:rPr>
      </w:pPr>
      <w:r w:rsidRPr="00763339">
        <w:rPr>
          <w:rFonts w:ascii="Charter" w:hAnsi="Charter"/>
          <w:b/>
        </w:rPr>
        <w:t xml:space="preserve">This protocol summarizes the steps involved in: </w:t>
      </w:r>
    </w:p>
    <w:p w:rsidR="0066759F" w:rsidRPr="00763339" w:rsidRDefault="00040978" w:rsidP="00040978">
      <w:pPr>
        <w:pStyle w:val="ListParagraph"/>
        <w:numPr>
          <w:ilvl w:val="0"/>
          <w:numId w:val="1"/>
        </w:numPr>
        <w:rPr>
          <w:rFonts w:ascii="Charter" w:hAnsi="Charter"/>
        </w:rPr>
      </w:pPr>
      <w:r w:rsidRPr="00763339">
        <w:rPr>
          <w:rFonts w:ascii="Charter" w:hAnsi="Charter"/>
        </w:rPr>
        <w:t>automatically assessing the performance of the Telemetry Transceiver hardware</w:t>
      </w:r>
    </w:p>
    <w:p w:rsidR="00040978" w:rsidRPr="00763339" w:rsidRDefault="00040978" w:rsidP="00040978">
      <w:pPr>
        <w:pStyle w:val="ListParagraph"/>
        <w:numPr>
          <w:ilvl w:val="0"/>
          <w:numId w:val="1"/>
        </w:numPr>
        <w:rPr>
          <w:rFonts w:ascii="Charter" w:hAnsi="Charter"/>
        </w:rPr>
      </w:pPr>
      <w:r w:rsidRPr="00763339">
        <w:rPr>
          <w:rFonts w:ascii="Charter" w:hAnsi="Charter"/>
        </w:rPr>
        <w:t xml:space="preserve">automatically generating </w:t>
      </w:r>
      <w:r w:rsidR="00155A67" w:rsidRPr="00763339">
        <w:rPr>
          <w:rFonts w:ascii="Charter" w:hAnsi="Charter"/>
        </w:rPr>
        <w:t xml:space="preserve">performance </w:t>
      </w:r>
      <w:r w:rsidRPr="00763339">
        <w:rPr>
          <w:rFonts w:ascii="Charter" w:hAnsi="Charter"/>
        </w:rPr>
        <w:t xml:space="preserve">plots and documents </w:t>
      </w:r>
    </w:p>
    <w:p w:rsidR="00A90CDA" w:rsidRPr="00763339" w:rsidRDefault="00A90CDA" w:rsidP="00A90CDA">
      <w:pPr>
        <w:rPr>
          <w:rFonts w:ascii="Charter" w:hAnsi="Charter"/>
        </w:rPr>
      </w:pPr>
    </w:p>
    <w:p w:rsidR="002E4F5A" w:rsidRPr="00763339" w:rsidRDefault="002E4F5A" w:rsidP="00A90CDA">
      <w:pPr>
        <w:rPr>
          <w:rFonts w:ascii="Charter" w:hAnsi="Charter"/>
        </w:rPr>
      </w:pPr>
      <w:r w:rsidRPr="00763339">
        <w:rPr>
          <w:rFonts w:ascii="Charter" w:hAnsi="Charter"/>
          <w:b/>
        </w:rPr>
        <w:t xml:space="preserve">Step 1. </w:t>
      </w:r>
      <w:r w:rsidRPr="00763339">
        <w:rPr>
          <w:rFonts w:ascii="Charter" w:hAnsi="Charter"/>
        </w:rPr>
        <w:t xml:space="preserve">Attach the FlySim line to the FlySim system. Ideally, make sure the bead is on the </w:t>
      </w:r>
      <w:r w:rsidRPr="00763339">
        <w:rPr>
          <w:rFonts w:ascii="Charter" w:hAnsi="Charter"/>
          <w:i/>
        </w:rPr>
        <w:t>top</w:t>
      </w:r>
      <w:r w:rsidRPr="00763339">
        <w:rPr>
          <w:rFonts w:ascii="Charter" w:hAnsi="Charter"/>
        </w:rPr>
        <w:t xml:space="preserve"> line, rather than the bottom. Then attach either a rigid or flexible backpack to the bead, making sure that the backpack’s hardware components are </w:t>
      </w:r>
      <w:r w:rsidRPr="00763339">
        <w:rPr>
          <w:rFonts w:ascii="Charter" w:hAnsi="Charter"/>
          <w:i/>
        </w:rPr>
        <w:t>pointing up</w:t>
      </w:r>
      <w:r w:rsidRPr="00763339">
        <w:rPr>
          <w:rFonts w:ascii="Charter" w:hAnsi="Charter"/>
        </w:rPr>
        <w:t xml:space="preserve">. </w:t>
      </w:r>
    </w:p>
    <w:p w:rsidR="00811D8B" w:rsidRPr="00763339" w:rsidRDefault="00811D8B" w:rsidP="00A90CDA">
      <w:pPr>
        <w:rPr>
          <w:rFonts w:ascii="Charter" w:hAnsi="Charter"/>
        </w:rPr>
      </w:pPr>
      <w:r w:rsidRPr="00763339">
        <w:rPr>
          <w:rFonts w:ascii="Charter" w:hAnsi="Charter"/>
          <w:b/>
        </w:rPr>
        <w:t xml:space="preserve">Step </w:t>
      </w:r>
      <w:r w:rsidR="00D86027" w:rsidRPr="00763339">
        <w:rPr>
          <w:rFonts w:ascii="Charter" w:hAnsi="Charter"/>
          <w:b/>
        </w:rPr>
        <w:t>2</w:t>
      </w:r>
      <w:r w:rsidRPr="00763339">
        <w:rPr>
          <w:rFonts w:ascii="Charter" w:hAnsi="Charter"/>
          <w:b/>
        </w:rPr>
        <w:t xml:space="preserve">. </w:t>
      </w:r>
      <w:r w:rsidRPr="00763339">
        <w:rPr>
          <w:rFonts w:ascii="Charter" w:hAnsi="Charter"/>
        </w:rPr>
        <w:t>All files used in the protocol can be found in the directory</w:t>
      </w:r>
      <w:r w:rsidR="00C25946" w:rsidRPr="00763339">
        <w:rPr>
          <w:rFonts w:ascii="Charter" w:hAnsi="Charter"/>
        </w:rPr>
        <w:t xml:space="preserve"> below. Navigate to this directory: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79"/>
      </w:tblGrid>
      <w:tr w:rsidR="00C25946" w:rsidRPr="00763339" w:rsidTr="00C25946">
        <w:trPr>
          <w:jc w:val="center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C25946" w:rsidRPr="00763339" w:rsidRDefault="00C25946" w:rsidP="00C25946">
            <w:pPr>
              <w:jc w:val="center"/>
              <w:rPr>
                <w:rFonts w:ascii="Charter" w:hAnsi="Charter"/>
              </w:rPr>
            </w:pPr>
            <w:r w:rsidRPr="00763339">
              <w:rPr>
                <w:rFonts w:ascii="Charter" w:hAnsi="Charter"/>
              </w:rPr>
              <w:t>Z:/people/Abel/arena-automation/telemetry_assessment</w:t>
            </w:r>
          </w:p>
        </w:tc>
      </w:tr>
    </w:tbl>
    <w:p w:rsidR="00C25946" w:rsidRPr="00763339" w:rsidRDefault="00C25946" w:rsidP="00A90CDA">
      <w:pPr>
        <w:rPr>
          <w:rFonts w:ascii="Charter" w:hAnsi="Charter"/>
          <w:b/>
          <w:sz w:val="2"/>
        </w:rPr>
      </w:pPr>
    </w:p>
    <w:p w:rsidR="00A83AC7" w:rsidRPr="00763339" w:rsidRDefault="004E1BEC" w:rsidP="00A83AC7">
      <w:pPr>
        <w:rPr>
          <w:rFonts w:ascii="Charter" w:hAnsi="Charter"/>
        </w:rPr>
      </w:pPr>
      <w:r w:rsidRPr="00763339">
        <w:rPr>
          <w:rFonts w:ascii="Charter" w:hAnsi="Charter"/>
          <w:b/>
        </w:rPr>
        <w:t xml:space="preserve">Step </w:t>
      </w:r>
      <w:r w:rsidR="00D86027" w:rsidRPr="00763339">
        <w:rPr>
          <w:rFonts w:ascii="Charter" w:hAnsi="Charter"/>
          <w:b/>
        </w:rPr>
        <w:t>3</w:t>
      </w:r>
      <w:r w:rsidRPr="00763339">
        <w:rPr>
          <w:rFonts w:ascii="Charter" w:hAnsi="Charter"/>
          <w:b/>
        </w:rPr>
        <w:t xml:space="preserve">. </w:t>
      </w:r>
      <w:r w:rsidRPr="00763339">
        <w:rPr>
          <w:rFonts w:ascii="Charter" w:hAnsi="Charter"/>
        </w:rPr>
        <w:t xml:space="preserve">Make sure the FlySim Arduino is </w:t>
      </w:r>
      <w:r w:rsidR="00907DC6" w:rsidRPr="00763339">
        <w:rPr>
          <w:rFonts w:ascii="Charter" w:hAnsi="Charter"/>
        </w:rPr>
        <w:t xml:space="preserve">connected to the computer. </w:t>
      </w:r>
      <w:r w:rsidR="00A83AC7" w:rsidRPr="00763339">
        <w:rPr>
          <w:rFonts w:ascii="Charter" w:hAnsi="Charter"/>
        </w:rPr>
        <w:t>Open the following Arduino file</w:t>
      </w:r>
      <w:r w:rsidR="000B19FB" w:rsidRPr="00763339">
        <w:rPr>
          <w:rFonts w:ascii="Charter" w:hAnsi="Charter"/>
        </w:rPr>
        <w:t xml:space="preserve"> in the </w:t>
      </w:r>
      <w:r w:rsidR="000B19FB" w:rsidRPr="00763339">
        <w:rPr>
          <w:rFonts w:ascii="Charter" w:hAnsi="Charter"/>
          <w:i/>
        </w:rPr>
        <w:t>Arduino IDE</w:t>
      </w:r>
      <w:r w:rsidR="00A83AC7" w:rsidRPr="00763339">
        <w:rPr>
          <w:rFonts w:ascii="Charter" w:hAnsi="Charter"/>
        </w:rPr>
        <w:t xml:space="preserve">, and upload it to the FlySim Arduino: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40"/>
      </w:tblGrid>
      <w:tr w:rsidR="00A83AC7" w:rsidRPr="00763339" w:rsidTr="00CA62FC">
        <w:trPr>
          <w:jc w:val="center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A83AC7" w:rsidRPr="00763339" w:rsidRDefault="00A83AC7" w:rsidP="00CA62FC">
            <w:pPr>
              <w:jc w:val="center"/>
              <w:rPr>
                <w:rFonts w:ascii="Charter" w:hAnsi="Charter"/>
              </w:rPr>
            </w:pPr>
            <w:r w:rsidRPr="00763339">
              <w:rPr>
                <w:rFonts w:ascii="Charter" w:hAnsi="Charter"/>
              </w:rPr>
              <w:t>telemetry_assessment.ino</w:t>
            </w:r>
          </w:p>
        </w:tc>
      </w:tr>
    </w:tbl>
    <w:p w:rsidR="00A83AC7" w:rsidRPr="00763339" w:rsidRDefault="00A83AC7" w:rsidP="00A83AC7">
      <w:pPr>
        <w:rPr>
          <w:rFonts w:ascii="Charter" w:hAnsi="Charter"/>
          <w:b/>
          <w:sz w:val="2"/>
        </w:rPr>
      </w:pPr>
    </w:p>
    <w:p w:rsidR="00E451AA" w:rsidRPr="00763339" w:rsidRDefault="00D86027" w:rsidP="00A90CDA">
      <w:pPr>
        <w:rPr>
          <w:rFonts w:ascii="Charter" w:hAnsi="Charter"/>
        </w:rPr>
      </w:pPr>
      <w:r w:rsidRPr="00763339">
        <w:rPr>
          <w:rFonts w:ascii="Charter" w:hAnsi="Charter"/>
          <w:b/>
        </w:rPr>
        <w:t>Step 4</w:t>
      </w:r>
      <w:r w:rsidR="00B94195" w:rsidRPr="00763339">
        <w:rPr>
          <w:rFonts w:ascii="Charter" w:hAnsi="Charter"/>
          <w:b/>
        </w:rPr>
        <w:t>.</w:t>
      </w:r>
      <w:r w:rsidR="00414E99" w:rsidRPr="00763339">
        <w:rPr>
          <w:rFonts w:ascii="Charter" w:hAnsi="Charter"/>
        </w:rPr>
        <w:t xml:space="preserve"> </w:t>
      </w:r>
      <w:r w:rsidR="00E451AA" w:rsidRPr="00763339">
        <w:rPr>
          <w:rFonts w:ascii="Charter" w:hAnsi="Charter"/>
        </w:rPr>
        <w:t>Open a Serial Monitor to the FlySim Arduino. To confirm we’re connected to the right Arduino, type “h” in the command window. The monitor should display the response: “</w:t>
      </w:r>
      <w:r w:rsidR="00E451AA" w:rsidRPr="00763339">
        <w:rPr>
          <w:rFonts w:ascii="Charter" w:hAnsi="Charter"/>
          <w:i/>
        </w:rPr>
        <w:t>FlySim Arduino Controller.</w:t>
      </w:r>
      <w:r w:rsidR="00E451AA" w:rsidRPr="00763339">
        <w:rPr>
          <w:rFonts w:ascii="Charter" w:hAnsi="Charter"/>
        </w:rPr>
        <w:t xml:space="preserve">” </w:t>
      </w:r>
    </w:p>
    <w:p w:rsidR="002E4F5A" w:rsidRPr="00763339" w:rsidRDefault="00D86027" w:rsidP="00A90CDA">
      <w:pPr>
        <w:rPr>
          <w:rFonts w:ascii="Charter" w:hAnsi="Charter"/>
        </w:rPr>
      </w:pPr>
      <w:r w:rsidRPr="00763339">
        <w:rPr>
          <w:rFonts w:ascii="Charter" w:hAnsi="Charter"/>
          <w:b/>
        </w:rPr>
        <w:t>Step 5</w:t>
      </w:r>
      <w:r w:rsidR="002E4F5A" w:rsidRPr="00763339">
        <w:rPr>
          <w:rFonts w:ascii="Charter" w:hAnsi="Charter"/>
          <w:b/>
        </w:rPr>
        <w:t xml:space="preserve">. </w:t>
      </w:r>
      <w:r w:rsidR="002E4F5A" w:rsidRPr="00763339">
        <w:rPr>
          <w:rFonts w:ascii="Charter" w:hAnsi="Charter"/>
        </w:rPr>
        <w:t xml:space="preserve">Now type “z 300” (without quotes), followed by a newline. Then type “x -200” (without quotes), followed by a newline. </w:t>
      </w:r>
    </w:p>
    <w:p w:rsidR="00534224" w:rsidRPr="00763339" w:rsidRDefault="00534224" w:rsidP="00A90CDA">
      <w:pPr>
        <w:rPr>
          <w:rFonts w:ascii="Charter" w:hAnsi="Charter"/>
        </w:rPr>
      </w:pPr>
      <w:r w:rsidRPr="00763339">
        <w:rPr>
          <w:rFonts w:ascii="Charter" w:hAnsi="Charter"/>
          <w:b/>
        </w:rPr>
        <w:t xml:space="preserve">Step 6. </w:t>
      </w:r>
      <w:r w:rsidRPr="00763339">
        <w:rPr>
          <w:rFonts w:ascii="Charter" w:hAnsi="Charter"/>
        </w:rPr>
        <w:t>Now enable the Transceiver’s RF power. Don’t enter the arena room or come near the antenna after this point!</w:t>
      </w:r>
    </w:p>
    <w:p w:rsidR="00256137" w:rsidRPr="00763339" w:rsidRDefault="006941D1" w:rsidP="00256137">
      <w:pPr>
        <w:rPr>
          <w:rFonts w:ascii="Charter" w:hAnsi="Charter"/>
        </w:rPr>
      </w:pPr>
      <w:r w:rsidRPr="00763339">
        <w:rPr>
          <w:rFonts w:ascii="Charter" w:hAnsi="Charter"/>
          <w:b/>
        </w:rPr>
        <w:t xml:space="preserve">Step </w:t>
      </w:r>
      <w:r w:rsidR="00534224" w:rsidRPr="00763339">
        <w:rPr>
          <w:rFonts w:ascii="Charter" w:hAnsi="Charter"/>
          <w:b/>
        </w:rPr>
        <w:t>7</w:t>
      </w:r>
      <w:r w:rsidRPr="00763339">
        <w:rPr>
          <w:rFonts w:ascii="Charter" w:hAnsi="Charter"/>
          <w:b/>
        </w:rPr>
        <w:t>.</w:t>
      </w:r>
      <w:r w:rsidRPr="00763339">
        <w:rPr>
          <w:rFonts w:ascii="Charter" w:hAnsi="Charter"/>
        </w:rPr>
        <w:t xml:space="preserve"> Now </w:t>
      </w:r>
      <w:r w:rsidR="00DA5E2A" w:rsidRPr="00763339">
        <w:rPr>
          <w:rFonts w:ascii="Charter" w:hAnsi="Charter"/>
        </w:rPr>
        <w:t xml:space="preserve">make sure that the Telemetry Transceiver hardware is plugged into the PC, and </w:t>
      </w:r>
      <w:r w:rsidR="00271151" w:rsidRPr="00763339">
        <w:rPr>
          <w:rFonts w:ascii="Charter" w:hAnsi="Charter"/>
        </w:rPr>
        <w:t>execute the Bug3 software:</w:t>
      </w:r>
      <w:r w:rsidR="00256137" w:rsidRPr="00763339">
        <w:rPr>
          <w:rFonts w:ascii="Charter" w:hAnsi="Charter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37"/>
      </w:tblGrid>
      <w:tr w:rsidR="00256137" w:rsidRPr="00763339" w:rsidTr="00CA62FC">
        <w:trPr>
          <w:jc w:val="center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256137" w:rsidRPr="00763339" w:rsidRDefault="00A46E94" w:rsidP="00CA62FC">
            <w:pPr>
              <w:jc w:val="center"/>
              <w:rPr>
                <w:rFonts w:ascii="Charter" w:hAnsi="Charter"/>
              </w:rPr>
            </w:pPr>
            <w:r w:rsidRPr="00763339">
              <w:rPr>
                <w:rFonts w:ascii="Charter" w:hAnsi="Charter"/>
              </w:rPr>
              <w:t>bug3_spikegl.exe</w:t>
            </w:r>
          </w:p>
        </w:tc>
      </w:tr>
    </w:tbl>
    <w:p w:rsidR="00DC43C2" w:rsidRPr="00763339" w:rsidRDefault="00DC43C2" w:rsidP="00A90CDA">
      <w:pPr>
        <w:rPr>
          <w:rFonts w:ascii="Charter" w:hAnsi="Charter"/>
          <w:sz w:val="2"/>
        </w:rPr>
      </w:pPr>
    </w:p>
    <w:p w:rsidR="006941D1" w:rsidRPr="00763339" w:rsidRDefault="00DA5E2A" w:rsidP="00A90CDA">
      <w:pPr>
        <w:rPr>
          <w:rFonts w:ascii="Charter" w:hAnsi="Charter"/>
        </w:rPr>
      </w:pPr>
      <w:r w:rsidRPr="00763339">
        <w:rPr>
          <w:rFonts w:ascii="Charter" w:hAnsi="Charter"/>
        </w:rPr>
        <w:t>In the Bug3 window, c</w:t>
      </w:r>
      <w:r w:rsidR="00DC43C2" w:rsidRPr="00763339">
        <w:rPr>
          <w:rFonts w:ascii="Charter" w:hAnsi="Charter"/>
        </w:rPr>
        <w:t>lick on “</w:t>
      </w:r>
      <w:r w:rsidR="00DC43C2" w:rsidRPr="00763339">
        <w:rPr>
          <w:rFonts w:ascii="Charter" w:hAnsi="Charter"/>
          <w:i/>
        </w:rPr>
        <w:t xml:space="preserve">File </w:t>
      </w:r>
      <w:r w:rsidR="00DC43C2" w:rsidRPr="00763339">
        <w:rPr>
          <w:rFonts w:ascii="Charter" w:hAnsi="Charter"/>
          <w:i/>
        </w:rPr>
        <w:sym w:font="Wingdings" w:char="F0E0"/>
      </w:r>
      <w:r w:rsidR="00DC43C2" w:rsidRPr="00763339">
        <w:rPr>
          <w:rFonts w:ascii="Charter" w:hAnsi="Charter"/>
          <w:i/>
        </w:rPr>
        <w:t xml:space="preserve"> Log Performance Statistics</w:t>
      </w:r>
      <w:r w:rsidR="00DC43C2" w:rsidRPr="00763339">
        <w:rPr>
          <w:rFonts w:ascii="Charter" w:hAnsi="Charter"/>
        </w:rPr>
        <w:t>,</w:t>
      </w:r>
      <w:r w:rsidR="001141A9" w:rsidRPr="00763339">
        <w:rPr>
          <w:rFonts w:ascii="Charter" w:hAnsi="Charter"/>
        </w:rPr>
        <w:t>”</w:t>
      </w:r>
      <w:r w:rsidR="00DC43C2" w:rsidRPr="00763339">
        <w:rPr>
          <w:rFonts w:ascii="Charter" w:hAnsi="Charter"/>
        </w:rPr>
        <w:t xml:space="preserve"> and </w:t>
      </w:r>
      <w:r w:rsidRPr="00763339">
        <w:rPr>
          <w:rFonts w:ascii="Charter" w:hAnsi="Charter"/>
        </w:rPr>
        <w:t xml:space="preserve">select </w:t>
      </w:r>
      <w:r w:rsidR="009F7C5E" w:rsidRPr="00763339">
        <w:rPr>
          <w:rFonts w:ascii="Charter" w:hAnsi="Charter"/>
        </w:rPr>
        <w:t xml:space="preserve">the name of the </w:t>
      </w:r>
      <w:r w:rsidRPr="00763339">
        <w:rPr>
          <w:rFonts w:ascii="Charter" w:hAnsi="Charter"/>
        </w:rPr>
        <w:t xml:space="preserve">output file that will </w:t>
      </w:r>
      <w:r w:rsidR="009F7C5E" w:rsidRPr="00763339">
        <w:rPr>
          <w:rFonts w:ascii="Charter" w:hAnsi="Charter"/>
        </w:rPr>
        <w:t>log the performance statistics.</w:t>
      </w:r>
    </w:p>
    <w:p w:rsidR="009F7C5E" w:rsidRPr="00763339" w:rsidRDefault="00534224" w:rsidP="00A90CDA">
      <w:pPr>
        <w:rPr>
          <w:rFonts w:ascii="Charter" w:hAnsi="Charter"/>
        </w:rPr>
      </w:pPr>
      <w:r w:rsidRPr="00763339">
        <w:rPr>
          <w:rFonts w:ascii="Charter" w:hAnsi="Charter"/>
          <w:b/>
        </w:rPr>
        <w:t>Step 8</w:t>
      </w:r>
      <w:r w:rsidR="009F7C5E" w:rsidRPr="00763339">
        <w:rPr>
          <w:rFonts w:ascii="Charter" w:hAnsi="Charter"/>
          <w:b/>
        </w:rPr>
        <w:t xml:space="preserve">. </w:t>
      </w:r>
      <w:r w:rsidR="006C4C11" w:rsidRPr="00763339">
        <w:rPr>
          <w:rFonts w:ascii="Charter" w:hAnsi="Charter"/>
        </w:rPr>
        <w:t xml:space="preserve">In the Bug3 window, press “Start” to start displaying the neural spike trains received from the backpack, which is still in the Z=300, X= - 200 position. </w:t>
      </w:r>
    </w:p>
    <w:p w:rsidR="00A618D0" w:rsidRPr="00763339" w:rsidRDefault="00A618D0" w:rsidP="00A90CDA">
      <w:pPr>
        <w:rPr>
          <w:rFonts w:ascii="Charter" w:hAnsi="Charter"/>
        </w:rPr>
      </w:pPr>
      <w:r w:rsidRPr="00763339">
        <w:rPr>
          <w:rFonts w:ascii="Charter" w:hAnsi="Charter"/>
          <w:b/>
        </w:rPr>
        <w:lastRenderedPageBreak/>
        <w:t xml:space="preserve">Step </w:t>
      </w:r>
      <w:r w:rsidR="00EB07B9" w:rsidRPr="00763339">
        <w:rPr>
          <w:rFonts w:ascii="Charter" w:hAnsi="Charter"/>
          <w:b/>
        </w:rPr>
        <w:t>9</w:t>
      </w:r>
      <w:r w:rsidRPr="00763339">
        <w:rPr>
          <w:rFonts w:ascii="Charter" w:hAnsi="Charter"/>
          <w:b/>
        </w:rPr>
        <w:t xml:space="preserve">. </w:t>
      </w:r>
      <w:r w:rsidRPr="00763339">
        <w:rPr>
          <w:rFonts w:ascii="Charter" w:hAnsi="Charter"/>
        </w:rPr>
        <w:t>Now tune the Amplitude and Phase of the Telemetry Transceiver, minimizing the logErrorRate and Missing Frames.</w:t>
      </w:r>
    </w:p>
    <w:p w:rsidR="00271151" w:rsidRPr="00763339" w:rsidRDefault="00A618D0" w:rsidP="00A90CDA">
      <w:pPr>
        <w:rPr>
          <w:rFonts w:ascii="Charter" w:hAnsi="Charter"/>
        </w:rPr>
      </w:pPr>
      <w:r w:rsidRPr="00763339">
        <w:rPr>
          <w:rFonts w:ascii="Charter" w:hAnsi="Charter"/>
          <w:b/>
        </w:rPr>
        <w:t>S</w:t>
      </w:r>
      <w:r w:rsidR="00EB07B9" w:rsidRPr="00763339">
        <w:rPr>
          <w:rFonts w:ascii="Charter" w:hAnsi="Charter"/>
          <w:b/>
        </w:rPr>
        <w:t>tep 10</w:t>
      </w:r>
      <w:r w:rsidRPr="00763339">
        <w:rPr>
          <w:rFonts w:ascii="Charter" w:hAnsi="Charter"/>
          <w:b/>
        </w:rPr>
        <w:t>.</w:t>
      </w:r>
      <w:r w:rsidRPr="00763339">
        <w:rPr>
          <w:rFonts w:ascii="Charter" w:hAnsi="Charter"/>
        </w:rPr>
        <w:t xml:space="preserve"> </w:t>
      </w:r>
      <w:r w:rsidR="00D916B9" w:rsidRPr="00763339">
        <w:rPr>
          <w:rFonts w:ascii="Charter" w:hAnsi="Charter"/>
        </w:rPr>
        <w:t xml:space="preserve">Now make sure the Arduino IDE’s Serial Monitor is closed, thus making sure the serial connection to the FlySim Arduino interface is not taken. </w:t>
      </w:r>
      <w:r w:rsidR="00F16C41" w:rsidRPr="00763339">
        <w:rPr>
          <w:rFonts w:ascii="Charter" w:hAnsi="Charter"/>
        </w:rPr>
        <w:t>The best approach is to close the entire Arduino IDE.</w:t>
      </w:r>
    </w:p>
    <w:p w:rsidR="00656F27" w:rsidRPr="00763339" w:rsidRDefault="00F16C41" w:rsidP="00656F27">
      <w:pPr>
        <w:rPr>
          <w:rFonts w:ascii="Charter" w:hAnsi="Charter"/>
        </w:rPr>
      </w:pPr>
      <w:r w:rsidRPr="00763339">
        <w:rPr>
          <w:rFonts w:ascii="Charter" w:hAnsi="Charter"/>
          <w:b/>
        </w:rPr>
        <w:t>Step 1</w:t>
      </w:r>
      <w:r w:rsidR="00A24153" w:rsidRPr="00763339">
        <w:rPr>
          <w:rFonts w:ascii="Charter" w:hAnsi="Charter"/>
          <w:b/>
        </w:rPr>
        <w:t>1</w:t>
      </w:r>
      <w:r w:rsidRPr="00763339">
        <w:rPr>
          <w:rFonts w:ascii="Charter" w:hAnsi="Charter"/>
          <w:b/>
        </w:rPr>
        <w:t xml:space="preserve">. </w:t>
      </w:r>
      <w:r w:rsidR="00A24153" w:rsidRPr="00763339">
        <w:rPr>
          <w:rFonts w:ascii="Charter" w:hAnsi="Charter"/>
        </w:rPr>
        <w:t>R</w:t>
      </w:r>
      <w:r w:rsidR="00D831A1" w:rsidRPr="00763339">
        <w:rPr>
          <w:rFonts w:ascii="Charter" w:hAnsi="Charter"/>
        </w:rPr>
        <w:t>un the following script:</w:t>
      </w:r>
      <w:r w:rsidR="00656F27" w:rsidRPr="00763339">
        <w:rPr>
          <w:rFonts w:ascii="Charter" w:hAnsi="Charter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8"/>
      </w:tblGrid>
      <w:tr w:rsidR="00656F27" w:rsidRPr="00763339" w:rsidTr="00CA62FC">
        <w:trPr>
          <w:jc w:val="center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656F27" w:rsidRPr="00763339" w:rsidRDefault="001A33B9" w:rsidP="00CA62FC">
            <w:pPr>
              <w:jc w:val="center"/>
              <w:rPr>
                <w:rFonts w:ascii="Charter" w:hAnsi="Charter"/>
              </w:rPr>
            </w:pPr>
            <w:r w:rsidRPr="00763339">
              <w:rPr>
                <w:rFonts w:ascii="Charter" w:hAnsi="Charter"/>
              </w:rPr>
              <w:t>telemetry_assessment.bat</w:t>
            </w:r>
          </w:p>
        </w:tc>
      </w:tr>
    </w:tbl>
    <w:p w:rsidR="00F16C41" w:rsidRPr="002A08F7" w:rsidRDefault="00F16C41" w:rsidP="00A90CDA">
      <w:pPr>
        <w:rPr>
          <w:rFonts w:ascii="Charter" w:hAnsi="Charter"/>
          <w:sz w:val="2"/>
        </w:rPr>
      </w:pPr>
    </w:p>
    <w:p w:rsidR="00534224" w:rsidRDefault="00534224" w:rsidP="00A90CDA">
      <w:pPr>
        <w:rPr>
          <w:rFonts w:ascii="Charter" w:hAnsi="Charter"/>
        </w:rPr>
      </w:pPr>
      <w:r w:rsidRPr="00763339">
        <w:rPr>
          <w:rFonts w:ascii="Charter" w:hAnsi="Charter"/>
        </w:rPr>
        <w:t>This will establish a connection with the FlySim Arduino, send the command that will initiate the backpack’s slow motion throughout the X-Z plane, and log all backpack positions as a function of time.</w:t>
      </w:r>
    </w:p>
    <w:p w:rsidR="00B5745A" w:rsidRPr="00763339" w:rsidRDefault="00B5745A" w:rsidP="00A90CDA">
      <w:pPr>
        <w:rPr>
          <w:rFonts w:ascii="Charter" w:hAnsi="Charter"/>
        </w:rPr>
      </w:pPr>
      <w:r>
        <w:rPr>
          <w:rFonts w:ascii="Charter" w:hAnsi="Charter"/>
        </w:rPr>
        <w:t>The script will prompt for a location to store the position log in. The script will proceed once an appropriate file is chosen.</w:t>
      </w:r>
      <w:bookmarkStart w:id="0" w:name="_GoBack"/>
      <w:bookmarkEnd w:id="0"/>
    </w:p>
    <w:p w:rsidR="00534224" w:rsidRPr="00763339" w:rsidRDefault="00534224" w:rsidP="00A90CDA">
      <w:pPr>
        <w:rPr>
          <w:rFonts w:ascii="Charter" w:hAnsi="Charter"/>
        </w:rPr>
      </w:pPr>
      <w:r w:rsidRPr="00763339">
        <w:rPr>
          <w:rFonts w:ascii="Charter" w:hAnsi="Charter"/>
          <w:b/>
        </w:rPr>
        <w:t>Step 1</w:t>
      </w:r>
      <w:r w:rsidR="00F15275" w:rsidRPr="00763339">
        <w:rPr>
          <w:rFonts w:ascii="Charter" w:hAnsi="Charter"/>
          <w:b/>
        </w:rPr>
        <w:t>2</w:t>
      </w:r>
      <w:r w:rsidRPr="00763339">
        <w:rPr>
          <w:rFonts w:ascii="Charter" w:hAnsi="Charter"/>
        </w:rPr>
        <w:t>. Let the whole system run!</w:t>
      </w:r>
      <w:r w:rsidR="0001754A" w:rsidRPr="00763339">
        <w:rPr>
          <w:rFonts w:ascii="Charter" w:hAnsi="Charter"/>
        </w:rPr>
        <w:t xml:space="preserve"> This usually takes 1 to 2 hours, depending on settings.</w:t>
      </w:r>
    </w:p>
    <w:p w:rsidR="0001754A" w:rsidRPr="00763339" w:rsidRDefault="0001754A" w:rsidP="00A90CDA">
      <w:pPr>
        <w:rPr>
          <w:rFonts w:ascii="Charter" w:hAnsi="Charter"/>
        </w:rPr>
      </w:pPr>
      <w:r w:rsidRPr="00763339">
        <w:rPr>
          <w:rFonts w:ascii="Charter" w:hAnsi="Charter"/>
          <w:b/>
        </w:rPr>
        <w:t>Step 13</w:t>
      </w:r>
      <w:r w:rsidRPr="00763339">
        <w:rPr>
          <w:rFonts w:ascii="Charter" w:hAnsi="Charter"/>
        </w:rPr>
        <w:t xml:space="preserve">. </w:t>
      </w:r>
      <w:r w:rsidR="00756B1E" w:rsidRPr="00763339">
        <w:rPr>
          <w:rFonts w:ascii="Charter" w:hAnsi="Charter"/>
        </w:rPr>
        <w:t xml:space="preserve">After the system has explored all available positions, the backpack will stop moving. Notice that no new positions will appear in the console window brought up by the command in </w:t>
      </w:r>
      <w:r w:rsidR="00756B1E" w:rsidRPr="00763339">
        <w:rPr>
          <w:rFonts w:ascii="Charter" w:hAnsi="Charter"/>
          <w:i/>
        </w:rPr>
        <w:t>Step 11</w:t>
      </w:r>
      <w:r w:rsidR="00756B1E" w:rsidRPr="00763339">
        <w:rPr>
          <w:rFonts w:ascii="Charter" w:hAnsi="Charter"/>
        </w:rPr>
        <w:t>.</w:t>
      </w:r>
    </w:p>
    <w:p w:rsidR="00756B1E" w:rsidRPr="00763339" w:rsidRDefault="00756B1E" w:rsidP="00A90CDA">
      <w:pPr>
        <w:rPr>
          <w:rFonts w:ascii="Charter" w:hAnsi="Charter"/>
        </w:rPr>
      </w:pPr>
      <w:r w:rsidRPr="00763339">
        <w:rPr>
          <w:rFonts w:ascii="Charter" w:hAnsi="Charter"/>
          <w:b/>
        </w:rPr>
        <w:t>Step 14.</w:t>
      </w:r>
      <w:r w:rsidRPr="00763339">
        <w:rPr>
          <w:rFonts w:ascii="Charter" w:hAnsi="Charter"/>
        </w:rPr>
        <w:t xml:space="preserve"> </w:t>
      </w:r>
      <w:r w:rsidR="00A54C33" w:rsidRPr="00763339">
        <w:rPr>
          <w:rFonts w:ascii="Charter" w:hAnsi="Charter"/>
        </w:rPr>
        <w:t>Repeat the recording for both the original and new telemetry device.</w:t>
      </w:r>
    </w:p>
    <w:p w:rsidR="002F626D" w:rsidRPr="00763339" w:rsidRDefault="002F626D" w:rsidP="002F626D">
      <w:pPr>
        <w:jc w:val="center"/>
        <w:rPr>
          <w:rFonts w:ascii="Charter" w:hAnsi="Charter"/>
          <w:i/>
        </w:rPr>
      </w:pPr>
      <w:r w:rsidRPr="00763339">
        <w:rPr>
          <w:rFonts w:ascii="Charter" w:hAnsi="Charter"/>
          <w:i/>
        </w:rPr>
        <w:t>Note: Currently the scripts are designed to compare two Transceiver devices. Functionality to simply plot performance for a single device will be added soon. One temporary solution would be to duplicate the data files, to fool the scripts below into producing graphs without errors.</w:t>
      </w:r>
    </w:p>
    <w:p w:rsidR="002F626D" w:rsidRPr="00763339" w:rsidRDefault="002F626D" w:rsidP="002F626D">
      <w:pPr>
        <w:rPr>
          <w:rFonts w:ascii="Charter" w:hAnsi="Charter"/>
        </w:rPr>
      </w:pPr>
      <w:r w:rsidRPr="00763339">
        <w:rPr>
          <w:rFonts w:ascii="Charter" w:hAnsi="Charter"/>
          <w:b/>
        </w:rPr>
        <w:t>Step 15.</w:t>
      </w:r>
      <w:r w:rsidRPr="00763339">
        <w:rPr>
          <w:rFonts w:ascii="Charter" w:hAnsi="Charter"/>
        </w:rPr>
        <w:t xml:space="preserve"> </w:t>
      </w:r>
      <w:r w:rsidR="006910CE" w:rsidRPr="00763339">
        <w:rPr>
          <w:rFonts w:ascii="Charter" w:hAnsi="Charter"/>
        </w:rPr>
        <w:t xml:space="preserve">We now have 2 data files per Telemetry Transceiver device. A log file containing the position of the backpack at various moments in time, and a log file containing telemetry performance measurements. </w:t>
      </w:r>
      <w:r w:rsidR="00190941" w:rsidRPr="00763339">
        <w:rPr>
          <w:rFonts w:ascii="Charter" w:hAnsi="Charter"/>
        </w:rPr>
        <w:t>Put all these files in the “</w:t>
      </w:r>
      <w:r w:rsidR="00190941" w:rsidRPr="00763339">
        <w:rPr>
          <w:rFonts w:ascii="Charter" w:hAnsi="Charter"/>
          <w:i/>
        </w:rPr>
        <w:t>data</w:t>
      </w:r>
      <w:r w:rsidR="00190941" w:rsidRPr="00763339">
        <w:rPr>
          <w:rFonts w:ascii="Charter" w:hAnsi="Charter"/>
        </w:rPr>
        <w:t xml:space="preserve">” </w:t>
      </w:r>
      <w:r w:rsidR="00D215FA" w:rsidRPr="00763339">
        <w:rPr>
          <w:rFonts w:ascii="Charter" w:hAnsi="Charter"/>
        </w:rPr>
        <w:t>folder, and rename them as follows:</w:t>
      </w:r>
    </w:p>
    <w:p w:rsidR="00D215FA" w:rsidRPr="00763339" w:rsidRDefault="00A92D74" w:rsidP="00A92D74">
      <w:pPr>
        <w:pStyle w:val="ListParagraph"/>
        <w:numPr>
          <w:ilvl w:val="0"/>
          <w:numId w:val="1"/>
        </w:numPr>
        <w:rPr>
          <w:rFonts w:ascii="Charter" w:hAnsi="Charter"/>
        </w:rPr>
      </w:pPr>
      <w:r w:rsidRPr="00763339">
        <w:rPr>
          <w:rFonts w:ascii="Charter" w:hAnsi="Charter"/>
        </w:rPr>
        <w:t>new_transceiver_rigid_backpack.arduino.position.log</w:t>
      </w:r>
    </w:p>
    <w:p w:rsidR="00A92D74" w:rsidRPr="00763339" w:rsidRDefault="00676D5C" w:rsidP="00676D5C">
      <w:pPr>
        <w:pStyle w:val="ListParagraph"/>
        <w:numPr>
          <w:ilvl w:val="0"/>
          <w:numId w:val="1"/>
        </w:numPr>
        <w:rPr>
          <w:rFonts w:ascii="Charter" w:hAnsi="Charter"/>
        </w:rPr>
      </w:pPr>
      <w:r w:rsidRPr="00763339">
        <w:rPr>
          <w:rFonts w:ascii="Charter" w:hAnsi="Charter"/>
        </w:rPr>
        <w:t>new_transceiver_rigid_backpack.telemetry.log</w:t>
      </w:r>
    </w:p>
    <w:p w:rsidR="00676D5C" w:rsidRPr="00763339" w:rsidRDefault="00575788" w:rsidP="00575788">
      <w:pPr>
        <w:pStyle w:val="ListParagraph"/>
        <w:numPr>
          <w:ilvl w:val="0"/>
          <w:numId w:val="1"/>
        </w:numPr>
        <w:rPr>
          <w:rFonts w:ascii="Charter" w:hAnsi="Charter"/>
        </w:rPr>
      </w:pPr>
      <w:r w:rsidRPr="00763339">
        <w:rPr>
          <w:rFonts w:ascii="Charter" w:hAnsi="Charter"/>
        </w:rPr>
        <w:t>old_transceiver_rigid_backpack.arduino.position.log</w:t>
      </w:r>
    </w:p>
    <w:p w:rsidR="00575788" w:rsidRPr="00763339" w:rsidRDefault="00A24755" w:rsidP="00A24755">
      <w:pPr>
        <w:pStyle w:val="ListParagraph"/>
        <w:numPr>
          <w:ilvl w:val="0"/>
          <w:numId w:val="1"/>
        </w:numPr>
        <w:rPr>
          <w:rFonts w:ascii="Charter" w:hAnsi="Charter"/>
        </w:rPr>
      </w:pPr>
      <w:r w:rsidRPr="00763339">
        <w:rPr>
          <w:rFonts w:ascii="Charter" w:hAnsi="Charter"/>
        </w:rPr>
        <w:t>old_transceiver_rigid_backpack.telemetry.log</w:t>
      </w:r>
    </w:p>
    <w:p w:rsidR="00D6127F" w:rsidRPr="00763339" w:rsidRDefault="009C08F8" w:rsidP="00D6127F">
      <w:pPr>
        <w:rPr>
          <w:rFonts w:ascii="Charter" w:hAnsi="Charter"/>
        </w:rPr>
      </w:pPr>
      <w:r w:rsidRPr="00763339">
        <w:rPr>
          <w:rFonts w:ascii="Charter" w:hAnsi="Charter"/>
          <w:b/>
        </w:rPr>
        <w:t xml:space="preserve">Step 16. </w:t>
      </w:r>
      <w:r w:rsidR="009516F6" w:rsidRPr="00763339">
        <w:rPr>
          <w:rFonts w:ascii="Charter" w:hAnsi="Charter"/>
        </w:rPr>
        <w:t>Now run the following file:</w:t>
      </w:r>
      <w:r w:rsidR="00D6127F" w:rsidRPr="00763339">
        <w:rPr>
          <w:rFonts w:ascii="Charter" w:hAnsi="Charter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4"/>
      </w:tblGrid>
      <w:tr w:rsidR="00D6127F" w:rsidRPr="00763339" w:rsidTr="00CA62FC">
        <w:trPr>
          <w:jc w:val="center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D6127F" w:rsidRPr="00763339" w:rsidRDefault="00D6127F" w:rsidP="00D6127F">
            <w:pPr>
              <w:rPr>
                <w:rFonts w:ascii="Charter" w:hAnsi="Charter"/>
              </w:rPr>
            </w:pPr>
            <w:r w:rsidRPr="00763339">
              <w:rPr>
                <w:rFonts w:ascii="Charter" w:hAnsi="Charter"/>
              </w:rPr>
              <w:t>process_performance.bat</w:t>
            </w:r>
          </w:p>
        </w:tc>
      </w:tr>
    </w:tbl>
    <w:p w:rsidR="00A24755" w:rsidRPr="002A08F7" w:rsidRDefault="00A24755" w:rsidP="00A24755">
      <w:pPr>
        <w:rPr>
          <w:rFonts w:ascii="Charter" w:hAnsi="Charter"/>
          <w:sz w:val="2"/>
        </w:rPr>
      </w:pPr>
    </w:p>
    <w:p w:rsidR="00CE3F6E" w:rsidRPr="00763339" w:rsidRDefault="00BE3BC5" w:rsidP="00CE3F6E">
      <w:pPr>
        <w:rPr>
          <w:rFonts w:ascii="Charter" w:hAnsi="Charter"/>
        </w:rPr>
      </w:pPr>
      <w:r w:rsidRPr="00763339">
        <w:rPr>
          <w:rFonts w:ascii="Charter" w:hAnsi="Charter"/>
        </w:rPr>
        <w:t>This will take a while</w:t>
      </w:r>
      <w:r w:rsidR="00060F19" w:rsidRPr="00763339">
        <w:rPr>
          <w:rFonts w:ascii="Charter" w:hAnsi="Charter"/>
        </w:rPr>
        <w:t xml:space="preserve"> to complete. </w:t>
      </w:r>
      <w:r w:rsidR="00854C82" w:rsidRPr="00763339">
        <w:rPr>
          <w:rFonts w:ascii="Charter" w:hAnsi="Charter"/>
        </w:rPr>
        <w:t>All output files will be created in the same “</w:t>
      </w:r>
      <w:r w:rsidR="00854C82" w:rsidRPr="00763339">
        <w:rPr>
          <w:rFonts w:ascii="Charter" w:hAnsi="Charter"/>
          <w:i/>
        </w:rPr>
        <w:t>data”</w:t>
      </w:r>
      <w:r w:rsidR="00854C82" w:rsidRPr="00763339">
        <w:rPr>
          <w:rFonts w:ascii="Charter" w:hAnsi="Charter"/>
        </w:rPr>
        <w:t xml:space="preserve"> directory. </w:t>
      </w:r>
      <w:r w:rsidR="00CE3F6E" w:rsidRPr="00763339">
        <w:rPr>
          <w:rFonts w:ascii="Charter" w:hAnsi="Charter"/>
        </w:rPr>
        <w:t xml:space="preserve">In particular, the following file will contain a report of all performance statistics: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09"/>
      </w:tblGrid>
      <w:tr w:rsidR="00CE3F6E" w:rsidRPr="00763339" w:rsidTr="00CA62FC">
        <w:trPr>
          <w:jc w:val="center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CE3F6E" w:rsidRPr="00763339" w:rsidRDefault="00CE3F6E" w:rsidP="00CA62FC">
            <w:pPr>
              <w:rPr>
                <w:rFonts w:ascii="Charter" w:hAnsi="Charter"/>
              </w:rPr>
            </w:pPr>
            <w:r w:rsidRPr="00763339">
              <w:rPr>
                <w:rFonts w:ascii="Charter" w:hAnsi="Charter"/>
              </w:rPr>
              <w:t>telemetry_performance_[date_of_recording time_of_recording]{.docx, .pdf}</w:t>
            </w:r>
          </w:p>
        </w:tc>
      </w:tr>
    </w:tbl>
    <w:p w:rsidR="00CE3F6E" w:rsidRPr="002A08F7" w:rsidRDefault="00CE3F6E" w:rsidP="00CE3F6E">
      <w:pPr>
        <w:rPr>
          <w:rFonts w:ascii="Charter" w:hAnsi="Charter"/>
          <w:sz w:val="2"/>
        </w:rPr>
      </w:pPr>
    </w:p>
    <w:p w:rsidR="00D811BF" w:rsidRPr="00763339" w:rsidRDefault="00D811BF" w:rsidP="00CE3F6E">
      <w:pPr>
        <w:rPr>
          <w:rFonts w:ascii="Charter" w:hAnsi="Charter"/>
        </w:rPr>
      </w:pPr>
      <w:r w:rsidRPr="00763339">
        <w:rPr>
          <w:rFonts w:ascii="Charter" w:hAnsi="Charter"/>
        </w:rPr>
        <w:lastRenderedPageBreak/>
        <w:t xml:space="preserve">In addition, several image files (.png’s) will have been created containing the performance graphs. </w:t>
      </w:r>
    </w:p>
    <w:p w:rsidR="00273A31" w:rsidRPr="00763339" w:rsidRDefault="00273A31" w:rsidP="00CE3F6E">
      <w:pPr>
        <w:rPr>
          <w:rFonts w:ascii="Charter" w:hAnsi="Charter"/>
        </w:rPr>
      </w:pPr>
      <w:r w:rsidRPr="00763339">
        <w:rPr>
          <w:rFonts w:ascii="Charter" w:hAnsi="Charter"/>
          <w:i/>
        </w:rPr>
        <w:t>Note:</w:t>
      </w:r>
      <w:r w:rsidRPr="00763339">
        <w:rPr>
          <w:rFonts w:ascii="Charter" w:hAnsi="Charter"/>
        </w:rPr>
        <w:t xml:space="preserve"> The Python scripts require Python 3.5, in addition to various additional Python libraries. Although most Python code is platform independent, a few libraries currently make this code Windows-only.</w:t>
      </w:r>
    </w:p>
    <w:p w:rsidR="0095780F" w:rsidRPr="00763339" w:rsidRDefault="0095780F" w:rsidP="00CE3F6E">
      <w:pPr>
        <w:rPr>
          <w:rFonts w:ascii="Charter" w:hAnsi="Charter"/>
        </w:rPr>
      </w:pPr>
    </w:p>
    <w:p w:rsidR="0095780F" w:rsidRPr="00763339" w:rsidRDefault="0095780F" w:rsidP="0095780F">
      <w:pPr>
        <w:jc w:val="right"/>
        <w:rPr>
          <w:rFonts w:ascii="Charter" w:hAnsi="Charter"/>
        </w:rPr>
      </w:pPr>
      <w:r w:rsidRPr="00763339">
        <w:rPr>
          <w:rFonts w:ascii="Charter" w:hAnsi="Charter"/>
          <w:i/>
        </w:rPr>
        <w:t>Email Abel Corver for additional questions.</w:t>
      </w:r>
    </w:p>
    <w:sectPr w:rsidR="0095780F" w:rsidRPr="0076333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68E" w:rsidRDefault="00AA568E" w:rsidP="00763339">
      <w:pPr>
        <w:spacing w:after="0" w:line="240" w:lineRule="auto"/>
      </w:pPr>
      <w:r>
        <w:separator/>
      </w:r>
    </w:p>
  </w:endnote>
  <w:endnote w:type="continuationSeparator" w:id="0">
    <w:p w:rsidR="00AA568E" w:rsidRDefault="00AA568E" w:rsidP="00763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harter">
    <w:altName w:val="Cambria"/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harter" w:hAnsi="Charter"/>
      </w:rPr>
      <w:id w:val="458381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3339" w:rsidRPr="00763339" w:rsidRDefault="00763339">
        <w:pPr>
          <w:pStyle w:val="Footer"/>
          <w:jc w:val="center"/>
          <w:rPr>
            <w:rFonts w:ascii="Charter" w:hAnsi="Charter"/>
          </w:rPr>
        </w:pPr>
        <w:r w:rsidRPr="00763339">
          <w:rPr>
            <w:rFonts w:ascii="Charter" w:hAnsi="Charter"/>
          </w:rPr>
          <w:fldChar w:fldCharType="begin"/>
        </w:r>
        <w:r w:rsidRPr="00763339">
          <w:rPr>
            <w:rFonts w:ascii="Charter" w:hAnsi="Charter"/>
          </w:rPr>
          <w:instrText xml:space="preserve"> PAGE   \* MERGEFORMAT </w:instrText>
        </w:r>
        <w:r w:rsidRPr="00763339">
          <w:rPr>
            <w:rFonts w:ascii="Charter" w:hAnsi="Charter"/>
          </w:rPr>
          <w:fldChar w:fldCharType="separate"/>
        </w:r>
        <w:r w:rsidR="00B5745A">
          <w:rPr>
            <w:rFonts w:ascii="Charter" w:hAnsi="Charter"/>
            <w:noProof/>
          </w:rPr>
          <w:t>3</w:t>
        </w:r>
        <w:r w:rsidRPr="00763339">
          <w:rPr>
            <w:rFonts w:ascii="Charter" w:hAnsi="Charter"/>
            <w:noProof/>
          </w:rPr>
          <w:fldChar w:fldCharType="end"/>
        </w:r>
      </w:p>
    </w:sdtContent>
  </w:sdt>
  <w:p w:rsidR="00763339" w:rsidRPr="00763339" w:rsidRDefault="00763339">
    <w:pPr>
      <w:pStyle w:val="Footer"/>
      <w:rPr>
        <w:rFonts w:ascii="Charter" w:hAnsi="Chart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68E" w:rsidRDefault="00AA568E" w:rsidP="00763339">
      <w:pPr>
        <w:spacing w:after="0" w:line="240" w:lineRule="auto"/>
      </w:pPr>
      <w:r>
        <w:separator/>
      </w:r>
    </w:p>
  </w:footnote>
  <w:footnote w:type="continuationSeparator" w:id="0">
    <w:p w:rsidR="00AA568E" w:rsidRDefault="00AA568E" w:rsidP="00763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F1A21"/>
    <w:multiLevelType w:val="hybridMultilevel"/>
    <w:tmpl w:val="BF34A982"/>
    <w:lvl w:ilvl="0" w:tplc="BE28A2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2F"/>
    <w:rsid w:val="0001754A"/>
    <w:rsid w:val="00040978"/>
    <w:rsid w:val="00060F19"/>
    <w:rsid w:val="000B19FB"/>
    <w:rsid w:val="001141A9"/>
    <w:rsid w:val="00155A67"/>
    <w:rsid w:val="00190941"/>
    <w:rsid w:val="001A33B9"/>
    <w:rsid w:val="001B1027"/>
    <w:rsid w:val="001D7A27"/>
    <w:rsid w:val="00203D57"/>
    <w:rsid w:val="00256137"/>
    <w:rsid w:val="00271151"/>
    <w:rsid w:val="00273A31"/>
    <w:rsid w:val="002A08F7"/>
    <w:rsid w:val="002A722F"/>
    <w:rsid w:val="002E4F5A"/>
    <w:rsid w:val="002F626D"/>
    <w:rsid w:val="003405FE"/>
    <w:rsid w:val="00414E99"/>
    <w:rsid w:val="004C04E7"/>
    <w:rsid w:val="004E1BEC"/>
    <w:rsid w:val="00534224"/>
    <w:rsid w:val="00575788"/>
    <w:rsid w:val="00637B40"/>
    <w:rsid w:val="006412F1"/>
    <w:rsid w:val="00656F27"/>
    <w:rsid w:val="00662234"/>
    <w:rsid w:val="0066759F"/>
    <w:rsid w:val="00676D5C"/>
    <w:rsid w:val="006910CE"/>
    <w:rsid w:val="006941D1"/>
    <w:rsid w:val="006C4C11"/>
    <w:rsid w:val="0071292F"/>
    <w:rsid w:val="00756B1E"/>
    <w:rsid w:val="00762971"/>
    <w:rsid w:val="00763339"/>
    <w:rsid w:val="00782BE0"/>
    <w:rsid w:val="00787E17"/>
    <w:rsid w:val="007A3231"/>
    <w:rsid w:val="00811D8B"/>
    <w:rsid w:val="00843EAB"/>
    <w:rsid w:val="00854C82"/>
    <w:rsid w:val="00907DC6"/>
    <w:rsid w:val="009516F6"/>
    <w:rsid w:val="0095780F"/>
    <w:rsid w:val="009C08F8"/>
    <w:rsid w:val="009F7C5E"/>
    <w:rsid w:val="00A0162A"/>
    <w:rsid w:val="00A24153"/>
    <w:rsid w:val="00A24755"/>
    <w:rsid w:val="00A46E94"/>
    <w:rsid w:val="00A54C33"/>
    <w:rsid w:val="00A618D0"/>
    <w:rsid w:val="00A8138A"/>
    <w:rsid w:val="00A83AC7"/>
    <w:rsid w:val="00A90CDA"/>
    <w:rsid w:val="00A92D74"/>
    <w:rsid w:val="00A95008"/>
    <w:rsid w:val="00AA568E"/>
    <w:rsid w:val="00B5745A"/>
    <w:rsid w:val="00B94195"/>
    <w:rsid w:val="00BE1690"/>
    <w:rsid w:val="00BE3BC5"/>
    <w:rsid w:val="00C25946"/>
    <w:rsid w:val="00C968F5"/>
    <w:rsid w:val="00CE3F6E"/>
    <w:rsid w:val="00D215FA"/>
    <w:rsid w:val="00D6127F"/>
    <w:rsid w:val="00D811BF"/>
    <w:rsid w:val="00D831A1"/>
    <w:rsid w:val="00D86027"/>
    <w:rsid w:val="00D916B9"/>
    <w:rsid w:val="00DA5E2A"/>
    <w:rsid w:val="00DC43C2"/>
    <w:rsid w:val="00E451AA"/>
    <w:rsid w:val="00E91652"/>
    <w:rsid w:val="00EB07B9"/>
    <w:rsid w:val="00F15275"/>
    <w:rsid w:val="00F1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513E"/>
  <w15:chartTrackingRefBased/>
  <w15:docId w15:val="{3DCF28AB-87CF-4B04-A8D0-E575D898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C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0978"/>
    <w:pPr>
      <w:ind w:left="720"/>
      <w:contextualSpacing/>
    </w:pPr>
  </w:style>
  <w:style w:type="table" w:styleId="TableGrid">
    <w:name w:val="Table Grid"/>
    <w:basedOn w:val="TableNormal"/>
    <w:uiPriority w:val="39"/>
    <w:rsid w:val="0078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3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339"/>
  </w:style>
  <w:style w:type="paragraph" w:styleId="Footer">
    <w:name w:val="footer"/>
    <w:basedOn w:val="Normal"/>
    <w:link w:val="FooterChar"/>
    <w:uiPriority w:val="99"/>
    <w:unhideWhenUsed/>
    <w:rsid w:val="00763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el.corve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rvera@janelia.hhmi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Corver</dc:creator>
  <cp:keywords/>
  <dc:description/>
  <cp:lastModifiedBy>Abel Corver</cp:lastModifiedBy>
  <cp:revision>87</cp:revision>
  <dcterms:created xsi:type="dcterms:W3CDTF">2016-12-24T05:55:00Z</dcterms:created>
  <dcterms:modified xsi:type="dcterms:W3CDTF">2016-12-24T06:47:00Z</dcterms:modified>
</cp:coreProperties>
</file>