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CF7A7" w14:textId="77777777" w:rsidR="002832EE" w:rsidRPr="00D82A6D" w:rsidRDefault="00963395">
      <w:pPr>
        <w:jc w:val="center"/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t xml:space="preserve"> </w:t>
      </w:r>
      <w:r w:rsidRPr="00D82A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89B40" wp14:editId="5198B633">
            <wp:extent cx="1181100" cy="1057275"/>
            <wp:effectExtent l="0" t="0" r="0" b="0"/>
            <wp:docPr id="3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96ED8" w14:textId="55BC654D" w:rsidR="00D20D24" w:rsidRPr="00D20D24" w:rsidRDefault="00963395" w:rsidP="00D20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D24">
        <w:rPr>
          <w:rFonts w:ascii="Times New Roman" w:hAnsi="Times New Roman" w:cs="Times New Roman"/>
          <w:sz w:val="28"/>
          <w:szCs w:val="28"/>
        </w:rPr>
        <w:t>Taller. N</w:t>
      </w:r>
      <w:r w:rsidR="00CC45FF" w:rsidRPr="00D20D24">
        <w:rPr>
          <w:rFonts w:ascii="Times New Roman" w:hAnsi="Times New Roman" w:cs="Times New Roman"/>
          <w:sz w:val="28"/>
          <w:szCs w:val="28"/>
        </w:rPr>
        <w:t xml:space="preserve"> </w:t>
      </w:r>
      <w:r w:rsidR="00D20D24" w:rsidRPr="00D20D24">
        <w:rPr>
          <w:rFonts w:ascii="Times New Roman" w:hAnsi="Times New Roman" w:cs="Times New Roman"/>
          <w:sz w:val="28"/>
          <w:szCs w:val="28"/>
        </w:rPr>
        <w:t>4</w:t>
      </w:r>
    </w:p>
    <w:p w14:paraId="754E1C72" w14:textId="46A6D86B" w:rsidR="00D82A6D" w:rsidRPr="00D20D24" w:rsidRDefault="00D20D24" w:rsidP="00D20D24">
      <w:pPr>
        <w:pStyle w:val="NormalWeb"/>
        <w:jc w:val="center"/>
        <w:rPr>
          <w:sz w:val="28"/>
          <w:szCs w:val="28"/>
        </w:rPr>
      </w:pPr>
      <w:r w:rsidRPr="00D20D24">
        <w:rPr>
          <w:sz w:val="28"/>
          <w:szCs w:val="28"/>
        </w:rPr>
        <w:t xml:space="preserve">Actividad </w:t>
      </w:r>
      <w:r w:rsidRPr="00D20D24">
        <w:rPr>
          <w:sz w:val="28"/>
          <w:szCs w:val="28"/>
        </w:rPr>
        <w:t>4:</w:t>
      </w:r>
      <w:r w:rsidRPr="00D20D24">
        <w:rPr>
          <w:sz w:val="28"/>
          <w:szCs w:val="28"/>
        </w:rPr>
        <w:t xml:space="preserve"> Pruebas de particionamiento de bases de datos NoSQL</w:t>
      </w:r>
    </w:p>
    <w:p w14:paraId="148963A6" w14:textId="77777777" w:rsidR="00D82A6D" w:rsidRPr="00D20D24" w:rsidRDefault="00D82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88202" w14:textId="4D8DD565" w:rsidR="000600FE" w:rsidRPr="00D20D24" w:rsidRDefault="00963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D24">
        <w:rPr>
          <w:rFonts w:ascii="Times New Roman" w:hAnsi="Times New Roman" w:cs="Times New Roman"/>
          <w:b/>
          <w:bCs/>
          <w:sz w:val="28"/>
          <w:szCs w:val="28"/>
        </w:rPr>
        <w:t>Nombres:</w:t>
      </w:r>
    </w:p>
    <w:p w14:paraId="7D515722" w14:textId="08EBF1D1" w:rsidR="002832EE" w:rsidRPr="00D20D24" w:rsidRDefault="009633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D24">
        <w:rPr>
          <w:rFonts w:ascii="Times New Roman" w:hAnsi="Times New Roman" w:cs="Times New Roman"/>
          <w:sz w:val="28"/>
          <w:szCs w:val="28"/>
        </w:rPr>
        <w:t xml:space="preserve"> Harvin Du</w:t>
      </w:r>
      <w:r w:rsidR="00282C12" w:rsidRPr="00D20D24">
        <w:rPr>
          <w:rFonts w:ascii="Times New Roman" w:hAnsi="Times New Roman" w:cs="Times New Roman"/>
          <w:sz w:val="28"/>
          <w:szCs w:val="28"/>
        </w:rPr>
        <w:t>b</w:t>
      </w:r>
      <w:r w:rsidRPr="00D20D24">
        <w:rPr>
          <w:rFonts w:ascii="Times New Roman" w:hAnsi="Times New Roman" w:cs="Times New Roman"/>
          <w:sz w:val="28"/>
          <w:szCs w:val="28"/>
        </w:rPr>
        <w:t>iel Acosta Triviño</w:t>
      </w:r>
    </w:p>
    <w:p w14:paraId="6DCB6FC4" w14:textId="448F0370" w:rsidR="00FD2CCD" w:rsidRPr="00D20D24" w:rsidRDefault="00B81E9D">
      <w:pPr>
        <w:jc w:val="center"/>
        <w:rPr>
          <w:rStyle w:val="ui-provider"/>
          <w:rFonts w:ascii="Times New Roman" w:hAnsi="Times New Roman" w:cs="Times New Roman"/>
          <w:sz w:val="28"/>
          <w:szCs w:val="28"/>
        </w:rPr>
      </w:pPr>
      <w:r w:rsidRPr="00D20D24">
        <w:rPr>
          <w:rStyle w:val="ui-provider"/>
          <w:rFonts w:ascii="Times New Roman" w:hAnsi="Times New Roman" w:cs="Times New Roman"/>
          <w:sz w:val="28"/>
          <w:szCs w:val="28"/>
        </w:rPr>
        <w:t>NICOLAS VEGA CASTIBLANCO</w:t>
      </w:r>
    </w:p>
    <w:p w14:paraId="0507452D" w14:textId="456B76FC" w:rsidR="00B81E9D" w:rsidRPr="00D20D24" w:rsidRDefault="00B81E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D24">
        <w:rPr>
          <w:rStyle w:val="ui-provider"/>
          <w:rFonts w:ascii="Times New Roman" w:hAnsi="Times New Roman" w:cs="Times New Roman"/>
          <w:sz w:val="28"/>
          <w:szCs w:val="28"/>
        </w:rPr>
        <w:t>JONATHAN NICOLAS MUÑOZ OSORIO</w:t>
      </w:r>
    </w:p>
    <w:p w14:paraId="78E631D0" w14:textId="77777777" w:rsidR="00D82A6D" w:rsidRPr="00D20D24" w:rsidRDefault="00D82A6D" w:rsidP="00D20D24">
      <w:pPr>
        <w:rPr>
          <w:rFonts w:ascii="Times New Roman" w:hAnsi="Times New Roman" w:cs="Times New Roman"/>
          <w:sz w:val="28"/>
          <w:szCs w:val="28"/>
        </w:rPr>
      </w:pPr>
    </w:p>
    <w:p w14:paraId="44F2710B" w14:textId="77777777" w:rsidR="000600FE" w:rsidRPr="00D20D24" w:rsidRDefault="00963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D24">
        <w:rPr>
          <w:rFonts w:ascii="Times New Roman" w:hAnsi="Times New Roman" w:cs="Times New Roman"/>
          <w:b/>
          <w:bCs/>
          <w:sz w:val="28"/>
          <w:szCs w:val="28"/>
        </w:rPr>
        <w:t>Institución:</w:t>
      </w:r>
    </w:p>
    <w:p w14:paraId="4462E96E" w14:textId="294C13DF" w:rsidR="002832EE" w:rsidRPr="00D20D24" w:rsidRDefault="00963395" w:rsidP="00D20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D24">
        <w:rPr>
          <w:rFonts w:ascii="Times New Roman" w:hAnsi="Times New Roman" w:cs="Times New Roman"/>
          <w:sz w:val="28"/>
          <w:szCs w:val="28"/>
        </w:rPr>
        <w:t xml:space="preserve"> Corporación Universitaria Iberoamericana Colombia</w:t>
      </w:r>
    </w:p>
    <w:p w14:paraId="76534B04" w14:textId="77777777" w:rsidR="00D82A6D" w:rsidRPr="00D20D24" w:rsidRDefault="00D82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16C8A" w14:textId="77777777" w:rsidR="000600FE" w:rsidRPr="00D20D24" w:rsidRDefault="00963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D24">
        <w:rPr>
          <w:rFonts w:ascii="Times New Roman" w:hAnsi="Times New Roman" w:cs="Times New Roman"/>
          <w:b/>
          <w:bCs/>
          <w:sz w:val="28"/>
          <w:szCs w:val="28"/>
        </w:rPr>
        <w:t xml:space="preserve">Curso:  </w:t>
      </w:r>
    </w:p>
    <w:p w14:paraId="21A1ED51" w14:textId="11841809" w:rsidR="002832EE" w:rsidRPr="00D20D24" w:rsidRDefault="000F3D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D24">
        <w:rPr>
          <w:rFonts w:ascii="Times New Roman" w:hAnsi="Times New Roman" w:cs="Times New Roman"/>
          <w:sz w:val="28"/>
          <w:szCs w:val="28"/>
        </w:rPr>
        <w:t xml:space="preserve">Base de datos Avanzadas </w:t>
      </w:r>
    </w:p>
    <w:p w14:paraId="5C19F36C" w14:textId="77777777" w:rsidR="002832EE" w:rsidRDefault="002832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F6986" w14:textId="77777777" w:rsidR="00D20D24" w:rsidRPr="00D20D24" w:rsidRDefault="00D20D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C947E" w14:textId="77777777" w:rsidR="000600FE" w:rsidRPr="00D20D24" w:rsidRDefault="00963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D24">
        <w:rPr>
          <w:rFonts w:ascii="Times New Roman" w:hAnsi="Times New Roman" w:cs="Times New Roman"/>
          <w:b/>
          <w:bCs/>
          <w:sz w:val="28"/>
          <w:szCs w:val="28"/>
        </w:rPr>
        <w:t>Instructor:</w:t>
      </w:r>
    </w:p>
    <w:p w14:paraId="20B38EFA" w14:textId="534062FC" w:rsidR="00D82A6D" w:rsidRPr="00D20D24" w:rsidRDefault="000F3DC1" w:rsidP="00D20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D24">
        <w:rPr>
          <w:rFonts w:ascii="Times New Roman" w:hAnsi="Times New Roman" w:cs="Times New Roman"/>
          <w:sz w:val="28"/>
          <w:szCs w:val="28"/>
        </w:rPr>
        <w:t>WILLIAM RUIZ</w:t>
      </w:r>
    </w:p>
    <w:p w14:paraId="21D601D0" w14:textId="77777777" w:rsidR="00D82A6D" w:rsidRDefault="00D82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2CF49" w14:textId="77777777" w:rsidR="00D20D24" w:rsidRPr="00D20D24" w:rsidRDefault="00D20D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6D13E" w14:textId="36C34000" w:rsidR="000F3DC1" w:rsidRPr="00D20D24" w:rsidRDefault="000F3D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D24">
        <w:rPr>
          <w:rFonts w:ascii="Times New Roman" w:hAnsi="Times New Roman" w:cs="Times New Roman"/>
          <w:b/>
          <w:bCs/>
          <w:sz w:val="28"/>
          <w:szCs w:val="28"/>
        </w:rPr>
        <w:t>Fecha</w:t>
      </w:r>
    </w:p>
    <w:p w14:paraId="5157A521" w14:textId="0F722512" w:rsidR="000F3DC1" w:rsidRPr="00D20D24" w:rsidRDefault="00D82A6D" w:rsidP="00D82A6D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D24">
        <w:rPr>
          <w:rFonts w:ascii="Times New Roman" w:hAnsi="Times New Roman" w:cs="Times New Roman"/>
          <w:sz w:val="28"/>
          <w:szCs w:val="28"/>
        </w:rPr>
        <w:t>Junio</w:t>
      </w:r>
      <w:r w:rsidR="00756312" w:rsidRPr="00D20D24">
        <w:rPr>
          <w:rFonts w:ascii="Times New Roman" w:hAnsi="Times New Roman" w:cs="Times New Roman"/>
          <w:sz w:val="28"/>
          <w:szCs w:val="28"/>
        </w:rPr>
        <w:t xml:space="preserve"> 202</w:t>
      </w:r>
      <w:r w:rsidR="00B81E9D" w:rsidRPr="00D20D24">
        <w:rPr>
          <w:rFonts w:ascii="Times New Roman" w:hAnsi="Times New Roman" w:cs="Times New Roman"/>
          <w:sz w:val="28"/>
          <w:szCs w:val="28"/>
        </w:rPr>
        <w:t>4</w:t>
      </w:r>
    </w:p>
    <w:p w14:paraId="466743FC" w14:textId="73F4E498" w:rsidR="006A7E5B" w:rsidRPr="00D82A6D" w:rsidRDefault="006A7E5B" w:rsidP="006A7E5B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2A6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Torneo de </w:t>
      </w:r>
      <w:r w:rsidR="00BD3FC8" w:rsidRPr="00D82A6D">
        <w:rPr>
          <w:rFonts w:ascii="Times New Roman" w:hAnsi="Times New Roman" w:cs="Times New Roman"/>
          <w:b/>
          <w:bCs/>
          <w:sz w:val="24"/>
          <w:szCs w:val="24"/>
        </w:rPr>
        <w:t xml:space="preserve">microfutbol NH </w:t>
      </w:r>
      <w:proofErr w:type="spellStart"/>
      <w:r w:rsidR="00BD3FC8" w:rsidRPr="00D82A6D">
        <w:rPr>
          <w:rFonts w:ascii="Times New Roman" w:hAnsi="Times New Roman" w:cs="Times New Roman"/>
          <w:b/>
          <w:bCs/>
          <w:sz w:val="24"/>
          <w:szCs w:val="24"/>
        </w:rPr>
        <w:t>Sports</w:t>
      </w:r>
      <w:proofErr w:type="spellEnd"/>
    </w:p>
    <w:p w14:paraId="473C8BF3" w14:textId="77777777" w:rsidR="00BD3FC8" w:rsidRPr="00D82A6D" w:rsidRDefault="00BD3FC8" w:rsidP="00BD3FC8">
      <w:pPr>
        <w:rPr>
          <w:rFonts w:ascii="Times New Roman" w:hAnsi="Times New Roman" w:cs="Times New Roman"/>
          <w:sz w:val="24"/>
          <w:szCs w:val="24"/>
        </w:rPr>
      </w:pPr>
    </w:p>
    <w:p w14:paraId="482A3043" w14:textId="2FFADFC5" w:rsidR="00D43724" w:rsidRPr="00D82A6D" w:rsidRDefault="006A7E5B" w:rsidP="00DD03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82A6D">
        <w:rPr>
          <w:rFonts w:ascii="Times New Roman" w:hAnsi="Times New Roman" w:cs="Times New Roman"/>
          <w:color w:val="4472C4" w:themeColor="accent1"/>
          <w:sz w:val="24"/>
          <w:szCs w:val="24"/>
        </w:rPr>
        <w:t>Introducción</w:t>
      </w:r>
    </w:p>
    <w:p w14:paraId="1CFE3982" w14:textId="4084CAD2" w:rsidR="00493CA2" w:rsidRPr="00D82A6D" w:rsidRDefault="006A7E5B" w:rsidP="00DD03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D82A6D">
        <w:rPr>
          <w:rFonts w:ascii="Times New Roman" w:hAnsi="Times New Roman" w:cs="Times New Roman"/>
          <w:color w:val="000000"/>
          <w:sz w:val="24"/>
          <w:szCs w:val="24"/>
        </w:rPr>
        <w:t xml:space="preserve">Siguiendo con el proyecto anterior donde hablábamos de un torneo de </w:t>
      </w:r>
      <w:r w:rsidR="00493CA2" w:rsidRPr="00D82A6D">
        <w:rPr>
          <w:rFonts w:ascii="Times New Roman" w:hAnsi="Times New Roman" w:cs="Times New Roman"/>
          <w:color w:val="000000"/>
          <w:sz w:val="24"/>
          <w:szCs w:val="24"/>
        </w:rPr>
        <w:t>microfutbol y</w:t>
      </w:r>
      <w:r w:rsidRPr="00D82A6D">
        <w:rPr>
          <w:rFonts w:ascii="Times New Roman" w:hAnsi="Times New Roman" w:cs="Times New Roman"/>
          <w:color w:val="000000"/>
          <w:sz w:val="24"/>
          <w:szCs w:val="24"/>
        </w:rPr>
        <w:t xml:space="preserve"> la gestión de la </w:t>
      </w:r>
      <w:r w:rsidR="00493CA2" w:rsidRPr="00D82A6D">
        <w:rPr>
          <w:rFonts w:ascii="Times New Roman" w:hAnsi="Times New Roman" w:cs="Times New Roman"/>
          <w:color w:val="000000"/>
          <w:sz w:val="24"/>
          <w:szCs w:val="24"/>
        </w:rPr>
        <w:t>información, realizaremos</w:t>
      </w:r>
      <w:r w:rsidRPr="00D82A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CA2" w:rsidRPr="00D82A6D">
        <w:rPr>
          <w:rFonts w:ascii="Times New Roman" w:hAnsi="Times New Roman" w:cs="Times New Roman"/>
          <w:color w:val="000000"/>
          <w:sz w:val="24"/>
          <w:szCs w:val="24"/>
        </w:rPr>
        <w:t>un proceso para</w:t>
      </w:r>
      <w:r w:rsidRPr="00D82A6D">
        <w:rPr>
          <w:rFonts w:ascii="Times New Roman" w:hAnsi="Times New Roman" w:cs="Times New Roman"/>
          <w:color w:val="000000"/>
          <w:sz w:val="24"/>
          <w:szCs w:val="24"/>
        </w:rPr>
        <w:t xml:space="preserve"> llevar a cabo lo que es la replicación</w:t>
      </w:r>
      <w:r w:rsidR="00493CA2" w:rsidRPr="00D82A6D">
        <w:rPr>
          <w:rFonts w:ascii="Times New Roman" w:hAnsi="Times New Roman" w:cs="Times New Roman"/>
          <w:color w:val="000000"/>
          <w:sz w:val="24"/>
          <w:szCs w:val="24"/>
        </w:rPr>
        <w:t xml:space="preserve"> y así tener mayor disponibilidad de datos.</w:t>
      </w:r>
    </w:p>
    <w:p w14:paraId="74415D2C" w14:textId="781F864E" w:rsidR="00D82A6D" w:rsidRDefault="00D82A6D" w:rsidP="00D82A6D">
      <w:pPr>
        <w:rPr>
          <w:rFonts w:ascii="Times New Roman" w:hAnsi="Times New Roman" w:cs="Times New Roman"/>
          <w:sz w:val="24"/>
          <w:szCs w:val="24"/>
        </w:rPr>
      </w:pPr>
    </w:p>
    <w:p w14:paraId="1B94382D" w14:textId="3EE3E018" w:rsidR="00D20D24" w:rsidRPr="00B15AB8" w:rsidRDefault="00B15AB8" w:rsidP="00B15AB8">
      <w:pPr>
        <w:pStyle w:val="NormalWeb"/>
        <w:jc w:val="center"/>
        <w:rPr>
          <w:b/>
          <w:bCs/>
          <w:color w:val="4472C4" w:themeColor="accent1"/>
        </w:rPr>
      </w:pPr>
      <w:r w:rsidRPr="00B15AB8">
        <w:rPr>
          <w:rStyle w:val="Textoennegrita"/>
          <w:b w:val="0"/>
          <w:bCs w:val="0"/>
          <w:color w:val="4472C4" w:themeColor="accent1"/>
        </w:rPr>
        <w:t>Casos de Prueba de Replicación de Bases de Datos NoSQL</w:t>
      </w:r>
    </w:p>
    <w:p w14:paraId="0F54CA56" w14:textId="77777777" w:rsidR="00D20D24" w:rsidRPr="00D82A6D" w:rsidRDefault="00D20D24" w:rsidP="00D82A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513" w:type="dxa"/>
        <w:tblLook w:val="04A0" w:firstRow="1" w:lastRow="0" w:firstColumn="1" w:lastColumn="0" w:noHBand="0" w:noVBand="1"/>
      </w:tblPr>
      <w:tblGrid>
        <w:gridCol w:w="2595"/>
        <w:gridCol w:w="4189"/>
        <w:gridCol w:w="2729"/>
      </w:tblGrid>
      <w:tr w:rsidR="00D82A6D" w:rsidRPr="00D82A6D" w14:paraId="0948909F" w14:textId="77777777" w:rsidTr="00D20D24">
        <w:tc>
          <w:tcPr>
            <w:tcW w:w="2689" w:type="dxa"/>
            <w:shd w:val="clear" w:color="auto" w:fill="4472C4" w:themeFill="accent1"/>
            <w:vAlign w:val="center"/>
          </w:tcPr>
          <w:p w14:paraId="6F91019E" w14:textId="0F5B694D" w:rsidR="00D82A6D" w:rsidRPr="00D82A6D" w:rsidRDefault="00D82A6D" w:rsidP="00D20D2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4095" w:type="dxa"/>
            <w:shd w:val="clear" w:color="auto" w:fill="4472C4" w:themeFill="accent1"/>
            <w:vAlign w:val="center"/>
          </w:tcPr>
          <w:p w14:paraId="28F80CC7" w14:textId="40E36B11" w:rsidR="00D82A6D" w:rsidRPr="00D82A6D" w:rsidRDefault="00D82A6D" w:rsidP="00D20D2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eastAsia="Times New Roman" w:hAnsi="Times New Roman" w:cs="Times New Roman"/>
                <w:sz w:val="24"/>
                <w:szCs w:val="24"/>
              </w:rPr>
              <w:t>PRUEBA</w:t>
            </w:r>
          </w:p>
        </w:tc>
        <w:tc>
          <w:tcPr>
            <w:tcW w:w="2729" w:type="dxa"/>
            <w:shd w:val="clear" w:color="auto" w:fill="4472C4" w:themeFill="accent1"/>
            <w:vAlign w:val="center"/>
          </w:tcPr>
          <w:p w14:paraId="4F0EE3DE" w14:textId="4C214296" w:rsidR="00D82A6D" w:rsidRPr="00D82A6D" w:rsidRDefault="00D82A6D" w:rsidP="00D20D2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eastAsia="Times New Roman" w:hAnsi="Times New Roman" w:cs="Times New Roman"/>
                <w:sz w:val="24"/>
                <w:szCs w:val="24"/>
              </w:rPr>
              <w:t>Resultado Esperado</w:t>
            </w:r>
          </w:p>
        </w:tc>
      </w:tr>
      <w:tr w:rsidR="00D82A6D" w:rsidRPr="00D82A6D" w14:paraId="6004F5C3" w14:textId="77777777" w:rsidTr="00D20D24">
        <w:tc>
          <w:tcPr>
            <w:tcW w:w="2689" w:type="dxa"/>
            <w:vAlign w:val="center"/>
          </w:tcPr>
          <w:p w14:paraId="3304433E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Escalamiento horizontal</w:t>
            </w:r>
          </w:p>
          <w:p w14:paraId="3FE0D67D" w14:textId="459477B1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de datos.</w:t>
            </w:r>
          </w:p>
        </w:tc>
        <w:tc>
          <w:tcPr>
            <w:tcW w:w="4095" w:type="dxa"/>
            <w:vAlign w:val="center"/>
          </w:tcPr>
          <w:p w14:paraId="2F915220" w14:textId="6BC096CB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Utilizaremos el comando </w:t>
            </w:r>
            <w:proofErr w:type="spellStart"/>
            <w:proofErr w:type="gramStart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sh.status</w:t>
            </w:r>
            <w:proofErr w:type="spellEnd"/>
            <w:proofErr w:type="gram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() para consultar datos de partición y estado del clúster .</w:t>
            </w:r>
          </w:p>
        </w:tc>
        <w:tc>
          <w:tcPr>
            <w:tcW w:w="2729" w:type="dxa"/>
            <w:vAlign w:val="center"/>
          </w:tcPr>
          <w:p w14:paraId="750871DC" w14:textId="5665CD40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Muestra la distribución de documentos en los </w:t>
            </w:r>
            <w:proofErr w:type="spellStart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shards</w:t>
            </w:r>
            <w:proofErr w:type="spell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 Implementados</w:t>
            </w:r>
          </w:p>
        </w:tc>
      </w:tr>
      <w:tr w:rsidR="00D82A6D" w:rsidRPr="00D82A6D" w14:paraId="75498795" w14:textId="77777777" w:rsidTr="00D20D24">
        <w:tc>
          <w:tcPr>
            <w:tcW w:w="2689" w:type="dxa"/>
            <w:vAlign w:val="center"/>
          </w:tcPr>
          <w:p w14:paraId="395528F6" w14:textId="1A7FF27C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Fragmentación de bases de datos.</w:t>
            </w:r>
          </w:p>
        </w:tc>
        <w:tc>
          <w:tcPr>
            <w:tcW w:w="4095" w:type="dxa"/>
            <w:vAlign w:val="center"/>
          </w:tcPr>
          <w:p w14:paraId="13112728" w14:textId="3986378B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Utilice el comando para consultar la distribución </w:t>
            </w:r>
            <w:proofErr w:type="spellStart"/>
            <w:proofErr w:type="gramStart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getShardDistribution</w:t>
            </w:r>
            <w:proofErr w:type="spell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ShardDistribution</w:t>
            </w:r>
            <w:proofErr w:type="spell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729" w:type="dxa"/>
            <w:vAlign w:val="center"/>
          </w:tcPr>
          <w:p w14:paraId="6D0DA7AF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Indica el espacio en</w:t>
            </w:r>
          </w:p>
          <w:p w14:paraId="1417EF71" w14:textId="3FE6DCC2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memoria asignada a cada </w:t>
            </w:r>
            <w:proofErr w:type="spellStart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shard</w:t>
            </w:r>
            <w:proofErr w:type="spell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 y el peso que contienen</w:t>
            </w:r>
          </w:p>
        </w:tc>
      </w:tr>
      <w:tr w:rsidR="00D82A6D" w:rsidRPr="00D82A6D" w14:paraId="37A7BCBB" w14:textId="77777777" w:rsidTr="00D20D24">
        <w:tc>
          <w:tcPr>
            <w:tcW w:w="2689" w:type="dxa"/>
            <w:vAlign w:val="center"/>
          </w:tcPr>
          <w:p w14:paraId="16AFE5CE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La escritura se debe</w:t>
            </w:r>
          </w:p>
          <w:p w14:paraId="20E34E8D" w14:textId="750FD5D1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realizar desde un solo Servidor</w:t>
            </w:r>
          </w:p>
        </w:tc>
        <w:tc>
          <w:tcPr>
            <w:tcW w:w="4095" w:type="dxa"/>
            <w:vAlign w:val="center"/>
          </w:tcPr>
          <w:p w14:paraId="4B492E98" w14:textId="7B8AA5CA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Los intentos de escritura en nodos distintos al primero se comprobarán comenzando desde el primero.</w:t>
            </w:r>
          </w:p>
        </w:tc>
        <w:tc>
          <w:tcPr>
            <w:tcW w:w="2729" w:type="dxa"/>
            <w:vAlign w:val="center"/>
          </w:tcPr>
          <w:p w14:paraId="518D5FF9" w14:textId="110721C2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No se puede escribir desde el segundo nodo, el primer nodo tiene permisos de escritura.</w:t>
            </w:r>
          </w:p>
        </w:tc>
      </w:tr>
      <w:tr w:rsidR="00D82A6D" w:rsidRPr="00D82A6D" w14:paraId="4BDFABC2" w14:textId="77777777" w:rsidTr="00D20D24">
        <w:tc>
          <w:tcPr>
            <w:tcW w:w="2689" w:type="dxa"/>
            <w:vAlign w:val="center"/>
          </w:tcPr>
          <w:p w14:paraId="59A6CE31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El grupo de partición</w:t>
            </w:r>
          </w:p>
          <w:p w14:paraId="2CFFCE0E" w14:textId="365D80CC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debe estar compuesto por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servidores de</w:t>
            </w:r>
          </w:p>
          <w:p w14:paraId="6C90A8DA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configuración,</w:t>
            </w:r>
          </w:p>
          <w:p w14:paraId="04AAB520" w14:textId="70D189AF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enrutadores de </w:t>
            </w:r>
            <w:r w:rsidR="00D20D2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onsultas</w:t>
            </w:r>
          </w:p>
          <w:p w14:paraId="390033A4" w14:textId="23F33EE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proofErr w:type="spellStart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shards</w:t>
            </w:r>
            <w:proofErr w:type="spell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95" w:type="dxa"/>
            <w:vAlign w:val="center"/>
          </w:tcPr>
          <w:p w14:paraId="6DE936A5" w14:textId="2361B6F2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Se verifica que los</w:t>
            </w:r>
            <w:r w:rsidR="00D20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puertos asignados a los</w:t>
            </w:r>
            <w:r w:rsidR="00D20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servidores de</w:t>
            </w:r>
            <w:r w:rsidR="00D20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configuración, enrutador</w:t>
            </w:r>
            <w:r w:rsidR="00D20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proofErr w:type="spellStart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shards</w:t>
            </w:r>
            <w:proofErr w:type="spell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, se encuentren</w:t>
            </w:r>
          </w:p>
          <w:p w14:paraId="57C9EF05" w14:textId="795FC410" w:rsidR="00D82A6D" w:rsidRPr="00D82A6D" w:rsidRDefault="00D82A6D" w:rsidP="00D20D24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activos usando el</w:t>
            </w:r>
            <w:r w:rsidR="00D20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comanto</w:t>
            </w:r>
            <w:proofErr w:type="spell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netstat</w:t>
            </w:r>
            <w:proofErr w:type="spell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 -a</w:t>
            </w:r>
          </w:p>
        </w:tc>
        <w:tc>
          <w:tcPr>
            <w:tcW w:w="2729" w:type="dxa"/>
            <w:vAlign w:val="center"/>
          </w:tcPr>
          <w:p w14:paraId="22ED41FA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Todos los puertos</w:t>
            </w:r>
          </w:p>
          <w:p w14:paraId="0308DB3B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asignados al conjunto de</w:t>
            </w:r>
          </w:p>
          <w:p w14:paraId="05CF1DE2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replicación se encuentran</w:t>
            </w:r>
          </w:p>
          <w:p w14:paraId="78E387DA" w14:textId="75BA2A76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activos.</w:t>
            </w:r>
          </w:p>
        </w:tc>
      </w:tr>
      <w:tr w:rsidR="00D82A6D" w:rsidRPr="00D82A6D" w14:paraId="7A301BD9" w14:textId="77777777" w:rsidTr="00D20D24">
        <w:tc>
          <w:tcPr>
            <w:tcW w:w="2689" w:type="dxa"/>
            <w:vAlign w:val="center"/>
          </w:tcPr>
          <w:p w14:paraId="01FBED05" w14:textId="776C0D78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07C42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El sistema debe emplear</w:t>
            </w:r>
          </w:p>
          <w:p w14:paraId="4B6BC698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particionamiento basado</w:t>
            </w:r>
          </w:p>
          <w:p w14:paraId="5ECD0B2A" w14:textId="00AEA52A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en hash.</w:t>
            </w:r>
          </w:p>
        </w:tc>
        <w:tc>
          <w:tcPr>
            <w:tcW w:w="4095" w:type="dxa"/>
            <w:vAlign w:val="center"/>
          </w:tcPr>
          <w:p w14:paraId="4702FDF8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con </w:t>
            </w:r>
            <w:proofErr w:type="spellStart"/>
            <w:proofErr w:type="gramStart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getShardDsitribution</w:t>
            </w:r>
            <w:proofErr w:type="spell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) se</w:t>
            </w:r>
          </w:p>
          <w:p w14:paraId="58D5F866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revisan los pesos de los</w:t>
            </w:r>
          </w:p>
          <w:p w14:paraId="1123CC91" w14:textId="60B4B304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chunks</w:t>
            </w:r>
            <w:proofErr w:type="spellEnd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, se adicionan 3</w:t>
            </w:r>
            <w:r w:rsidR="00D20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documentos de forma</w:t>
            </w:r>
            <w:r w:rsidR="00D20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sucesiva y se verifica</w:t>
            </w:r>
          </w:p>
          <w:p w14:paraId="7B32345A" w14:textId="256B8D4D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posteriormente los pesos</w:t>
            </w:r>
          </w:p>
        </w:tc>
        <w:tc>
          <w:tcPr>
            <w:tcW w:w="2729" w:type="dxa"/>
            <w:vAlign w:val="center"/>
          </w:tcPr>
          <w:p w14:paraId="2A188669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En la segunda prueba</w:t>
            </w:r>
          </w:p>
          <w:p w14:paraId="09E92FE8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debe aumentar los pesos</w:t>
            </w:r>
          </w:p>
          <w:p w14:paraId="51DF8EE1" w14:textId="77777777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 xml:space="preserve">de los </w:t>
            </w:r>
            <w:proofErr w:type="spellStart"/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chunk</w:t>
            </w:r>
            <w:proofErr w:type="spellEnd"/>
          </w:p>
          <w:p w14:paraId="500F68B1" w14:textId="08791F0A" w:rsidR="00D82A6D" w:rsidRPr="00D82A6D" w:rsidRDefault="00D82A6D" w:rsidP="00D82A6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6D">
              <w:rPr>
                <w:rFonts w:ascii="Times New Roman" w:hAnsi="Times New Roman" w:cs="Times New Roman"/>
                <w:sz w:val="24"/>
                <w:szCs w:val="24"/>
              </w:rPr>
              <w:t>uniformemente.</w:t>
            </w:r>
          </w:p>
        </w:tc>
      </w:tr>
    </w:tbl>
    <w:p w14:paraId="0ACB9B58" w14:textId="7E71F142" w:rsidR="00D82A6D" w:rsidRPr="00D82A6D" w:rsidRDefault="00D82A6D" w:rsidP="00D82A6D">
      <w:pPr>
        <w:pStyle w:val="Sinespaciado"/>
        <w:jc w:val="center"/>
        <w:rPr>
          <w:sz w:val="24"/>
          <w:szCs w:val="24"/>
        </w:rPr>
      </w:pPr>
    </w:p>
    <w:p w14:paraId="14B6B9F7" w14:textId="4C457E7F" w:rsidR="00493CA2" w:rsidRPr="00D82A6D" w:rsidRDefault="00493CA2" w:rsidP="00493CA2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2A6D">
        <w:rPr>
          <w:rFonts w:ascii="Times New Roman" w:eastAsia="Times New Roman" w:hAnsi="Times New Roman" w:cs="Times New Roman"/>
          <w:color w:val="000000"/>
          <w:sz w:val="24"/>
          <w:szCs w:val="24"/>
        </w:rPr>
        <w:t>mpo</w:t>
      </w:r>
      <w:proofErr w:type="spellEnd"/>
      <w:r w:rsidRPr="00D82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respuesta: Es necesario validar el tiempo de respuesta de la consulta de </w:t>
      </w:r>
    </w:p>
    <w:p w14:paraId="4108FF9D" w14:textId="77777777" w:rsidR="00493CA2" w:rsidRPr="00D82A6D" w:rsidRDefault="00493CA2" w:rsidP="00493CA2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datos en alguna de las colecciones, asegurándose de que sea inferior a un segundo. </w:t>
      </w:r>
    </w:p>
    <w:p w14:paraId="765298EE" w14:textId="44644BF6" w:rsidR="00F87B50" w:rsidRPr="00D82A6D" w:rsidRDefault="00493CA2" w:rsidP="00D82A6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Esto mejorará la eficacia del sistema y permitirá una mayor satisfacción del </w:t>
      </w:r>
      <w:proofErr w:type="spellStart"/>
      <w:r w:rsidRPr="00D82A6D">
        <w:rPr>
          <w:rFonts w:ascii="Times New Roman" w:eastAsia="Times New Roman" w:hAnsi="Times New Roman" w:cs="Times New Roman"/>
          <w:color w:val="000000"/>
          <w:sz w:val="24"/>
          <w:szCs w:val="24"/>
        </w:rPr>
        <w:t>usuar</w:t>
      </w:r>
      <w:proofErr w:type="spellEnd"/>
    </w:p>
    <w:p w14:paraId="2A13720E" w14:textId="77777777" w:rsidR="00D20D24" w:rsidRDefault="00D20D24" w:rsidP="00B00DF7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9E1C2CF" w14:textId="77777777" w:rsidR="00D20D24" w:rsidRDefault="00D20D24" w:rsidP="00B00DF7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2F3B29C" w14:textId="77777777" w:rsidR="00D20D24" w:rsidRDefault="00D20D24" w:rsidP="00B00DF7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E02F12B" w14:textId="77777777" w:rsidR="00D20D24" w:rsidRDefault="00D20D24" w:rsidP="00B00DF7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A193DE3" w14:textId="77777777" w:rsidR="00D20D24" w:rsidRDefault="00D20D24" w:rsidP="00B15AB8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D07F0E7" w14:textId="77777777" w:rsidR="00D20D24" w:rsidRDefault="00D20D24" w:rsidP="00B00DF7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1C51D4E" w14:textId="0567DFF8" w:rsidR="008C49F5" w:rsidRPr="00D82A6D" w:rsidRDefault="00B00DF7" w:rsidP="00B00DF7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82A6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Pruebas de conversión de un replica set en un </w:t>
      </w:r>
      <w:proofErr w:type="spellStart"/>
      <w:r w:rsidRPr="00D82A6D">
        <w:rPr>
          <w:rFonts w:ascii="Times New Roman" w:hAnsi="Times New Roman" w:cs="Times New Roman"/>
          <w:color w:val="4472C4" w:themeColor="accent1"/>
          <w:sz w:val="24"/>
          <w:szCs w:val="24"/>
        </w:rPr>
        <w:t>sharder</w:t>
      </w:r>
      <w:proofErr w:type="spellEnd"/>
      <w:r w:rsidRPr="00D82A6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clúster replicado</w:t>
      </w:r>
    </w:p>
    <w:p w14:paraId="106491E5" w14:textId="7D3DBC61" w:rsidR="00F87B50" w:rsidRPr="00D82A6D" w:rsidRDefault="00B00DF7" w:rsidP="00B00DF7">
      <w:pPr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t>Creación de directorios:</w:t>
      </w:r>
    </w:p>
    <w:p w14:paraId="6BBDEFEC" w14:textId="1E8C88B0" w:rsidR="00B00DF7" w:rsidRPr="00D82A6D" w:rsidRDefault="00B00DF7" w:rsidP="00B00DF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82A6D">
        <w:rPr>
          <w:rFonts w:ascii="Times New Roman" w:hAnsi="Times New Roman" w:cs="Times New Roman"/>
          <w:color w:val="4472C4" w:themeColor="accent1"/>
          <w:sz w:val="24"/>
          <w:szCs w:val="24"/>
        </w:rPr>
        <w:drawing>
          <wp:inline distT="0" distB="0" distL="0" distR="0" wp14:anchorId="38E6B8EA" wp14:editId="2A1A9E44">
            <wp:extent cx="4086061" cy="1514475"/>
            <wp:effectExtent l="0" t="0" r="0" b="0"/>
            <wp:docPr id="230567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7959" name=""/>
                    <pic:cNvPicPr/>
                  </pic:nvPicPr>
                  <pic:blipFill rotWithShape="1">
                    <a:blip r:embed="rId9"/>
                    <a:srcRect l="12645" t="34780"/>
                    <a:stretch/>
                  </pic:blipFill>
                  <pic:spPr bwMode="auto">
                    <a:xfrm>
                      <a:off x="0" y="0"/>
                      <a:ext cx="4107371" cy="152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F4F19" w14:textId="42D315C0" w:rsidR="008C49F5" w:rsidRPr="00D82A6D" w:rsidRDefault="00B00DF7" w:rsidP="00493CA2">
      <w:pPr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t>Inicio de servidor primario</w:t>
      </w:r>
    </w:p>
    <w:p w14:paraId="46AF7FD5" w14:textId="312CA182" w:rsidR="00F87B50" w:rsidRPr="00D82A6D" w:rsidRDefault="00F87B50" w:rsidP="00F87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3C13F7" wp14:editId="1D704049">
            <wp:extent cx="5612130" cy="156845"/>
            <wp:effectExtent l="0" t="0" r="7620" b="0"/>
            <wp:docPr id="119409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7400" w14:textId="77777777" w:rsidR="00F87B50" w:rsidRPr="00D82A6D" w:rsidRDefault="00F87B50" w:rsidP="00F87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6E9EA" w14:textId="0F29CBAF" w:rsidR="00B00DF7" w:rsidRPr="00D82A6D" w:rsidRDefault="00B00DF7" w:rsidP="00493CA2">
      <w:pPr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t xml:space="preserve">Activación </w:t>
      </w:r>
      <w:proofErr w:type="spellStart"/>
      <w:r w:rsidRPr="00D82A6D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D82A6D">
        <w:rPr>
          <w:rFonts w:ascii="Times New Roman" w:hAnsi="Times New Roman" w:cs="Times New Roman"/>
          <w:sz w:val="24"/>
          <w:szCs w:val="24"/>
        </w:rPr>
        <w:t xml:space="preserve"> servidor primario</w:t>
      </w:r>
    </w:p>
    <w:p w14:paraId="5BA62244" w14:textId="24C24D38" w:rsidR="00B00DF7" w:rsidRPr="00D82A6D" w:rsidRDefault="00B00DF7" w:rsidP="00493CA2">
      <w:pPr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192E1E" wp14:editId="4401E5F3">
            <wp:extent cx="5612130" cy="466725"/>
            <wp:effectExtent l="0" t="0" r="7620" b="9525"/>
            <wp:docPr id="1878514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14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327" cy="4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1EFC" w14:textId="4CA2378A" w:rsidR="00B00DF7" w:rsidRPr="00D82A6D" w:rsidRDefault="00B00DF7" w:rsidP="00493CA2">
      <w:pPr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t xml:space="preserve">Inicio de servidores y activación de </w:t>
      </w:r>
      <w:proofErr w:type="spellStart"/>
      <w:r w:rsidRPr="00D82A6D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D82A6D">
        <w:rPr>
          <w:rFonts w:ascii="Times New Roman" w:hAnsi="Times New Roman" w:cs="Times New Roman"/>
          <w:sz w:val="24"/>
          <w:szCs w:val="24"/>
        </w:rPr>
        <w:t xml:space="preserve"> secundarios</w:t>
      </w:r>
    </w:p>
    <w:p w14:paraId="21EBB22C" w14:textId="0FE221EE" w:rsidR="00F87B50" w:rsidRPr="00D82A6D" w:rsidRDefault="00F87B50" w:rsidP="00F87B5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3C5790" wp14:editId="7531AAEB">
            <wp:extent cx="5612130" cy="152400"/>
            <wp:effectExtent l="0" t="0" r="7620" b="0"/>
            <wp:docPr id="1511355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55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2AF3" w14:textId="0EDB3CFD" w:rsidR="00F87B50" w:rsidRPr="00D82A6D" w:rsidRDefault="00F87B50" w:rsidP="00F87B5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BF7048" wp14:editId="42AD9378">
            <wp:extent cx="5612130" cy="111125"/>
            <wp:effectExtent l="0" t="0" r="7620" b="3175"/>
            <wp:docPr id="467172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72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9E44" w14:textId="77777777" w:rsidR="00F87B50" w:rsidRPr="00D82A6D" w:rsidRDefault="00F87B50" w:rsidP="00F87B5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0BE3790" w14:textId="00C8A572" w:rsidR="00F87B50" w:rsidRPr="00D82A6D" w:rsidRDefault="00F87B50" w:rsidP="00F87B50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  <w:r w:rsidRPr="00D82A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F5A4C0" wp14:editId="0CD5CA90">
            <wp:extent cx="5612130" cy="162560"/>
            <wp:effectExtent l="0" t="0" r="7620" b="8890"/>
            <wp:docPr id="1783243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861B" w14:textId="247EE402" w:rsidR="00F87B50" w:rsidRPr="00D82A6D" w:rsidRDefault="00F87B50" w:rsidP="00F87B5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A23E1" wp14:editId="4202DA4A">
            <wp:extent cx="5612130" cy="127000"/>
            <wp:effectExtent l="0" t="0" r="7620" b="6350"/>
            <wp:docPr id="1622932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32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7750" w14:textId="741B2AE2" w:rsidR="00B00DF7" w:rsidRPr="00D82A6D" w:rsidRDefault="00B00DF7" w:rsidP="00493CA2">
      <w:pPr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t>Creación de conjunto de replicas</w:t>
      </w:r>
    </w:p>
    <w:p w14:paraId="4DCFE7B7" w14:textId="77777777" w:rsidR="00D20D24" w:rsidRDefault="00B00DF7" w:rsidP="00D20D24">
      <w:pPr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7452A" wp14:editId="4BE71427">
            <wp:extent cx="5609590" cy="2324100"/>
            <wp:effectExtent l="0" t="0" r="0" b="0"/>
            <wp:docPr id="292146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6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8555" cy="23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59B3" w14:textId="77777777" w:rsidR="00B15AB8" w:rsidRDefault="00B15AB8" w:rsidP="00D20D24">
      <w:pPr>
        <w:rPr>
          <w:rFonts w:ascii="Times New Roman" w:hAnsi="Times New Roman" w:cs="Times New Roman"/>
          <w:sz w:val="24"/>
          <w:szCs w:val="24"/>
        </w:rPr>
      </w:pPr>
    </w:p>
    <w:p w14:paraId="4FFCB09A" w14:textId="52AC74A9" w:rsidR="005225B9" w:rsidRPr="00D82A6D" w:rsidRDefault="00B00DF7" w:rsidP="00D20D24">
      <w:pPr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t>Llamado a la base de datos</w:t>
      </w:r>
    </w:p>
    <w:p w14:paraId="1C198F4D" w14:textId="1DFF8ACE" w:rsidR="00F87B50" w:rsidRPr="00D82A6D" w:rsidRDefault="00D82A6D" w:rsidP="00D82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F4061F" wp14:editId="3EC119EC">
            <wp:extent cx="2893060" cy="389255"/>
            <wp:effectExtent l="0" t="0" r="2540" b="0"/>
            <wp:docPr id="9007254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4DAA" w14:textId="77777777" w:rsidR="00D82A6D" w:rsidRPr="00D82A6D" w:rsidRDefault="00D82A6D" w:rsidP="00D82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51978" w14:textId="43ACCDC7" w:rsidR="00B00DF7" w:rsidRPr="00D82A6D" w:rsidRDefault="00B00DF7" w:rsidP="00B00D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t>Inicio de servidores de configuración</w:t>
      </w:r>
    </w:p>
    <w:p w14:paraId="1E51F069" w14:textId="460D4EFF" w:rsidR="00D82A6D" w:rsidRPr="00D82A6D" w:rsidRDefault="00D82A6D" w:rsidP="00D82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6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0F3622" wp14:editId="3CE1A344">
            <wp:extent cx="5612130" cy="895350"/>
            <wp:effectExtent l="0" t="0" r="7620" b="0"/>
            <wp:docPr id="58303630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684F" w14:textId="77777777" w:rsidR="00D82A6D" w:rsidRPr="00D82A6D" w:rsidRDefault="00D82A6D" w:rsidP="00D82A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07476C" w14:textId="57B68E48" w:rsidR="00B00DF7" w:rsidRPr="00D82A6D" w:rsidRDefault="00B00DF7" w:rsidP="00B00D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t>Activación de servidores de configuración</w:t>
      </w:r>
    </w:p>
    <w:p w14:paraId="45F364DD" w14:textId="1DDAF678" w:rsidR="00B00DF7" w:rsidRPr="00D82A6D" w:rsidRDefault="00B00DF7" w:rsidP="00B00DF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2E2AAA" wp14:editId="04E1F10A">
            <wp:extent cx="5612130" cy="127635"/>
            <wp:effectExtent l="0" t="0" r="7620" b="5715"/>
            <wp:docPr id="823760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601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4363" w14:textId="52AD84AC" w:rsidR="00B00DF7" w:rsidRPr="00D82A6D" w:rsidRDefault="00B00DF7" w:rsidP="00B00DF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7A541" wp14:editId="5ACFECDA">
            <wp:extent cx="5612130" cy="142240"/>
            <wp:effectExtent l="0" t="0" r="7620" b="0"/>
            <wp:docPr id="559932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328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9743" w14:textId="779E7E78" w:rsidR="00B00DF7" w:rsidRPr="00D82A6D" w:rsidRDefault="00B00DF7" w:rsidP="00B00DF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6AA59" wp14:editId="6DA8A7E5">
            <wp:extent cx="5612130" cy="119380"/>
            <wp:effectExtent l="0" t="0" r="7620" b="0"/>
            <wp:docPr id="143734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40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EA06" w14:textId="31803845" w:rsidR="00A3325B" w:rsidRPr="00D82A6D" w:rsidRDefault="00A3325B" w:rsidP="00A3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ED8A8" w14:textId="00108F5C" w:rsidR="00A3325B" w:rsidRPr="00D82A6D" w:rsidRDefault="00F87B50" w:rsidP="00B0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t>Inicio enrutador</w:t>
      </w:r>
    </w:p>
    <w:p w14:paraId="63EA8EAB" w14:textId="77777777" w:rsidR="002F6713" w:rsidRPr="00D82A6D" w:rsidRDefault="002F6713" w:rsidP="002F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16025" w14:textId="7A6C8DFE" w:rsidR="00F87B50" w:rsidRPr="00D82A6D" w:rsidRDefault="00F87B50" w:rsidP="002F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905457" wp14:editId="0319C80F">
            <wp:extent cx="5580952" cy="238836"/>
            <wp:effectExtent l="0" t="0" r="1270" b="8890"/>
            <wp:docPr id="779229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295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6921" cy="2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0BEB" w14:textId="77777777" w:rsidR="00F87B50" w:rsidRPr="00D82A6D" w:rsidRDefault="00F87B50" w:rsidP="002F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69572" w14:textId="0BA4C7D9" w:rsidR="00F87B50" w:rsidRPr="00D82A6D" w:rsidRDefault="00F87B50" w:rsidP="002F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6D">
        <w:rPr>
          <w:rFonts w:ascii="Times New Roman" w:hAnsi="Times New Roman" w:cs="Times New Roman"/>
          <w:sz w:val="24"/>
          <w:szCs w:val="24"/>
        </w:rPr>
        <w:t>Respuesta enrutador</w:t>
      </w:r>
    </w:p>
    <w:p w14:paraId="5981A540" w14:textId="5DAD7F9D" w:rsidR="00D20D24" w:rsidRPr="00D20D24" w:rsidRDefault="00F87B50" w:rsidP="00D20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47BFC9" wp14:editId="57D0FF9D">
            <wp:extent cx="5611376" cy="1809750"/>
            <wp:effectExtent l="0" t="0" r="8890" b="0"/>
            <wp:docPr id="1110456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568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679" cy="18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9932" w14:textId="77777777" w:rsidR="00D20D24" w:rsidRDefault="00D20D24" w:rsidP="00A332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811061E" w14:textId="77777777" w:rsidR="00B15AB8" w:rsidRDefault="00B15AB8" w:rsidP="00B15AB8">
      <w:pPr>
        <w:pStyle w:val="Ttulo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 no funcionales.</w:t>
      </w:r>
    </w:p>
    <w:p w14:paraId="2FEE4117" w14:textId="77777777" w:rsidR="00B15AB8" w:rsidRPr="00B15AB8" w:rsidRDefault="00B15AB8" w:rsidP="00B15AB8"/>
    <w:p w14:paraId="20249606" w14:textId="564EBE46" w:rsidR="00B15AB8" w:rsidRPr="00B15AB8" w:rsidRDefault="00B15AB8" w:rsidP="00B15AB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15AB8">
        <w:rPr>
          <w:rFonts w:ascii="Times New Roman" w:hAnsi="Times New Roman" w:cs="Times New Roman"/>
          <w:sz w:val="24"/>
          <w:szCs w:val="24"/>
        </w:rPr>
        <w:t xml:space="preserve">omo requerimiento principal es mantener el funcionamiento permanente de la base de datos </w:t>
      </w:r>
    </w:p>
    <w:p w14:paraId="369C37F3" w14:textId="25E666B6" w:rsidR="00B15AB8" w:rsidRPr="00B15AB8" w:rsidRDefault="00B15AB8" w:rsidP="00B15AB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5AB8">
        <w:rPr>
          <w:rFonts w:ascii="Times New Roman" w:hAnsi="Times New Roman" w:cs="Times New Roman"/>
          <w:sz w:val="24"/>
          <w:szCs w:val="24"/>
        </w:rPr>
        <w:t>Disponibilidad: verificar que la información almacenada en la base de datos. Esto permitirá garantizar la disponibilidad y redundancia de los datos en caso de fallos en alguno de los nodos</w:t>
      </w:r>
    </w:p>
    <w:p w14:paraId="221B41F7" w14:textId="47F96F7F" w:rsidR="00B15AB8" w:rsidRPr="00B15AB8" w:rsidRDefault="00B15AB8" w:rsidP="00B15AB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15AB8">
        <w:rPr>
          <w:rFonts w:ascii="Times New Roman" w:hAnsi="Times New Roman" w:cs="Times New Roman"/>
          <w:sz w:val="24"/>
          <w:szCs w:val="24"/>
        </w:rPr>
        <w:t>l estar los datos disponibles en muchos servidores a la vez, en menos posible que se presenten fallo. Ya que serán accesibles desde cualquier servidor nuestras replicas.</w:t>
      </w:r>
    </w:p>
    <w:p w14:paraId="0ABE6EA9" w14:textId="1029C773" w:rsidR="00B15AB8" w:rsidRPr="00B15AB8" w:rsidRDefault="00B15AB8" w:rsidP="00B15AB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B15AB8">
        <w:rPr>
          <w:rFonts w:ascii="Times New Roman" w:hAnsi="Times New Roman" w:cs="Times New Roman"/>
          <w:sz w:val="24"/>
          <w:szCs w:val="24"/>
        </w:rPr>
        <w:t>n caso de que el primario sea inaccesible, el algoritmo de elección hará un intento, para que el secundario quien tenga la prioridad más alta de las demás se encuentre disponible e invoque una elección y se elegirá un nuevo nodo Primario.</w:t>
      </w:r>
    </w:p>
    <w:p w14:paraId="46A7F946" w14:textId="77777777" w:rsidR="00B15AB8" w:rsidRPr="00B15AB8" w:rsidRDefault="00B15AB8" w:rsidP="00B15AB8">
      <w:pPr>
        <w:pStyle w:val="Prrafodelista"/>
        <w:numPr>
          <w:ilvl w:val="0"/>
          <w:numId w:val="6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Disponibilidad: Se debe verificar que la información almacenada en la base de datos </w:t>
      </w:r>
    </w:p>
    <w:p w14:paraId="3512CEE4" w14:textId="77777777" w:rsidR="00B15AB8" w:rsidRPr="00B15AB8" w:rsidRDefault="00B15AB8" w:rsidP="00B15AB8">
      <w:pPr>
        <w:pStyle w:val="Prrafodelista"/>
        <w:numPr>
          <w:ilvl w:val="0"/>
          <w:numId w:val="6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ha dividido físicamente en 2 </w:t>
      </w:r>
      <w:proofErr w:type="spellStart"/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>shards</w:t>
      </w:r>
      <w:proofErr w:type="spellEnd"/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que la información de cada uno de ellos se </w:t>
      </w:r>
    </w:p>
    <w:p w14:paraId="2D97E037" w14:textId="77777777" w:rsidR="00B15AB8" w:rsidRPr="00B15AB8" w:rsidRDefault="00B15AB8" w:rsidP="00B15AB8">
      <w:pPr>
        <w:pStyle w:val="Prrafodelista"/>
        <w:numPr>
          <w:ilvl w:val="0"/>
          <w:numId w:val="6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 replicado como se hizo previamente con el esquema centralizado con réplicas. </w:t>
      </w:r>
    </w:p>
    <w:p w14:paraId="36815A39" w14:textId="77777777" w:rsidR="00B15AB8" w:rsidRPr="00B15AB8" w:rsidRDefault="00B15AB8" w:rsidP="00B15AB8">
      <w:pPr>
        <w:pStyle w:val="Prrafodelista"/>
        <w:numPr>
          <w:ilvl w:val="0"/>
          <w:numId w:val="6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Esto permitirá garantizar la disponibilidad y redundancia de </w:t>
      </w:r>
      <w:proofErr w:type="gramStart"/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>los  datos</w:t>
      </w:r>
      <w:proofErr w:type="gramEnd"/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caso de </w:t>
      </w:r>
    </w:p>
    <w:p w14:paraId="1B6F180C" w14:textId="77777777" w:rsidR="00B15AB8" w:rsidRPr="00B15AB8" w:rsidRDefault="00B15AB8" w:rsidP="00B15AB8">
      <w:pPr>
        <w:pStyle w:val="Prrafodelista"/>
        <w:numPr>
          <w:ilvl w:val="0"/>
          <w:numId w:val="6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fallos en alguno de los nodos o </w:t>
      </w:r>
      <w:proofErr w:type="spellStart"/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>shards</w:t>
      </w:r>
      <w:proofErr w:type="spellEnd"/>
    </w:p>
    <w:p w14:paraId="0FFA47F3" w14:textId="77777777" w:rsidR="00B15AB8" w:rsidRPr="00B15AB8" w:rsidRDefault="00B15AB8" w:rsidP="00B15AB8">
      <w:pPr>
        <w:pStyle w:val="Prrafodelista"/>
        <w:numPr>
          <w:ilvl w:val="0"/>
          <w:numId w:val="6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Disponibilidad: Se debe verificar que la información almacenada en la base de datos </w:t>
      </w:r>
    </w:p>
    <w:p w14:paraId="0FA6E29D" w14:textId="77777777" w:rsidR="00B15AB8" w:rsidRPr="00B15AB8" w:rsidRDefault="00B15AB8" w:rsidP="00B15AB8">
      <w:pPr>
        <w:pStyle w:val="Prrafodelista"/>
        <w:numPr>
          <w:ilvl w:val="0"/>
          <w:numId w:val="6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ha dividido físicamente en 2 </w:t>
      </w:r>
      <w:proofErr w:type="spellStart"/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>shards</w:t>
      </w:r>
      <w:proofErr w:type="spellEnd"/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que la información de cada uno de ellos se </w:t>
      </w:r>
    </w:p>
    <w:p w14:paraId="10505065" w14:textId="77777777" w:rsidR="00B15AB8" w:rsidRPr="00B15AB8" w:rsidRDefault="00B15AB8" w:rsidP="00B15AB8">
      <w:pPr>
        <w:pStyle w:val="Prrafodelista"/>
        <w:numPr>
          <w:ilvl w:val="0"/>
          <w:numId w:val="6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 replicado como se hizo previamente con el esquema centralizado con réplicas. </w:t>
      </w:r>
    </w:p>
    <w:p w14:paraId="7428DE5F" w14:textId="77777777" w:rsidR="00B15AB8" w:rsidRPr="00B15AB8" w:rsidRDefault="00B15AB8" w:rsidP="00B15AB8">
      <w:pPr>
        <w:pStyle w:val="Prrafodelista"/>
        <w:numPr>
          <w:ilvl w:val="0"/>
          <w:numId w:val="6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Esto permitirá garantizar la disponibilidad y redundancia de </w:t>
      </w:r>
      <w:proofErr w:type="gramStart"/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>los  datos</w:t>
      </w:r>
      <w:proofErr w:type="gramEnd"/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caso de </w:t>
      </w:r>
    </w:p>
    <w:p w14:paraId="5EE7DEBE" w14:textId="77777777" w:rsidR="00B15AB8" w:rsidRPr="00B15AB8" w:rsidRDefault="00B15AB8" w:rsidP="00B15AB8">
      <w:pPr>
        <w:pStyle w:val="Prrafodelista"/>
        <w:numPr>
          <w:ilvl w:val="0"/>
          <w:numId w:val="6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fallos en alguno de los nodos o </w:t>
      </w:r>
      <w:proofErr w:type="spellStart"/>
      <w:r w:rsidRPr="00B15AB8">
        <w:rPr>
          <w:rFonts w:ascii="Times New Roman" w:eastAsia="Times New Roman" w:hAnsi="Times New Roman" w:cs="Times New Roman"/>
          <w:color w:val="000000"/>
          <w:sz w:val="24"/>
          <w:szCs w:val="24"/>
        </w:rPr>
        <w:t>shards</w:t>
      </w:r>
      <w:proofErr w:type="spellEnd"/>
    </w:p>
    <w:p w14:paraId="1ED17CDD" w14:textId="5327C690" w:rsidR="00B15AB8" w:rsidRPr="00B15AB8" w:rsidRDefault="00B15AB8" w:rsidP="00B15AB8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15AB8">
        <w:rPr>
          <w:rFonts w:ascii="Times New Roman" w:hAnsi="Times New Roman" w:cs="Times New Roman"/>
          <w:sz w:val="24"/>
          <w:szCs w:val="24"/>
        </w:rPr>
        <w:t>Tiempo de respuesta: se debe validar el tiempo de respuesta de la consulta de datos en alguna de las colecciones, asegurándose de que sea inferior a un segundo. Esto mejorará la eficacia del sistema y permitirá una mayor satisfacción del usuario.</w:t>
      </w:r>
    </w:p>
    <w:p w14:paraId="75E60CC1" w14:textId="07EB16E9" w:rsidR="002F6713" w:rsidRPr="00D82A6D" w:rsidRDefault="00327360" w:rsidP="00A332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82A6D">
        <w:rPr>
          <w:rFonts w:ascii="Times New Roman" w:hAnsi="Times New Roman" w:cs="Times New Roman"/>
          <w:color w:val="4472C4" w:themeColor="accent1"/>
          <w:sz w:val="24"/>
          <w:szCs w:val="24"/>
        </w:rPr>
        <w:t>Conclusiones:</w:t>
      </w:r>
    </w:p>
    <w:p w14:paraId="1B450621" w14:textId="429D55FF" w:rsidR="00D20D24" w:rsidRDefault="00D20D24" w:rsidP="00D20D24">
      <w:pPr>
        <w:pStyle w:val="Sinespaciado"/>
      </w:pPr>
      <w:r>
        <w:t>1. Las particiones en el almacenamiento no relacional permiten que las consultas se indexen por rango o hash. </w:t>
      </w:r>
    </w:p>
    <w:p w14:paraId="4208D291" w14:textId="77777777" w:rsidR="00D20D24" w:rsidRDefault="00D20D24" w:rsidP="00D20D24">
      <w:pPr>
        <w:pStyle w:val="Sinespaciado"/>
      </w:pPr>
      <w:r>
        <w:t>2. La capacidad de sombra se puede proporcionar configurando la ranura de cada chip.</w:t>
      </w:r>
    </w:p>
    <w:p w14:paraId="6782CF74" w14:textId="6ED683B3" w:rsidR="00D20D24" w:rsidRDefault="00D20D24" w:rsidP="00D20D24">
      <w:pPr>
        <w:pStyle w:val="Sinespaciado"/>
      </w:pPr>
      <w:r>
        <w:t>3. Al particionar la base de datos, el costo de la máquina se puede reducir ya que es hipotético e ilimitado.  </w:t>
      </w:r>
    </w:p>
    <w:p w14:paraId="205D799F" w14:textId="77777777" w:rsidR="00D20D24" w:rsidRDefault="00D20D24" w:rsidP="00D20D24">
      <w:pPr>
        <w:pStyle w:val="Sinespaciado"/>
      </w:pPr>
      <w:r>
        <w:t>4.Es mejor distribuir los datos entre diferentes chips que el hash, pero el hash es mejor para distribuirlos por el conjunto de chips.  </w:t>
      </w:r>
    </w:p>
    <w:p w14:paraId="022D28F8" w14:textId="77777777" w:rsidR="00B15AB8" w:rsidRDefault="00B15AB8" w:rsidP="00D20D24">
      <w:pPr>
        <w:pStyle w:val="Sinespaciado"/>
      </w:pPr>
    </w:p>
    <w:p w14:paraId="1022E27B" w14:textId="77777777" w:rsidR="00D20D24" w:rsidRDefault="00D20D24" w:rsidP="00D20D24">
      <w:pPr>
        <w:pStyle w:val="Sinespaciado"/>
      </w:pPr>
    </w:p>
    <w:p w14:paraId="5DF1B26B" w14:textId="12BC5619" w:rsidR="00702831" w:rsidRDefault="00702831" w:rsidP="00A332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D20D2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Link Video:</w:t>
      </w:r>
      <w:r w:rsidRPr="002D2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tgtFrame="_blank" w:tooltip="https://youtu.be/uzekkfkjb3c" w:history="1">
        <w:r w:rsidR="002D24C0" w:rsidRPr="002D24C0">
          <w:rPr>
            <w:rStyle w:val="Hipervnculo"/>
            <w:color w:val="auto"/>
            <w:u w:val="none"/>
          </w:rPr>
          <w:t>https://youtu.be/UZeKKFkjb3c</w:t>
        </w:r>
      </w:hyperlink>
    </w:p>
    <w:p w14:paraId="771FB581" w14:textId="335A299B" w:rsidR="00B15AB8" w:rsidRDefault="002D24C0" w:rsidP="00A3325B">
      <w:pPr>
        <w:pBdr>
          <w:top w:val="nil"/>
          <w:left w:val="nil"/>
          <w:bottom w:val="nil"/>
          <w:right w:val="nil"/>
          <w:between w:val="nil"/>
        </w:pBdr>
        <w:rPr>
          <w:rStyle w:val="ui-provider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Link Repositorio:</w:t>
      </w:r>
      <w:r w:rsidRPr="002D24C0">
        <w:rPr>
          <w:rStyle w:val="TableNormal"/>
        </w:rPr>
        <w:t xml:space="preserve"> </w:t>
      </w:r>
      <w:hyperlink r:id="rId25" w:tgtFrame="_blank" w:tooltip="https://github.com/acosst97/torneo-deportivo.git" w:history="1">
        <w:r w:rsidRPr="002D24C0">
          <w:rPr>
            <w:rStyle w:val="Hipervnculo"/>
            <w:color w:val="auto"/>
            <w:u w:val="none"/>
          </w:rPr>
          <w:t>https://github.com/acosst97/Torneo-Deportivo.git</w:t>
        </w:r>
      </w:hyperlink>
    </w:p>
    <w:p w14:paraId="0582A94E" w14:textId="77777777" w:rsidR="002D24C0" w:rsidRPr="002D24C0" w:rsidRDefault="002D24C0" w:rsidP="00A332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F6ED94B" w14:textId="16827CA2" w:rsidR="00A3325B" w:rsidRPr="00D20D24" w:rsidRDefault="00A3325B" w:rsidP="00A332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20D24">
        <w:rPr>
          <w:rFonts w:ascii="Times New Roman" w:hAnsi="Times New Roman" w:cs="Times New Roman"/>
          <w:color w:val="4472C4" w:themeColor="accent1"/>
          <w:sz w:val="24"/>
          <w:szCs w:val="24"/>
        </w:rPr>
        <w:t>Bibliografía.</w:t>
      </w:r>
    </w:p>
    <w:p w14:paraId="4C2C8CAC" w14:textId="539A458A" w:rsidR="00327360" w:rsidRPr="00D82A6D" w:rsidRDefault="00A3325B" w:rsidP="00D82A6D">
      <w:pPr>
        <w:numPr>
          <w:ilvl w:val="0"/>
          <w:numId w:val="5"/>
        </w:numPr>
        <w:spacing w:before="260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2A6D">
        <w:rPr>
          <w:rFonts w:ascii="Times New Roman" w:hAnsi="Times New Roman" w:cs="Times New Roman"/>
          <w:color w:val="000000"/>
          <w:sz w:val="24"/>
          <w:szCs w:val="24"/>
        </w:rPr>
        <w:t>Sarasa, A. (2016). Introducción a las bases de datos NoSQL usando MongoDB. Editorial UOC. </w:t>
      </w:r>
      <w:hyperlink r:id="rId26" w:tgtFrame="_blank" w:history="1">
        <w:r w:rsidRPr="002D24C0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https://elibro.net/es/lc/biblioibero/titulos/58524</w:t>
        </w:r>
      </w:hyperlink>
    </w:p>
    <w:p w14:paraId="7A0E1CE9" w14:textId="29FD64B4" w:rsidR="00A3325B" w:rsidRPr="00D82A6D" w:rsidRDefault="00A3325B" w:rsidP="00A3325B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D82A6D">
        <w:rPr>
          <w:rFonts w:ascii="Times New Roman" w:hAnsi="Times New Roman" w:cs="Times New Roman"/>
          <w:color w:val="000000"/>
          <w:sz w:val="24"/>
          <w:szCs w:val="24"/>
        </w:rPr>
        <w:t>https://web.archive.org/web/20110217092700/http://www.nosql.es/blog/</w:t>
      </w:r>
    </w:p>
    <w:sectPr w:rsidR="00A3325B" w:rsidRPr="00D82A6D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BB58A" w14:textId="77777777" w:rsidR="0041140E" w:rsidRDefault="0041140E">
      <w:pPr>
        <w:spacing w:after="0" w:line="240" w:lineRule="auto"/>
      </w:pPr>
      <w:r>
        <w:separator/>
      </w:r>
    </w:p>
  </w:endnote>
  <w:endnote w:type="continuationSeparator" w:id="0">
    <w:p w14:paraId="62D2162C" w14:textId="77777777" w:rsidR="0041140E" w:rsidRDefault="0041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CE43D" w14:textId="3AF508D0" w:rsidR="002832EE" w:rsidRDefault="009633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14:paraId="2ACD497B" w14:textId="77777777" w:rsidR="000F3DC1" w:rsidRDefault="000F3D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D99BF" w14:textId="77777777" w:rsidR="0041140E" w:rsidRDefault="0041140E">
      <w:pPr>
        <w:spacing w:after="0" w:line="240" w:lineRule="auto"/>
      </w:pPr>
      <w:r>
        <w:separator/>
      </w:r>
    </w:p>
  </w:footnote>
  <w:footnote w:type="continuationSeparator" w:id="0">
    <w:p w14:paraId="4DA0AB5D" w14:textId="77777777" w:rsidR="0041140E" w:rsidRDefault="0041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680BA" w14:textId="77777777" w:rsidR="002832EE" w:rsidRDefault="009633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00FE">
      <w:rPr>
        <w:noProof/>
        <w:color w:val="000000"/>
      </w:rPr>
      <w:t>1</w:t>
    </w:r>
    <w:r>
      <w:rPr>
        <w:color w:val="000000"/>
      </w:rPr>
      <w:fldChar w:fldCharType="end"/>
    </w:r>
  </w:p>
  <w:p w14:paraId="69D51EBC" w14:textId="77777777" w:rsidR="002832EE" w:rsidRDefault="002832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F73B6"/>
    <w:multiLevelType w:val="hybridMultilevel"/>
    <w:tmpl w:val="A5BEF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01957"/>
    <w:multiLevelType w:val="hybridMultilevel"/>
    <w:tmpl w:val="6EF06B4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5DCC43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07C83"/>
    <w:multiLevelType w:val="multilevel"/>
    <w:tmpl w:val="F70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D4595"/>
    <w:multiLevelType w:val="multilevel"/>
    <w:tmpl w:val="75A6D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4348F"/>
    <w:multiLevelType w:val="hybridMultilevel"/>
    <w:tmpl w:val="FC7492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11F3A"/>
    <w:multiLevelType w:val="hybridMultilevel"/>
    <w:tmpl w:val="626C45A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908044">
    <w:abstractNumId w:val="3"/>
  </w:num>
  <w:num w:numId="2" w16cid:durableId="686634456">
    <w:abstractNumId w:val="5"/>
  </w:num>
  <w:num w:numId="3" w16cid:durableId="2009479295">
    <w:abstractNumId w:val="1"/>
  </w:num>
  <w:num w:numId="4" w16cid:durableId="535239164">
    <w:abstractNumId w:val="0"/>
  </w:num>
  <w:num w:numId="5" w16cid:durableId="127557281">
    <w:abstractNumId w:val="2"/>
  </w:num>
  <w:num w:numId="6" w16cid:durableId="975454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EE"/>
    <w:rsid w:val="00024908"/>
    <w:rsid w:val="000351D3"/>
    <w:rsid w:val="000600FE"/>
    <w:rsid w:val="00084D2F"/>
    <w:rsid w:val="000E1069"/>
    <w:rsid w:val="000F3DC1"/>
    <w:rsid w:val="00114D8C"/>
    <w:rsid w:val="001943A8"/>
    <w:rsid w:val="001B59CD"/>
    <w:rsid w:val="00251812"/>
    <w:rsid w:val="00282C12"/>
    <w:rsid w:val="002832EE"/>
    <w:rsid w:val="002D24C0"/>
    <w:rsid w:val="002F6713"/>
    <w:rsid w:val="003060ED"/>
    <w:rsid w:val="00327360"/>
    <w:rsid w:val="003371FF"/>
    <w:rsid w:val="003415A3"/>
    <w:rsid w:val="003F54B2"/>
    <w:rsid w:val="0041140E"/>
    <w:rsid w:val="0042177C"/>
    <w:rsid w:val="00491756"/>
    <w:rsid w:val="00493CA2"/>
    <w:rsid w:val="005225B9"/>
    <w:rsid w:val="005530B4"/>
    <w:rsid w:val="005577E2"/>
    <w:rsid w:val="0056517B"/>
    <w:rsid w:val="005814A7"/>
    <w:rsid w:val="005D1F96"/>
    <w:rsid w:val="00673FEF"/>
    <w:rsid w:val="006A7E5B"/>
    <w:rsid w:val="006F231B"/>
    <w:rsid w:val="006F7D17"/>
    <w:rsid w:val="00702831"/>
    <w:rsid w:val="00710713"/>
    <w:rsid w:val="00754534"/>
    <w:rsid w:val="00756312"/>
    <w:rsid w:val="00757C83"/>
    <w:rsid w:val="00760969"/>
    <w:rsid w:val="00795B70"/>
    <w:rsid w:val="007D37AD"/>
    <w:rsid w:val="0080517F"/>
    <w:rsid w:val="008257E3"/>
    <w:rsid w:val="00831A8C"/>
    <w:rsid w:val="008673C2"/>
    <w:rsid w:val="008C2111"/>
    <w:rsid w:val="008C49F5"/>
    <w:rsid w:val="00963395"/>
    <w:rsid w:val="00A06A19"/>
    <w:rsid w:val="00A3325B"/>
    <w:rsid w:val="00A410E0"/>
    <w:rsid w:val="00AB78BE"/>
    <w:rsid w:val="00B00DF7"/>
    <w:rsid w:val="00B15AB8"/>
    <w:rsid w:val="00B81E9D"/>
    <w:rsid w:val="00BD3FC8"/>
    <w:rsid w:val="00C11BF5"/>
    <w:rsid w:val="00C94EE0"/>
    <w:rsid w:val="00CC45FF"/>
    <w:rsid w:val="00D20D24"/>
    <w:rsid w:val="00D43724"/>
    <w:rsid w:val="00D623CE"/>
    <w:rsid w:val="00D82A6D"/>
    <w:rsid w:val="00DA6AB3"/>
    <w:rsid w:val="00DB0D03"/>
    <w:rsid w:val="00DC4A83"/>
    <w:rsid w:val="00DD0346"/>
    <w:rsid w:val="00E45575"/>
    <w:rsid w:val="00EA36A3"/>
    <w:rsid w:val="00EC16E2"/>
    <w:rsid w:val="00F565D7"/>
    <w:rsid w:val="00F87B50"/>
    <w:rsid w:val="00FD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BC84"/>
  <w15:docId w15:val="{4B91E4D1-E58F-4019-B8DE-FFC14F1F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1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4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85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6C6"/>
  </w:style>
  <w:style w:type="paragraph" w:styleId="Piedepgina">
    <w:name w:val="footer"/>
    <w:basedOn w:val="Normal"/>
    <w:link w:val="PiedepginaCar"/>
    <w:uiPriority w:val="99"/>
    <w:unhideWhenUsed/>
    <w:rsid w:val="00A85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6C6"/>
  </w:style>
  <w:style w:type="character" w:customStyle="1" w:styleId="Ttulo1Car">
    <w:name w:val="Título 1 Car"/>
    <w:basedOn w:val="Fuentedeprrafopredeter"/>
    <w:link w:val="Ttulo1"/>
    <w:uiPriority w:val="9"/>
    <w:rsid w:val="00621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218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188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2188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C4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i-provider">
    <w:name w:val="ui-provider"/>
    <w:basedOn w:val="Fuentedeprrafopredeter"/>
    <w:rsid w:val="00B81E9D"/>
  </w:style>
  <w:style w:type="character" w:customStyle="1" w:styleId="ws1">
    <w:name w:val="ws1"/>
    <w:basedOn w:val="Fuentedeprrafopredeter"/>
    <w:rsid w:val="00493CA2"/>
  </w:style>
  <w:style w:type="character" w:customStyle="1" w:styleId="a">
    <w:name w:val="_"/>
    <w:basedOn w:val="Fuentedeprrafopredeter"/>
    <w:rsid w:val="00493CA2"/>
  </w:style>
  <w:style w:type="paragraph" w:styleId="Sinespaciado">
    <w:name w:val="No Spacing"/>
    <w:uiPriority w:val="1"/>
    <w:qFormat/>
    <w:rsid w:val="00B00DF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2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82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15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591">
              <w:marLeft w:val="-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5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99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24890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79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28785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06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968343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23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115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3198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25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libro.net/es/lc/biblioibero/titulos/5852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acosst97/Torneo-Deportivo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youtu.be/UZeKKFkjb3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mBlh3/Ipy1tOyZXZ8neoCSj5hA==">CgMxLjA4AHIhMUJMdy0waVZkd0FQb19sMVFMRU9LRWM2YjdqMzNOR2Y3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HARVIN DUBIEL ACOSTA TRIVIÑO</dc:creator>
  <cp:keywords/>
  <dc:description/>
  <cp:lastModifiedBy>NICOLAS  VEGA CASTIBLANCO</cp:lastModifiedBy>
  <cp:revision>6</cp:revision>
  <dcterms:created xsi:type="dcterms:W3CDTF">2024-05-27T03:26:00Z</dcterms:created>
  <dcterms:modified xsi:type="dcterms:W3CDTF">2024-06-10T01:34:00Z</dcterms:modified>
</cp:coreProperties>
</file>