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310ED" w14:textId="5483E1AE" w:rsidR="00BF1805" w:rsidRPr="00A37AE7" w:rsidRDefault="00A37AE7" w:rsidP="00A37AE7">
      <w:pPr>
        <w:spacing w:line="276" w:lineRule="auto"/>
        <w:rPr>
          <w:sz w:val="22"/>
          <w:szCs w:val="22"/>
        </w:rPr>
      </w:pPr>
      <w:r w:rsidRPr="00A37AE7">
        <w:rPr>
          <w:sz w:val="22"/>
          <w:szCs w:val="22"/>
        </w:rPr>
        <w:t>Conclusions:</w:t>
      </w:r>
    </w:p>
    <w:p w14:paraId="6275A002" w14:textId="558857B9" w:rsidR="00A37AE7" w:rsidRPr="00A37AE7" w:rsidRDefault="00A37AE7" w:rsidP="00A37AE7">
      <w:pPr>
        <w:spacing w:line="276" w:lineRule="auto"/>
        <w:rPr>
          <w:sz w:val="22"/>
          <w:szCs w:val="22"/>
        </w:rPr>
      </w:pPr>
    </w:p>
    <w:p w14:paraId="6A9A3CBB" w14:textId="2428E099" w:rsidR="00A37AE7" w:rsidRDefault="00A37AE7" w:rsidP="00A37AE7">
      <w:pPr>
        <w:pStyle w:val="ListParagraph"/>
        <w:numPr>
          <w:ilvl w:val="0"/>
          <w:numId w:val="1"/>
        </w:numPr>
        <w:spacing w:line="276" w:lineRule="auto"/>
        <w:rPr>
          <w:sz w:val="22"/>
          <w:szCs w:val="22"/>
        </w:rPr>
      </w:pPr>
      <w:r w:rsidRPr="00A37AE7">
        <w:rPr>
          <w:sz w:val="22"/>
          <w:szCs w:val="22"/>
        </w:rPr>
        <w:t xml:space="preserve">We can observe from the highest performing schools and spending summary </w:t>
      </w:r>
      <w:proofErr w:type="spellStart"/>
      <w:r w:rsidRPr="00A37AE7">
        <w:rPr>
          <w:sz w:val="22"/>
          <w:szCs w:val="22"/>
        </w:rPr>
        <w:t>DataFrames</w:t>
      </w:r>
      <w:proofErr w:type="spellEnd"/>
      <w:r w:rsidRPr="00A37AE7">
        <w:rPr>
          <w:sz w:val="22"/>
          <w:szCs w:val="22"/>
        </w:rPr>
        <w:t xml:space="preserve"> that more money spent per student does not equate to better results. Of the top 5 performing schools, 3 schools spend less than $610. Meanwhile, of the lowest 5 performing schools, all spend more than $630 – only 1 top performing school spends more than $630. </w:t>
      </w:r>
    </w:p>
    <w:p w14:paraId="4F3D2313" w14:textId="448E28C7" w:rsidR="00A37AE7" w:rsidRDefault="00A37AE7" w:rsidP="00A37AE7">
      <w:pPr>
        <w:spacing w:line="276" w:lineRule="auto"/>
        <w:rPr>
          <w:sz w:val="22"/>
          <w:szCs w:val="22"/>
        </w:rPr>
      </w:pPr>
    </w:p>
    <w:p w14:paraId="1CBF3AE1" w14:textId="6F428262" w:rsidR="00A37AE7" w:rsidRDefault="00A37AE7" w:rsidP="00A37AE7">
      <w:pPr>
        <w:spacing w:line="276" w:lineRule="auto"/>
        <w:rPr>
          <w:sz w:val="22"/>
          <w:szCs w:val="22"/>
        </w:rPr>
      </w:pPr>
    </w:p>
    <w:p w14:paraId="6590CFBA" w14:textId="77777777" w:rsidR="00A37AE7" w:rsidRPr="00A37AE7" w:rsidRDefault="00A37AE7" w:rsidP="00A37AE7">
      <w:pPr>
        <w:spacing w:line="276" w:lineRule="auto"/>
        <w:rPr>
          <w:sz w:val="22"/>
          <w:szCs w:val="22"/>
        </w:rPr>
      </w:pPr>
    </w:p>
    <w:p w14:paraId="56076643" w14:textId="263F6A07" w:rsidR="00A37AE7" w:rsidRPr="00A37AE7" w:rsidRDefault="00A37AE7" w:rsidP="00A37AE7">
      <w:pPr>
        <w:pStyle w:val="ListParagraph"/>
        <w:numPr>
          <w:ilvl w:val="0"/>
          <w:numId w:val="1"/>
        </w:numPr>
        <w:spacing w:line="276" w:lineRule="auto"/>
        <w:rPr>
          <w:sz w:val="22"/>
          <w:szCs w:val="22"/>
        </w:rPr>
      </w:pPr>
      <w:r w:rsidRPr="00A37AE7">
        <w:rPr>
          <w:sz w:val="22"/>
          <w:szCs w:val="22"/>
        </w:rPr>
        <w:t xml:space="preserve">Additionally, we can observe that fewer students per school lead to higher results. This data doesn’t provide teacher count, but historically, the lower the student to teacher ratio is, the better the students perform. </w:t>
      </w:r>
      <w:r w:rsidR="006673C0">
        <w:rPr>
          <w:sz w:val="22"/>
          <w:szCs w:val="22"/>
        </w:rPr>
        <w:t>At a minimum, from this data, we can hypothesise student to teacher ratio is impacting test scores. Medium schools slightly outperformed small schools, but I would assume medium schools have slightly more funds to higher staff. In turn, this reduces the student-teacher ratio.</w:t>
      </w:r>
    </w:p>
    <w:sectPr w:rsidR="00A37AE7" w:rsidRPr="00A37A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2D27"/>
    <w:multiLevelType w:val="hybridMultilevel"/>
    <w:tmpl w:val="8C7E2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4493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E7"/>
    <w:rsid w:val="00001329"/>
    <w:rsid w:val="00012635"/>
    <w:rsid w:val="000132F7"/>
    <w:rsid w:val="0001356D"/>
    <w:rsid w:val="000171A4"/>
    <w:rsid w:val="000261AF"/>
    <w:rsid w:val="000319E2"/>
    <w:rsid w:val="00034CDB"/>
    <w:rsid w:val="000935B8"/>
    <w:rsid w:val="000C2118"/>
    <w:rsid w:val="000C2B85"/>
    <w:rsid w:val="000C4244"/>
    <w:rsid w:val="000C7770"/>
    <w:rsid w:val="000C7AE4"/>
    <w:rsid w:val="000D186E"/>
    <w:rsid w:val="000D4C11"/>
    <w:rsid w:val="000D5AA4"/>
    <w:rsid w:val="000F2CB4"/>
    <w:rsid w:val="00113593"/>
    <w:rsid w:val="00132018"/>
    <w:rsid w:val="00134FA9"/>
    <w:rsid w:val="00154E03"/>
    <w:rsid w:val="00160EFD"/>
    <w:rsid w:val="00164DAE"/>
    <w:rsid w:val="00166181"/>
    <w:rsid w:val="00166FEA"/>
    <w:rsid w:val="00182DE4"/>
    <w:rsid w:val="001A3B80"/>
    <w:rsid w:val="001B39E4"/>
    <w:rsid w:val="001B532C"/>
    <w:rsid w:val="001D6C47"/>
    <w:rsid w:val="001E21BD"/>
    <w:rsid w:val="001F41FA"/>
    <w:rsid w:val="00203584"/>
    <w:rsid w:val="0020449E"/>
    <w:rsid w:val="00207E20"/>
    <w:rsid w:val="00231816"/>
    <w:rsid w:val="00240D5B"/>
    <w:rsid w:val="00244640"/>
    <w:rsid w:val="00247242"/>
    <w:rsid w:val="002478D9"/>
    <w:rsid w:val="002530C7"/>
    <w:rsid w:val="00281BF6"/>
    <w:rsid w:val="002836C5"/>
    <w:rsid w:val="002C7F2B"/>
    <w:rsid w:val="002E465A"/>
    <w:rsid w:val="002F23E3"/>
    <w:rsid w:val="002F5CF4"/>
    <w:rsid w:val="002F6352"/>
    <w:rsid w:val="003372C6"/>
    <w:rsid w:val="003455D7"/>
    <w:rsid w:val="003507E2"/>
    <w:rsid w:val="003668A2"/>
    <w:rsid w:val="00382DCC"/>
    <w:rsid w:val="003933E4"/>
    <w:rsid w:val="00393769"/>
    <w:rsid w:val="003B12E8"/>
    <w:rsid w:val="003B6524"/>
    <w:rsid w:val="003C2E35"/>
    <w:rsid w:val="003C3664"/>
    <w:rsid w:val="003D3B55"/>
    <w:rsid w:val="003F2C6B"/>
    <w:rsid w:val="004025C1"/>
    <w:rsid w:val="00441485"/>
    <w:rsid w:val="00442C11"/>
    <w:rsid w:val="004458A5"/>
    <w:rsid w:val="00447F4D"/>
    <w:rsid w:val="0045445E"/>
    <w:rsid w:val="00487F4E"/>
    <w:rsid w:val="00496012"/>
    <w:rsid w:val="004A5A20"/>
    <w:rsid w:val="004C2AA0"/>
    <w:rsid w:val="004C537D"/>
    <w:rsid w:val="004D6783"/>
    <w:rsid w:val="004E6E26"/>
    <w:rsid w:val="005222D6"/>
    <w:rsid w:val="00523569"/>
    <w:rsid w:val="0053363C"/>
    <w:rsid w:val="00540EF8"/>
    <w:rsid w:val="005454A3"/>
    <w:rsid w:val="00547674"/>
    <w:rsid w:val="00552197"/>
    <w:rsid w:val="005A06F2"/>
    <w:rsid w:val="005A56A5"/>
    <w:rsid w:val="005A5FF8"/>
    <w:rsid w:val="005A70C9"/>
    <w:rsid w:val="005C0E7C"/>
    <w:rsid w:val="005D2D6C"/>
    <w:rsid w:val="005D3449"/>
    <w:rsid w:val="006213A6"/>
    <w:rsid w:val="00653156"/>
    <w:rsid w:val="006673C0"/>
    <w:rsid w:val="00672CC0"/>
    <w:rsid w:val="00682925"/>
    <w:rsid w:val="00685DAF"/>
    <w:rsid w:val="00694018"/>
    <w:rsid w:val="006B4396"/>
    <w:rsid w:val="006C2FC2"/>
    <w:rsid w:val="006C5D83"/>
    <w:rsid w:val="006D26D9"/>
    <w:rsid w:val="006F09F8"/>
    <w:rsid w:val="00703C25"/>
    <w:rsid w:val="0072005E"/>
    <w:rsid w:val="007243DC"/>
    <w:rsid w:val="00742DF2"/>
    <w:rsid w:val="00744F40"/>
    <w:rsid w:val="00745DAF"/>
    <w:rsid w:val="00780502"/>
    <w:rsid w:val="00783AC7"/>
    <w:rsid w:val="00787ABE"/>
    <w:rsid w:val="00790638"/>
    <w:rsid w:val="00791612"/>
    <w:rsid w:val="007B183C"/>
    <w:rsid w:val="007C01DD"/>
    <w:rsid w:val="007C257F"/>
    <w:rsid w:val="007E00E3"/>
    <w:rsid w:val="007E7D2C"/>
    <w:rsid w:val="007F54E1"/>
    <w:rsid w:val="007F7DC4"/>
    <w:rsid w:val="00810912"/>
    <w:rsid w:val="00822624"/>
    <w:rsid w:val="00837A1B"/>
    <w:rsid w:val="00840F38"/>
    <w:rsid w:val="0084376F"/>
    <w:rsid w:val="008552B5"/>
    <w:rsid w:val="008711B3"/>
    <w:rsid w:val="0087137A"/>
    <w:rsid w:val="00875B97"/>
    <w:rsid w:val="008D2F91"/>
    <w:rsid w:val="009302B8"/>
    <w:rsid w:val="00943544"/>
    <w:rsid w:val="00954A62"/>
    <w:rsid w:val="009647C0"/>
    <w:rsid w:val="00964E97"/>
    <w:rsid w:val="009766D8"/>
    <w:rsid w:val="00983097"/>
    <w:rsid w:val="009841F8"/>
    <w:rsid w:val="00984374"/>
    <w:rsid w:val="00985A20"/>
    <w:rsid w:val="00996758"/>
    <w:rsid w:val="009A13C6"/>
    <w:rsid w:val="009B5C91"/>
    <w:rsid w:val="009B6526"/>
    <w:rsid w:val="009D04F0"/>
    <w:rsid w:val="00A2496B"/>
    <w:rsid w:val="00A37AE7"/>
    <w:rsid w:val="00A466B7"/>
    <w:rsid w:val="00A636D7"/>
    <w:rsid w:val="00A77A78"/>
    <w:rsid w:val="00A810E5"/>
    <w:rsid w:val="00A83E70"/>
    <w:rsid w:val="00A861E7"/>
    <w:rsid w:val="00A93C88"/>
    <w:rsid w:val="00A93DD7"/>
    <w:rsid w:val="00AA1805"/>
    <w:rsid w:val="00AA4293"/>
    <w:rsid w:val="00AA4701"/>
    <w:rsid w:val="00AA4786"/>
    <w:rsid w:val="00AB3659"/>
    <w:rsid w:val="00AB4610"/>
    <w:rsid w:val="00AC124C"/>
    <w:rsid w:val="00AC5A8C"/>
    <w:rsid w:val="00AD7329"/>
    <w:rsid w:val="00B15157"/>
    <w:rsid w:val="00B22E1B"/>
    <w:rsid w:val="00B65AB4"/>
    <w:rsid w:val="00B93176"/>
    <w:rsid w:val="00BB17DB"/>
    <w:rsid w:val="00BC19C5"/>
    <w:rsid w:val="00BE77FF"/>
    <w:rsid w:val="00BF1805"/>
    <w:rsid w:val="00BF3B9E"/>
    <w:rsid w:val="00BF7452"/>
    <w:rsid w:val="00C21BCA"/>
    <w:rsid w:val="00C37882"/>
    <w:rsid w:val="00C551C8"/>
    <w:rsid w:val="00C63878"/>
    <w:rsid w:val="00C70D2E"/>
    <w:rsid w:val="00C75AEB"/>
    <w:rsid w:val="00C80624"/>
    <w:rsid w:val="00CA2F47"/>
    <w:rsid w:val="00CB79AA"/>
    <w:rsid w:val="00D0773A"/>
    <w:rsid w:val="00D115CB"/>
    <w:rsid w:val="00D40434"/>
    <w:rsid w:val="00D516B6"/>
    <w:rsid w:val="00D60785"/>
    <w:rsid w:val="00D6553C"/>
    <w:rsid w:val="00D807D7"/>
    <w:rsid w:val="00DA30D5"/>
    <w:rsid w:val="00DA7F03"/>
    <w:rsid w:val="00DE0859"/>
    <w:rsid w:val="00DF2ED5"/>
    <w:rsid w:val="00DF67CB"/>
    <w:rsid w:val="00E00B22"/>
    <w:rsid w:val="00E222CB"/>
    <w:rsid w:val="00E24FBD"/>
    <w:rsid w:val="00E3736B"/>
    <w:rsid w:val="00E40A0E"/>
    <w:rsid w:val="00E45A8F"/>
    <w:rsid w:val="00E558EF"/>
    <w:rsid w:val="00E57060"/>
    <w:rsid w:val="00E75E5F"/>
    <w:rsid w:val="00E94D56"/>
    <w:rsid w:val="00EA4C48"/>
    <w:rsid w:val="00EB237F"/>
    <w:rsid w:val="00EC21C1"/>
    <w:rsid w:val="00EE4EE0"/>
    <w:rsid w:val="00F0374E"/>
    <w:rsid w:val="00F07E72"/>
    <w:rsid w:val="00F12888"/>
    <w:rsid w:val="00F27539"/>
    <w:rsid w:val="00F3133C"/>
    <w:rsid w:val="00F50719"/>
    <w:rsid w:val="00F55FAB"/>
    <w:rsid w:val="00F57B89"/>
    <w:rsid w:val="00F76715"/>
    <w:rsid w:val="00FD1F0C"/>
    <w:rsid w:val="00FF6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0D034"/>
  <w15:chartTrackingRefBased/>
  <w15:docId w15:val="{DC723530-AAB2-B847-92FA-FA8C7150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Costa</dc:creator>
  <cp:keywords/>
  <dc:description/>
  <cp:lastModifiedBy>Anthony Costa</cp:lastModifiedBy>
  <cp:revision>1</cp:revision>
  <dcterms:created xsi:type="dcterms:W3CDTF">2023-01-24T15:13:00Z</dcterms:created>
  <dcterms:modified xsi:type="dcterms:W3CDTF">2023-01-24T15:29:00Z</dcterms:modified>
</cp:coreProperties>
</file>