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7C3" w:rsidRPr="007377C3" w:rsidRDefault="007377C3" w:rsidP="0073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77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MANIFESTAÇÃO DO INVESTIGADO</w:t>
      </w:r>
    </w:p>
    <w:p w:rsidR="007377C3" w:rsidRPr="007377C3" w:rsidRDefault="007377C3" w:rsidP="0073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representante da empresa </w:t>
      </w:r>
      <w:r w:rsidRPr="007377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Alfa Serviços Digitais Ltda.</w:t>
      </w: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>, Sr. Carlos Pereira, comparece espontaneamente para prestar esclarecimentos.</w:t>
      </w:r>
    </w:p>
    <w:p w:rsidR="007377C3" w:rsidRPr="007377C3" w:rsidRDefault="007377C3" w:rsidP="0073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77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ESCLARECIMENTOS</w:t>
      </w:r>
    </w:p>
    <w:p w:rsidR="007377C3" w:rsidRPr="007377C3" w:rsidRDefault="007377C3" w:rsidP="00737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 a existência do contrato e o recebimento do valor mencionado.</w:t>
      </w:r>
    </w:p>
    <w:p w:rsidR="007377C3" w:rsidRPr="007377C3" w:rsidRDefault="007377C3" w:rsidP="00737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 que houve dificuldades técnicas inesperadas durante o desenvolvimento do sistema, decorrentes de problemas com fornecedores terceirizados.</w:t>
      </w:r>
    </w:p>
    <w:p w:rsidR="007377C3" w:rsidRPr="007377C3" w:rsidRDefault="007377C3" w:rsidP="00737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Afirma que </w:t>
      </w:r>
      <w:r w:rsidRPr="007377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houve intenção de enganar o declarante</w:t>
      </w: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>, tampouco de se apropriar indevidamente de valores.</w:t>
      </w:r>
    </w:p>
    <w:p w:rsidR="007377C3" w:rsidRPr="007377C3" w:rsidRDefault="007377C3" w:rsidP="00737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>Declara que o projeto estava em andamento parcial e que tentou renegociar prazos.</w:t>
      </w:r>
    </w:p>
    <w:p w:rsidR="007377C3" w:rsidRPr="007377C3" w:rsidRDefault="007377C3" w:rsidP="007377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Reconhece falhas de comunicação, mas sustenta tratar-se de </w:t>
      </w:r>
      <w:r w:rsidRPr="007377C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inadimplemento contratual de natureza civil</w:t>
      </w: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>, e não penal.</w:t>
      </w:r>
    </w:p>
    <w:p w:rsidR="007377C3" w:rsidRPr="007377C3" w:rsidRDefault="007377C3" w:rsidP="007377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377C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REQUERIMENTO</w:t>
      </w:r>
    </w:p>
    <w:p w:rsidR="007377C3" w:rsidRPr="007377C3" w:rsidRDefault="007377C3" w:rsidP="007377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377C3">
        <w:rPr>
          <w:rFonts w:ascii="Times New Roman" w:eastAsia="Times New Roman" w:hAnsi="Times New Roman" w:cs="Times New Roman"/>
          <w:sz w:val="24"/>
          <w:szCs w:val="24"/>
          <w:lang w:eastAsia="pt-BR"/>
        </w:rPr>
        <w:t>Requer que os fatos sejam analisados à luz da inexistência de dolo, afastando-se eventual tipificação penal.</w:t>
      </w:r>
    </w:p>
    <w:p w:rsidR="00270110" w:rsidRDefault="00270110" w:rsidP="007377C3">
      <w:pPr>
        <w:pStyle w:val="SemEspaamento"/>
      </w:pPr>
      <w:bookmarkStart w:id="0" w:name="_GoBack"/>
      <w:bookmarkEnd w:id="0"/>
    </w:p>
    <w:sectPr w:rsidR="00270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63552E"/>
    <w:multiLevelType w:val="multilevel"/>
    <w:tmpl w:val="3A008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659"/>
    <w:rsid w:val="00270110"/>
    <w:rsid w:val="007377C3"/>
    <w:rsid w:val="00C8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6E1414-9A0B-40E2-A132-28782268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377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377C3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sid w:val="007377C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3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377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46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695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</dc:creator>
  <cp:keywords/>
  <dc:description/>
  <cp:lastModifiedBy>Ailton</cp:lastModifiedBy>
  <cp:revision>2</cp:revision>
  <dcterms:created xsi:type="dcterms:W3CDTF">2025-12-25T19:10:00Z</dcterms:created>
  <dcterms:modified xsi:type="dcterms:W3CDTF">2025-12-25T19:10:00Z</dcterms:modified>
</cp:coreProperties>
</file>