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A1" w:rsidRDefault="000A69A1" w:rsidP="000A69A1">
      <w:r>
        <w:rPr>
          <w:noProof/>
        </w:rPr>
        <mc:AlternateContent>
          <mc:Choice Requires="wpc">
            <w:drawing>
              <wp:inline distT="0" distB="0" distL="0" distR="0" wp14:anchorId="058FB12A" wp14:editId="748C3A4F">
                <wp:extent cx="5943600" cy="1000125"/>
                <wp:effectExtent l="0" t="0" r="9525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" name="Picture 5" descr="ADI Logo l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03" y="245080"/>
                            <a:ext cx="1371156" cy="395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64" y="161736"/>
                            <a:ext cx="2590419" cy="561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208C" w:rsidRPr="00BA107F" w:rsidRDefault="00B7208C" w:rsidP="00BA107F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5852" y="723688"/>
                            <a:ext cx="5857748" cy="1047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026" editas="canvas" style="width:468pt;height:78.75pt;mso-position-horizontal-relative:char;mso-position-vertical-relative:line" coordsize="59436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0001;visibility:visible;mso-wrap-style:square">
                  <v:fill o:detectmouseclick="t"/>
                  <v:path o:connecttype="none"/>
                </v:shape>
                <v:shape id="Picture 5" o:spid="_x0000_s1028" type="#_x0000_t75" alt="ADI Logo large" style="position:absolute;left:2105;top:2450;width:13711;height:3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OCovDAAAA2gAAAA8AAABkcnMvZG93bnJldi54bWxEj0FrwkAUhO+F/oflFXrTTYuVGrOKBguC&#10;9KCp90f2ZRObfRuy2xj/fVco9DjMzDdMth5tKwbqfeNYwcs0AUFcOt2wUfBVfEzeQfiArLF1TApu&#10;5GG9enzIMNXuykcaTsGICGGfooI6hC6V0pc1WfRT1xFHr3K9xRBlb6Tu8RrhtpWvSTKXFhuOCzV2&#10;lNdUfp9+rIKh2W3O5tMvCrPdvoWiyv3lkCv1/DRuliACjeE//NfeawUzuF+JN0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44Ki8MAAADaAAAADwAAAAAAAAAAAAAAAACf&#10;AgAAZHJzL2Rvd25yZXYueG1sUEsFBgAAAAAEAAQA9wAAAI8DAAAAAA==&#10;">
                  <v:imagedata r:id="rId10" o:title="ADI Logo larg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32004;top:1617;width:25904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B7208C" w:rsidRPr="00BA107F" w:rsidRDefault="00B7208C" w:rsidP="00BA107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roundrect id="AutoShape 7" o:spid="_x0000_s1030" style="position:absolute;left:858;top:7236;width:58578;height:1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RO8QA&#10;AADaAAAADwAAAGRycy9kb3ducmV2LnhtbESPQWsCMRSE70L/Q3iFXqQm9iDLdqOUquChCK4e2ttj&#10;87obunlZkqjbf2+EQo/DzHzDVKvR9eJCIVrPGuYzBYK48cZyq+F03D4XIGJCNth7Jg2/FGG1fJhU&#10;WBp/5QNd6tSKDOFYooYupaGUMjYdOYwzPxBn79sHhynL0EoT8JrhrpcvSi2kQ8t5ocOB3jtqfuqz&#10;0/Dp7Xq63auPQ/jqN7u6iHurCq2fHse3VxCJxvQf/mvvjIYF3K/kG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kTvEAAAA2gAAAA8AAAAAAAAAAAAAAAAAmAIAAGRycy9k&#10;b3ducmV2LnhtbFBLBQYAAAAABAAEAPUAAACJAwAAAAA=&#10;" fillcolor="#4f81bd [3204]"/>
                <w10:anchorlock/>
              </v:group>
            </w:pict>
          </mc:Fallback>
        </mc:AlternateContent>
      </w:r>
    </w:p>
    <w:p w:rsidR="00CC043C" w:rsidRDefault="00CC043C" w:rsidP="00CC043C"/>
    <w:p w:rsidR="00CC043C" w:rsidRDefault="00CC043C" w:rsidP="00CC043C"/>
    <w:p w:rsidR="00B61DCA" w:rsidRDefault="00B61DCA" w:rsidP="00CC043C"/>
    <w:p w:rsidR="00B61DCA" w:rsidRDefault="00B61DCA" w:rsidP="00CC043C"/>
    <w:p w:rsidR="00B61DCA" w:rsidRDefault="00B61DCA" w:rsidP="00CC043C"/>
    <w:p w:rsidR="00115C0E" w:rsidRPr="00115C0E" w:rsidRDefault="00A0499B" w:rsidP="00115C0E">
      <w:pPr>
        <w:jc w:val="center"/>
        <w:rPr>
          <w:rFonts w:asciiTheme="majorHAnsi" w:hAnsiTheme="majorHAnsi"/>
          <w:b/>
          <w:color w:val="1F497D" w:themeColor="text2"/>
          <w:sz w:val="52"/>
          <w:szCs w:val="52"/>
        </w:rPr>
      </w:pPr>
      <w:r>
        <w:rPr>
          <w:rFonts w:asciiTheme="majorHAnsi" w:hAnsiTheme="majorHAnsi"/>
          <w:b/>
          <w:color w:val="1F497D" w:themeColor="text2"/>
          <w:sz w:val="52"/>
          <w:szCs w:val="52"/>
        </w:rPr>
        <w:t>XCOMM Microblaze API</w:t>
      </w:r>
    </w:p>
    <w:p w:rsidR="00CC043C" w:rsidRDefault="00CC043C" w:rsidP="00190C2A"/>
    <w:p w:rsidR="00CC043C" w:rsidRDefault="00CC043C" w:rsidP="00190C2A"/>
    <w:p w:rsidR="00CC043C" w:rsidRDefault="00CC043C" w:rsidP="00190C2A"/>
    <w:p w:rsidR="00CC043C" w:rsidRDefault="00CC043C" w:rsidP="00190C2A"/>
    <w:p w:rsidR="00190C2A" w:rsidRDefault="00190C2A" w:rsidP="00190C2A"/>
    <w:p w:rsidR="00190C2A" w:rsidRDefault="00190C2A" w:rsidP="00190C2A"/>
    <w:p w:rsidR="00190C2A" w:rsidRDefault="00190C2A" w:rsidP="00190C2A"/>
    <w:p w:rsidR="00190C2A" w:rsidRDefault="00190C2A" w:rsidP="00190C2A"/>
    <w:p w:rsidR="00577DD8" w:rsidRDefault="00577DD8" w:rsidP="00190C2A"/>
    <w:p w:rsidR="00577DD8" w:rsidRDefault="00577DD8" w:rsidP="00190C2A"/>
    <w:p w:rsidR="00190C2A" w:rsidRPr="00577DD8" w:rsidRDefault="00190C2A" w:rsidP="00577DD8">
      <w:pPr>
        <w:spacing w:after="0"/>
        <w:rPr>
          <w:b/>
          <w:sz w:val="26"/>
          <w:szCs w:val="26"/>
        </w:rPr>
      </w:pPr>
      <w:bookmarkStart w:id="0" w:name="_Toc193212460"/>
      <w:bookmarkStart w:id="1" w:name="_Toc193212607"/>
      <w:r w:rsidRPr="00577DD8">
        <w:rPr>
          <w:b/>
          <w:sz w:val="26"/>
          <w:szCs w:val="26"/>
        </w:rPr>
        <w:t>Revision history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840"/>
        <w:gridCol w:w="2400"/>
        <w:gridCol w:w="4902"/>
      </w:tblGrid>
      <w:tr w:rsidR="00D53471" w:rsidTr="00D53471"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95B3D7" w:themeFill="accent1" w:themeFillTint="99"/>
          </w:tcPr>
          <w:p w:rsidR="00190C2A" w:rsidRPr="007A01FE" w:rsidRDefault="00190C2A" w:rsidP="00577DD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bCs/>
              </w:rPr>
            </w:pPr>
            <w:r w:rsidRPr="007A01FE">
              <w:rPr>
                <w:b/>
                <w:bCs/>
              </w:rPr>
              <w:t>Date</w:t>
            </w:r>
          </w:p>
        </w:tc>
        <w:tc>
          <w:tcPr>
            <w:tcW w:w="840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 w:themeFill="accent1" w:themeFillTint="99"/>
          </w:tcPr>
          <w:p w:rsidR="00190C2A" w:rsidRPr="007A01FE" w:rsidRDefault="00190C2A" w:rsidP="00577DD8">
            <w:pPr>
              <w:spacing w:after="0" w:line="240" w:lineRule="auto"/>
              <w:jc w:val="center"/>
              <w:rPr>
                <w:b/>
                <w:bCs/>
              </w:rPr>
            </w:pPr>
            <w:r w:rsidRPr="007A01FE">
              <w:rPr>
                <w:b/>
                <w:bCs/>
              </w:rPr>
              <w:t>Rev</w:t>
            </w:r>
          </w:p>
        </w:tc>
        <w:tc>
          <w:tcPr>
            <w:tcW w:w="2400" w:type="dxa"/>
            <w:tcBorders>
              <w:top w:val="double" w:sz="4" w:space="0" w:color="auto"/>
              <w:bottom w:val="double" w:sz="4" w:space="0" w:color="auto"/>
            </w:tcBorders>
            <w:shd w:val="clear" w:color="auto" w:fill="95B3D7" w:themeFill="accent1" w:themeFillTint="99"/>
          </w:tcPr>
          <w:p w:rsidR="00190C2A" w:rsidRPr="007A01FE" w:rsidRDefault="00190C2A" w:rsidP="00577DD8">
            <w:pPr>
              <w:spacing w:after="0" w:line="240" w:lineRule="auto"/>
              <w:jc w:val="center"/>
              <w:rPr>
                <w:b/>
                <w:bCs/>
              </w:rPr>
            </w:pPr>
            <w:r w:rsidRPr="007A01FE">
              <w:rPr>
                <w:b/>
                <w:bCs/>
              </w:rPr>
              <w:t>Author</w:t>
            </w:r>
          </w:p>
        </w:tc>
        <w:tc>
          <w:tcPr>
            <w:tcW w:w="490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5B3D7" w:themeFill="accent1" w:themeFillTint="99"/>
          </w:tcPr>
          <w:p w:rsidR="00190C2A" w:rsidRPr="007A01FE" w:rsidRDefault="00190C2A" w:rsidP="00577DD8">
            <w:pPr>
              <w:spacing w:after="0" w:line="240" w:lineRule="auto"/>
              <w:jc w:val="center"/>
              <w:rPr>
                <w:b/>
                <w:bCs/>
              </w:rPr>
            </w:pPr>
            <w:r w:rsidRPr="007A01FE">
              <w:rPr>
                <w:b/>
                <w:bCs/>
              </w:rPr>
              <w:t>Description</w:t>
            </w:r>
          </w:p>
        </w:tc>
      </w:tr>
      <w:tr w:rsidR="00190C2A" w:rsidTr="00577DD8">
        <w:trPr>
          <w:trHeight w:val="339"/>
        </w:trPr>
        <w:tc>
          <w:tcPr>
            <w:tcW w:w="1428" w:type="dxa"/>
            <w:tcBorders>
              <w:top w:val="double" w:sz="4" w:space="0" w:color="auto"/>
            </w:tcBorders>
          </w:tcPr>
          <w:p w:rsidR="007A01FE" w:rsidRDefault="00882946" w:rsidP="00A0499B">
            <w:pPr>
              <w:spacing w:after="0" w:line="240" w:lineRule="auto"/>
              <w:jc w:val="center"/>
            </w:pPr>
            <w:r>
              <w:t>0</w:t>
            </w:r>
            <w:r w:rsidR="00A0499B">
              <w:t>6</w:t>
            </w:r>
            <w:r w:rsidR="007A01FE">
              <w:t>.</w:t>
            </w:r>
            <w:r>
              <w:t>0</w:t>
            </w:r>
            <w:r w:rsidR="00A0499B">
              <w:t>6</w:t>
            </w:r>
            <w:r w:rsidR="007A01FE">
              <w:t>.201</w:t>
            </w:r>
            <w:r>
              <w:t>2</w:t>
            </w:r>
          </w:p>
        </w:tc>
        <w:tc>
          <w:tcPr>
            <w:tcW w:w="840" w:type="dxa"/>
            <w:tcBorders>
              <w:top w:val="double" w:sz="4" w:space="0" w:color="auto"/>
            </w:tcBorders>
          </w:tcPr>
          <w:p w:rsidR="00190C2A" w:rsidRDefault="00190C2A" w:rsidP="00577DD8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400" w:type="dxa"/>
            <w:tcBorders>
              <w:top w:val="double" w:sz="4" w:space="0" w:color="auto"/>
            </w:tcBorders>
          </w:tcPr>
          <w:p w:rsidR="00190C2A" w:rsidRPr="007A01FE" w:rsidRDefault="007A01FE" w:rsidP="00B75988">
            <w:pPr>
              <w:spacing w:after="0" w:line="240" w:lineRule="auto"/>
              <w:jc w:val="center"/>
            </w:pPr>
            <w:r>
              <w:t>A</w:t>
            </w:r>
            <w:r w:rsidR="00B75988">
              <w:t>ndrei Cozma</w:t>
            </w:r>
            <w:r w:rsidR="00A0499B">
              <w:t>, Dragos Bogdan</w:t>
            </w:r>
          </w:p>
        </w:tc>
        <w:tc>
          <w:tcPr>
            <w:tcW w:w="4902" w:type="dxa"/>
            <w:tcBorders>
              <w:top w:val="double" w:sz="4" w:space="0" w:color="auto"/>
            </w:tcBorders>
          </w:tcPr>
          <w:p w:rsidR="00190C2A" w:rsidRDefault="00190C2A" w:rsidP="00577DD8">
            <w:pPr>
              <w:spacing w:after="0" w:line="240" w:lineRule="auto"/>
            </w:pPr>
            <w:r>
              <w:t>Document creation</w:t>
            </w:r>
          </w:p>
        </w:tc>
      </w:tr>
      <w:tr w:rsidR="00190C2A" w:rsidTr="00B7208C">
        <w:tc>
          <w:tcPr>
            <w:tcW w:w="1428" w:type="dxa"/>
          </w:tcPr>
          <w:p w:rsidR="00190C2A" w:rsidRDefault="007E766D" w:rsidP="00577DD8">
            <w:pPr>
              <w:spacing w:after="0" w:line="240" w:lineRule="auto"/>
              <w:jc w:val="center"/>
            </w:pPr>
            <w:r>
              <w:t>08.06.2012</w:t>
            </w:r>
          </w:p>
        </w:tc>
        <w:tc>
          <w:tcPr>
            <w:tcW w:w="840" w:type="dxa"/>
          </w:tcPr>
          <w:p w:rsidR="00190C2A" w:rsidRDefault="007E766D" w:rsidP="00577DD8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400" w:type="dxa"/>
          </w:tcPr>
          <w:p w:rsidR="00190C2A" w:rsidRPr="007A01FE" w:rsidRDefault="007E766D" w:rsidP="00577DD8">
            <w:pPr>
              <w:spacing w:after="0" w:line="240" w:lineRule="auto"/>
              <w:jc w:val="center"/>
            </w:pPr>
            <w:r>
              <w:t>Andrei Cozma, Dragos Bogdan</w:t>
            </w:r>
          </w:p>
        </w:tc>
        <w:tc>
          <w:tcPr>
            <w:tcW w:w="4902" w:type="dxa"/>
          </w:tcPr>
          <w:p w:rsidR="00190C2A" w:rsidRDefault="007E766D" w:rsidP="00577DD8">
            <w:pPr>
              <w:spacing w:after="0" w:line="240" w:lineRule="auto"/>
            </w:pPr>
            <w:r>
              <w:t>Updated the drivers interfaces to match Linux implementation.</w:t>
            </w:r>
          </w:p>
        </w:tc>
      </w:tr>
      <w:tr w:rsidR="00190C2A" w:rsidTr="00B7208C">
        <w:tc>
          <w:tcPr>
            <w:tcW w:w="1428" w:type="dxa"/>
          </w:tcPr>
          <w:p w:rsidR="00190C2A" w:rsidRPr="000C21A0" w:rsidRDefault="000C3C2D" w:rsidP="00577DD8">
            <w:pPr>
              <w:spacing w:after="0" w:line="240" w:lineRule="auto"/>
              <w:jc w:val="center"/>
            </w:pPr>
            <w:r>
              <w:t>28.06.20102</w:t>
            </w:r>
          </w:p>
        </w:tc>
        <w:tc>
          <w:tcPr>
            <w:tcW w:w="840" w:type="dxa"/>
          </w:tcPr>
          <w:p w:rsidR="00190C2A" w:rsidRDefault="000C3C2D" w:rsidP="00577DD8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400" w:type="dxa"/>
          </w:tcPr>
          <w:p w:rsidR="00190C2A" w:rsidRPr="007A01FE" w:rsidRDefault="000C3C2D" w:rsidP="00577DD8">
            <w:pPr>
              <w:spacing w:after="0" w:line="240" w:lineRule="auto"/>
              <w:jc w:val="center"/>
            </w:pPr>
            <w:r>
              <w:t>Andrei Cozma</w:t>
            </w:r>
          </w:p>
        </w:tc>
        <w:tc>
          <w:tcPr>
            <w:tcW w:w="4902" w:type="dxa"/>
          </w:tcPr>
          <w:p w:rsidR="00190C2A" w:rsidRDefault="000C3C2D" w:rsidP="00577DD8">
            <w:pPr>
              <w:spacing w:after="0" w:line="240" w:lineRule="auto"/>
            </w:pPr>
            <w:r>
              <w:t>Updated the AD9548 driver interface description.</w:t>
            </w:r>
          </w:p>
        </w:tc>
      </w:tr>
      <w:tr w:rsidR="00F63440" w:rsidTr="00B7208C">
        <w:tc>
          <w:tcPr>
            <w:tcW w:w="1428" w:type="dxa"/>
          </w:tcPr>
          <w:p w:rsidR="00F63440" w:rsidRDefault="00F63440" w:rsidP="00577DD8">
            <w:pPr>
              <w:spacing w:after="0" w:line="240" w:lineRule="auto"/>
              <w:jc w:val="center"/>
            </w:pPr>
            <w:r>
              <w:t>02.07.2010</w:t>
            </w:r>
          </w:p>
        </w:tc>
        <w:tc>
          <w:tcPr>
            <w:tcW w:w="840" w:type="dxa"/>
          </w:tcPr>
          <w:p w:rsidR="00F63440" w:rsidRDefault="00F63440" w:rsidP="00577DD8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400" w:type="dxa"/>
          </w:tcPr>
          <w:p w:rsidR="00F63440" w:rsidRDefault="00F63440" w:rsidP="00577DD8">
            <w:pPr>
              <w:spacing w:after="0" w:line="240" w:lineRule="auto"/>
              <w:jc w:val="center"/>
            </w:pPr>
            <w:r>
              <w:t>Andrei Cozma</w:t>
            </w:r>
          </w:p>
        </w:tc>
        <w:tc>
          <w:tcPr>
            <w:tcW w:w="4902" w:type="dxa"/>
          </w:tcPr>
          <w:p w:rsidR="00F63440" w:rsidRDefault="00F63440" w:rsidP="00577DD8">
            <w:pPr>
              <w:spacing w:after="0" w:line="240" w:lineRule="auto"/>
            </w:pPr>
            <w:r>
              <w:t>Added interface functions to set the ADC test mode and sampling rate.</w:t>
            </w:r>
          </w:p>
        </w:tc>
      </w:tr>
    </w:tbl>
    <w:p w:rsidR="00190C2A" w:rsidRDefault="00190C2A" w:rsidP="00190C2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0499B" w:rsidRPr="005E5B7A" w:rsidRDefault="00A0499B" w:rsidP="00A0499B">
      <w:pPr>
        <w:pStyle w:val="ListParagraph"/>
        <w:numPr>
          <w:ilvl w:val="0"/>
          <w:numId w:val="7"/>
        </w:numPr>
        <w:rPr>
          <w:b/>
          <w:color w:val="17365D" w:themeColor="text2" w:themeShade="BF"/>
          <w:sz w:val="28"/>
          <w:szCs w:val="28"/>
        </w:rPr>
      </w:pPr>
      <w:r w:rsidRPr="005E5B7A">
        <w:rPr>
          <w:b/>
          <w:color w:val="17365D" w:themeColor="text2" w:themeShade="BF"/>
          <w:sz w:val="28"/>
          <w:szCs w:val="28"/>
        </w:rPr>
        <w:lastRenderedPageBreak/>
        <w:t>Introduction</w:t>
      </w:r>
    </w:p>
    <w:p w:rsidR="00A0499B" w:rsidRDefault="00A0499B" w:rsidP="00A0499B">
      <w:pPr>
        <w:jc w:val="both"/>
      </w:pPr>
      <w:r>
        <w:t xml:space="preserve">This document describes the software drivers stack used with a Microblaze processor to communicate with the Analog Devices XCOMM board. It presents the general drivers architecture and gives a complete description of all the components in the drivers stack.  </w:t>
      </w:r>
    </w:p>
    <w:p w:rsidR="00A0499B" w:rsidRPr="005E5B7A" w:rsidRDefault="00A0499B" w:rsidP="00A0499B">
      <w:pPr>
        <w:pStyle w:val="ListParagraph"/>
        <w:numPr>
          <w:ilvl w:val="0"/>
          <w:numId w:val="7"/>
        </w:numPr>
        <w:jc w:val="both"/>
        <w:rPr>
          <w:b/>
          <w:color w:val="17365D" w:themeColor="text2" w:themeShade="BF"/>
          <w:sz w:val="28"/>
          <w:szCs w:val="28"/>
        </w:rPr>
      </w:pPr>
      <w:r w:rsidRPr="005E5B7A">
        <w:rPr>
          <w:b/>
          <w:color w:val="17365D" w:themeColor="text2" w:themeShade="BF"/>
          <w:sz w:val="28"/>
          <w:szCs w:val="28"/>
        </w:rPr>
        <w:t>Architecture</w:t>
      </w:r>
    </w:p>
    <w:p w:rsidR="00A0499B" w:rsidRDefault="00A0499B" w:rsidP="00A0499B">
      <w:pPr>
        <w:jc w:val="both"/>
      </w:pPr>
      <w:r>
        <w:t>Fig. 1 presents the system’s architecture.</w:t>
      </w:r>
    </w:p>
    <w:p w:rsidR="00A72F88" w:rsidRDefault="00A72F88" w:rsidP="00A72F88">
      <w:pPr>
        <w:jc w:val="center"/>
      </w:pPr>
      <w:r>
        <w:object w:dxaOrig="9415" w:dyaOrig="10909">
          <v:shape id="_x0000_i1025" type="#_x0000_t75" style="width:447.05pt;height:482.1pt" o:ole="">
            <v:imagedata r:id="rId11" o:title=""/>
          </v:shape>
          <o:OLEObject Type="Embed" ProgID="Visio.Drawing.11" ShapeID="_x0000_i1025" DrawAspect="Content" ObjectID="_1402757690" r:id="rId12"/>
        </w:object>
      </w:r>
    </w:p>
    <w:p w:rsidR="00A0499B" w:rsidRDefault="00A0499B" w:rsidP="00A0499B">
      <w:pPr>
        <w:jc w:val="center"/>
      </w:pPr>
      <w:r>
        <w:t>Fig.1 XCOMM Drivers Stack</w:t>
      </w:r>
    </w:p>
    <w:p w:rsidR="00A0499B" w:rsidRDefault="00A0499B" w:rsidP="00A0499B">
      <w:pPr>
        <w:jc w:val="both"/>
      </w:pPr>
      <w:r>
        <w:lastRenderedPageBreak/>
        <w:t>The XCOMM drivers stack is structured on three layers:</w:t>
      </w:r>
    </w:p>
    <w:p w:rsidR="00A0499B" w:rsidRDefault="00706480" w:rsidP="00A0499B">
      <w:pPr>
        <w:pStyle w:val="ListParagraph"/>
        <w:numPr>
          <w:ilvl w:val="0"/>
          <w:numId w:val="8"/>
        </w:numPr>
        <w:jc w:val="both"/>
      </w:pPr>
      <w:r>
        <w:rPr>
          <w:b/>
          <w:i/>
        </w:rPr>
        <w:t>PIC</w:t>
      </w:r>
      <w:r w:rsidR="00A0499B" w:rsidRPr="006549FC">
        <w:rPr>
          <w:b/>
          <w:i/>
        </w:rPr>
        <w:t xml:space="preserve"> Communication Abstractization Layer</w:t>
      </w:r>
      <w:r w:rsidR="00A0499B">
        <w:t xml:space="preserve"> – this layer implements all the functions need to communicate on I2C with the PIC located on the XCOMM board. Its purpose i</w:t>
      </w:r>
      <w:r>
        <w:t>s</w:t>
      </w:r>
      <w:r w:rsidR="00A0499B">
        <w:t xml:space="preserve"> to translate the SPI calls coming from the drivers in PIC I2C commands.</w:t>
      </w:r>
    </w:p>
    <w:p w:rsidR="00A0499B" w:rsidRDefault="00A0499B" w:rsidP="00A0499B">
      <w:pPr>
        <w:pStyle w:val="ListParagraph"/>
        <w:numPr>
          <w:ilvl w:val="0"/>
          <w:numId w:val="8"/>
        </w:numPr>
        <w:jc w:val="both"/>
      </w:pPr>
      <w:r>
        <w:rPr>
          <w:b/>
          <w:i/>
        </w:rPr>
        <w:t xml:space="preserve">Drivers Layer </w:t>
      </w:r>
      <w:r>
        <w:t>– this layer contains the drivers for all the parts on the XCOMM board. Each driver defines all the registers for a specific part and implements the functions needed to control the operation of that part.</w:t>
      </w:r>
    </w:p>
    <w:p w:rsidR="00A0499B" w:rsidRDefault="00A0499B" w:rsidP="00A0499B">
      <w:pPr>
        <w:pStyle w:val="ListParagraph"/>
        <w:numPr>
          <w:ilvl w:val="0"/>
          <w:numId w:val="8"/>
        </w:numPr>
        <w:jc w:val="both"/>
      </w:pPr>
      <w:r>
        <w:rPr>
          <w:b/>
          <w:i/>
        </w:rPr>
        <w:t xml:space="preserve">XCOMM API </w:t>
      </w:r>
      <w:r>
        <w:t>– here are implemented all the high level functions required to control the XCOMM board. This layer hides the implementation details of the actual drivers and provides a convenient way to work with the XCOMM board.</w:t>
      </w:r>
    </w:p>
    <w:p w:rsidR="00A0499B" w:rsidRDefault="00A0499B" w:rsidP="00A0499B">
      <w:pPr>
        <w:ind w:left="360"/>
        <w:jc w:val="both"/>
      </w:pPr>
    </w:p>
    <w:p w:rsidR="00A0499B" w:rsidRPr="007819CC" w:rsidRDefault="00A0499B" w:rsidP="00A0499B">
      <w:pPr>
        <w:pStyle w:val="ListParagraph"/>
        <w:numPr>
          <w:ilvl w:val="0"/>
          <w:numId w:val="7"/>
        </w:numPr>
        <w:jc w:val="both"/>
        <w:rPr>
          <w:b/>
          <w:color w:val="17365D" w:themeColor="text2" w:themeShade="BF"/>
          <w:sz w:val="28"/>
          <w:szCs w:val="28"/>
        </w:rPr>
      </w:pPr>
      <w:r w:rsidRPr="007819CC">
        <w:rPr>
          <w:b/>
          <w:color w:val="17365D" w:themeColor="text2" w:themeShade="BF"/>
          <w:sz w:val="28"/>
          <w:szCs w:val="28"/>
        </w:rPr>
        <w:t>Drivers description</w:t>
      </w:r>
    </w:p>
    <w:p w:rsidR="00A0499B" w:rsidRDefault="00A0499B" w:rsidP="00A0499B">
      <w:pPr>
        <w:jc w:val="both"/>
      </w:pPr>
      <w:r>
        <w:t>This section describes the interface functions provided by all the drivers in the system.</w:t>
      </w:r>
    </w:p>
    <w:p w:rsidR="00A0499B" w:rsidRPr="007819CC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XCOMM API</w:t>
      </w:r>
    </w:p>
    <w:p w:rsidR="003D0F0E" w:rsidRPr="0082700D" w:rsidRDefault="003D0F0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2700D">
        <w:rPr>
          <w:rFonts w:cstheme="minorHAnsi"/>
        </w:rPr>
        <w:t xml:space="preserve">int </w:t>
      </w:r>
      <w:r w:rsidRPr="0082700D">
        <w:rPr>
          <w:rFonts w:cstheme="minorHAnsi"/>
          <w:b/>
          <w:i/>
        </w:rPr>
        <w:t>XCOMM_Init</w:t>
      </w:r>
      <w:r w:rsidRPr="0082700D">
        <w:rPr>
          <w:rFonts w:cstheme="minorHAnsi"/>
        </w:rPr>
        <w:t>(</w:t>
      </w:r>
      <w:r w:rsidR="00D33CA6" w:rsidRPr="0082700D">
        <w:rPr>
          <w:rFonts w:cstheme="minorHAnsi"/>
        </w:rPr>
        <w:t>void</w:t>
      </w:r>
      <w:r w:rsidRPr="0082700D">
        <w:rPr>
          <w:rFonts w:cstheme="minorHAnsi"/>
        </w:rPr>
        <w:t>) – initializes the XCOMM board</w:t>
      </w:r>
      <w:r w:rsidR="00236817" w:rsidRPr="0082700D">
        <w:rPr>
          <w:rFonts w:cstheme="minorHAnsi"/>
        </w:rPr>
        <w:t xml:space="preserve">. Returns </w:t>
      </w:r>
      <w:r w:rsidR="00A72F88">
        <w:rPr>
          <w:rFonts w:cstheme="minorHAnsi"/>
        </w:rPr>
        <w:t>0</w:t>
      </w:r>
      <w:r w:rsidR="00236817" w:rsidRPr="0082700D">
        <w:rPr>
          <w:rFonts w:cstheme="minorHAnsi"/>
        </w:rPr>
        <w:t xml:space="preserve"> in case of success</w:t>
      </w:r>
      <w:r w:rsidR="00A72F88">
        <w:rPr>
          <w:rFonts w:cstheme="minorHAnsi"/>
        </w:rPr>
        <w:t xml:space="preserve"> or negative error code.</w:t>
      </w:r>
    </w:p>
    <w:p w:rsidR="00A0499B" w:rsidRPr="0082700D" w:rsidRDefault="00A0499B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2700D">
        <w:rPr>
          <w:rFonts w:cstheme="minorHAnsi"/>
          <w:color w:val="000000"/>
        </w:rPr>
        <w:t xml:space="preserve">long long </w:t>
      </w:r>
      <w:r w:rsidRPr="0082700D">
        <w:rPr>
          <w:rFonts w:cstheme="minorHAnsi"/>
          <w:b/>
          <w:bCs/>
          <w:i/>
          <w:iCs/>
          <w:color w:val="000000"/>
        </w:rPr>
        <w:t>XCOMM_SetFrequencyTx</w:t>
      </w:r>
      <w:r w:rsidRPr="0082700D">
        <w:rPr>
          <w:rFonts w:cstheme="minorHAnsi"/>
          <w:color w:val="000000"/>
        </w:rPr>
        <w:t xml:space="preserve">(long long </w:t>
      </w:r>
      <w:r w:rsidRPr="0082700D">
        <w:rPr>
          <w:rFonts w:cstheme="minorHAnsi"/>
          <w:i/>
          <w:color w:val="000000"/>
        </w:rPr>
        <w:t>frequency</w:t>
      </w:r>
      <w:r w:rsidRPr="0082700D">
        <w:rPr>
          <w:rFonts w:cstheme="minorHAnsi"/>
          <w:color w:val="000000"/>
        </w:rPr>
        <w:t>) – sets the Tx frequency. It receives as parameter the desired Tx frequency in Hz and returns the actual set frequency.</w:t>
      </w:r>
    </w:p>
    <w:p w:rsidR="00A0499B" w:rsidRPr="0082700D" w:rsidRDefault="00A0499B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2700D">
        <w:rPr>
          <w:rFonts w:cstheme="minorHAnsi"/>
          <w:color w:val="000000"/>
        </w:rPr>
        <w:t xml:space="preserve">long long </w:t>
      </w:r>
      <w:r w:rsidRPr="0082700D">
        <w:rPr>
          <w:rFonts w:cstheme="minorHAnsi"/>
          <w:b/>
          <w:bCs/>
          <w:i/>
          <w:iCs/>
          <w:color w:val="000000"/>
        </w:rPr>
        <w:t>XCOMM_SetFrequencyRx</w:t>
      </w:r>
      <w:r w:rsidRPr="0082700D">
        <w:rPr>
          <w:rFonts w:cstheme="minorHAnsi"/>
          <w:color w:val="000000"/>
        </w:rPr>
        <w:t xml:space="preserve">(long long </w:t>
      </w:r>
      <w:r w:rsidRPr="0082700D">
        <w:rPr>
          <w:rFonts w:cstheme="minorHAnsi"/>
          <w:i/>
          <w:color w:val="000000"/>
        </w:rPr>
        <w:t>frequency</w:t>
      </w:r>
      <w:r w:rsidRPr="0082700D">
        <w:rPr>
          <w:rFonts w:cstheme="minorHAnsi"/>
          <w:color w:val="000000"/>
        </w:rPr>
        <w:t>) – sets the Rx frequency. It receives as parameter the desired Rx frequency in Hz and returns the actual set frequency.</w:t>
      </w:r>
    </w:p>
    <w:p w:rsidR="00A0499B" w:rsidRDefault="00B61E99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2700D">
        <w:rPr>
          <w:rFonts w:cstheme="minorHAnsi"/>
        </w:rPr>
        <w:t>float</w:t>
      </w:r>
      <w:r w:rsidR="00A0499B" w:rsidRPr="0082700D">
        <w:rPr>
          <w:rFonts w:cstheme="minorHAnsi"/>
        </w:rPr>
        <w:t xml:space="preserve"> </w:t>
      </w:r>
      <w:r w:rsidR="00A0499B" w:rsidRPr="0082700D">
        <w:rPr>
          <w:rFonts w:cstheme="minorHAnsi"/>
          <w:b/>
          <w:i/>
        </w:rPr>
        <w:t>XCOMM_SetGain</w:t>
      </w:r>
      <w:r w:rsidR="00A0499B" w:rsidRPr="0082700D">
        <w:rPr>
          <w:rFonts w:cstheme="minorHAnsi"/>
        </w:rPr>
        <w:t xml:space="preserve">(float </w:t>
      </w:r>
      <w:r w:rsidR="00A0499B" w:rsidRPr="0082700D">
        <w:rPr>
          <w:rFonts w:cstheme="minorHAnsi"/>
          <w:i/>
        </w:rPr>
        <w:t>gain</w:t>
      </w:r>
      <w:r w:rsidR="00A0499B" w:rsidRPr="0082700D">
        <w:rPr>
          <w:rFonts w:cstheme="minorHAnsi"/>
        </w:rPr>
        <w:t xml:space="preserve">) – sets the VGA gain as specified by the </w:t>
      </w:r>
      <w:r w:rsidR="00A0499B" w:rsidRPr="0082700D">
        <w:rPr>
          <w:rFonts w:cstheme="minorHAnsi"/>
          <w:i/>
        </w:rPr>
        <w:t>gain</w:t>
      </w:r>
      <w:r w:rsidR="00A0499B" w:rsidRPr="0082700D">
        <w:rPr>
          <w:rFonts w:cstheme="minorHAnsi"/>
        </w:rPr>
        <w:t xml:space="preserve"> parameter expressed in dB. Returns </w:t>
      </w:r>
      <w:r w:rsidRPr="0082700D">
        <w:rPr>
          <w:rFonts w:cstheme="minorHAnsi"/>
        </w:rPr>
        <w:t>the actual set gain</w:t>
      </w:r>
      <w:r w:rsidR="00A0499B" w:rsidRPr="0082700D">
        <w:rPr>
          <w:rFonts w:cstheme="minorHAnsi"/>
        </w:rPr>
        <w:t>.</w:t>
      </w:r>
    </w:p>
    <w:p w:rsidR="00A72F88" w:rsidRDefault="00A72F88" w:rsidP="00A72F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72F88">
        <w:rPr>
          <w:rFonts w:cstheme="minorHAnsi"/>
        </w:rPr>
        <w:t xml:space="preserve">int </w:t>
      </w:r>
      <w:r w:rsidRPr="00A72F88">
        <w:rPr>
          <w:rFonts w:cstheme="minorHAnsi"/>
          <w:b/>
          <w:i/>
        </w:rPr>
        <w:t>XCOMM_SetAdcTestMode</w:t>
      </w:r>
      <w:r>
        <w:rPr>
          <w:rFonts w:cstheme="minorHAnsi"/>
        </w:rPr>
        <w:t>(int mode) - s</w:t>
      </w:r>
      <w:r w:rsidRPr="00A72F88">
        <w:rPr>
          <w:rFonts w:cstheme="minorHAnsi"/>
        </w:rPr>
        <w:t>ets the test mode of the ADC</w:t>
      </w:r>
      <w:r>
        <w:rPr>
          <w:rFonts w:cstheme="minorHAnsi"/>
        </w:rPr>
        <w:t xml:space="preserve"> as specified by the </w:t>
      </w:r>
      <w:r w:rsidRPr="00A72F88">
        <w:rPr>
          <w:rFonts w:cstheme="minorHAnsi"/>
          <w:i/>
        </w:rPr>
        <w:t>mode</w:t>
      </w:r>
      <w:r>
        <w:rPr>
          <w:rFonts w:cstheme="minorHAnsi"/>
        </w:rPr>
        <w:t xml:space="preserve"> parameter. </w:t>
      </w:r>
      <w:r w:rsidRPr="00A72F88">
        <w:rPr>
          <w:rFonts w:cstheme="minorHAnsi"/>
        </w:rPr>
        <w:t>Returns the set test mode or negative error code</w:t>
      </w:r>
      <w:r>
        <w:rPr>
          <w:rFonts w:cstheme="minorHAnsi"/>
        </w:rPr>
        <w:t>.</w:t>
      </w:r>
    </w:p>
    <w:p w:rsidR="00A72F88" w:rsidRPr="0082700D" w:rsidRDefault="00A72F88" w:rsidP="00A72F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72F88">
        <w:rPr>
          <w:rFonts w:cstheme="minorHAnsi"/>
        </w:rPr>
        <w:t xml:space="preserve">long </w:t>
      </w:r>
      <w:r w:rsidRPr="00A72F88">
        <w:rPr>
          <w:rFonts w:cstheme="minorHAnsi"/>
          <w:b/>
          <w:i/>
        </w:rPr>
        <w:t>XCOMM_SetAdcSamplingRate</w:t>
      </w:r>
      <w:r w:rsidRPr="00A72F88">
        <w:rPr>
          <w:rFonts w:cstheme="minorHAnsi"/>
        </w:rPr>
        <w:t>(long rate)</w:t>
      </w:r>
      <w:r>
        <w:rPr>
          <w:rFonts w:cstheme="minorHAnsi"/>
        </w:rPr>
        <w:t xml:space="preserve"> - </w:t>
      </w:r>
      <w:r w:rsidRPr="00A72F88">
        <w:rPr>
          <w:rFonts w:cstheme="minorHAnsi"/>
        </w:rPr>
        <w:t>Sets the sampling rate of the ADC</w:t>
      </w:r>
      <w:r>
        <w:rPr>
          <w:rFonts w:cstheme="minorHAnsi"/>
        </w:rPr>
        <w:t xml:space="preserve">. Returns negative error code or the actual </w:t>
      </w:r>
      <w:r w:rsidR="00CD1942">
        <w:rPr>
          <w:rFonts w:cstheme="minorHAnsi"/>
        </w:rPr>
        <w:t>ADC</w:t>
      </w:r>
      <w:r>
        <w:rPr>
          <w:rFonts w:cstheme="minorHAnsi"/>
        </w:rPr>
        <w:t xml:space="preserve"> sampling rate</w:t>
      </w:r>
      <w:r w:rsidR="00CD1942">
        <w:rPr>
          <w:rFonts w:cstheme="minorHAnsi"/>
        </w:rPr>
        <w:t xml:space="preserve"> in samples/second</w:t>
      </w:r>
      <w:bookmarkStart w:id="2" w:name="_GoBack"/>
      <w:bookmarkEnd w:id="2"/>
      <w:r>
        <w:rPr>
          <w:rFonts w:cstheme="minorHAnsi"/>
        </w:rPr>
        <w:t>.</w:t>
      </w:r>
    </w:p>
    <w:p w:rsidR="00A0499B" w:rsidRDefault="00A0499B" w:rsidP="00A0499B">
      <w:pPr>
        <w:pStyle w:val="ListParagraph"/>
        <w:jc w:val="both"/>
        <w:rPr>
          <w:b/>
          <w:sz w:val="24"/>
        </w:rPr>
      </w:pPr>
    </w:p>
    <w:p w:rsidR="00A0499B" w:rsidRPr="007819CC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AD9548 Driver</w:t>
      </w:r>
    </w:p>
    <w:p w:rsidR="00A0499B" w:rsidRDefault="00A0499B" w:rsidP="00A0499B">
      <w:pPr>
        <w:pStyle w:val="ListParagraph"/>
      </w:pPr>
    </w:p>
    <w:p w:rsidR="00DB4C47" w:rsidRDefault="008F4E7E" w:rsidP="00DB4C4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DB4C47" w:rsidRPr="0082700D">
        <w:rPr>
          <w:rFonts w:cstheme="minorHAnsi"/>
        </w:rPr>
        <w:t xml:space="preserve"> </w:t>
      </w:r>
      <w:r w:rsidR="00DB4C47" w:rsidRPr="00E645C0">
        <w:rPr>
          <w:rFonts w:cstheme="minorHAnsi"/>
          <w:b/>
          <w:i/>
        </w:rPr>
        <w:t>AD9548_</w:t>
      </w:r>
      <w:r w:rsidR="00EF2DDD" w:rsidRPr="00E645C0">
        <w:rPr>
          <w:rFonts w:cstheme="minorHAnsi"/>
          <w:b/>
          <w:i/>
        </w:rPr>
        <w:t>s</w:t>
      </w:r>
      <w:r w:rsidR="00DB4C47" w:rsidRPr="00E645C0">
        <w:rPr>
          <w:rFonts w:cstheme="minorHAnsi"/>
          <w:b/>
          <w:i/>
        </w:rPr>
        <w:t>etup</w:t>
      </w:r>
      <w:r w:rsidR="00DB4C47" w:rsidRPr="0082700D">
        <w:rPr>
          <w:rFonts w:cstheme="minorHAnsi"/>
        </w:rPr>
        <w:t xml:space="preserve">() – </w:t>
      </w:r>
      <w:r w:rsidR="00E645C0">
        <w:rPr>
          <w:rFonts w:cstheme="minorHAnsi"/>
        </w:rPr>
        <w:t>Initializes the AD9548. Returns negative error code or 0 in case of success</w:t>
      </w:r>
      <w:r w:rsidR="00DB4C47" w:rsidRPr="0082700D">
        <w:rPr>
          <w:rFonts w:cstheme="minorHAnsi"/>
        </w:rPr>
        <w:t>.</w:t>
      </w:r>
    </w:p>
    <w:p w:rsidR="00DB4C47" w:rsidRDefault="008F4E7E" w:rsidP="002E4CC7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int64_t</w:t>
      </w:r>
      <w:r w:rsidR="00E25E21">
        <w:rPr>
          <w:rFonts w:cstheme="minorHAnsi"/>
          <w:color w:val="000000"/>
        </w:rPr>
        <w:t xml:space="preserve"> </w:t>
      </w:r>
      <w:r w:rsidR="00E25E21" w:rsidRPr="00E645C0">
        <w:rPr>
          <w:rFonts w:cstheme="minorHAnsi"/>
          <w:b/>
          <w:i/>
          <w:color w:val="000000"/>
        </w:rPr>
        <w:t>AD9548_out_altvoltage0_frequency</w:t>
      </w:r>
      <w:r w:rsidR="00E25E21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int64_t</w:t>
      </w:r>
      <w:r w:rsidR="00E25E21">
        <w:rPr>
          <w:rFonts w:cstheme="minorHAnsi"/>
          <w:color w:val="000000"/>
        </w:rPr>
        <w:t xml:space="preserve"> Hz)</w:t>
      </w:r>
      <w:r w:rsidR="00E645C0">
        <w:rPr>
          <w:rFonts w:cstheme="minorHAnsi"/>
          <w:color w:val="000000"/>
        </w:rPr>
        <w:t xml:space="preserve"> </w:t>
      </w:r>
      <w:r w:rsidR="00796FB1">
        <w:rPr>
          <w:rFonts w:cstheme="minorHAnsi"/>
          <w:color w:val="000000"/>
        </w:rPr>
        <w:t>–</w:t>
      </w:r>
      <w:r w:rsidR="00E645C0">
        <w:rPr>
          <w:rFonts w:cstheme="minorHAnsi"/>
          <w:color w:val="000000"/>
        </w:rPr>
        <w:t xml:space="preserve"> </w:t>
      </w:r>
      <w:r w:rsidR="00796FB1">
        <w:rPr>
          <w:rFonts w:cstheme="minorHAnsi"/>
          <w:color w:val="000000"/>
        </w:rPr>
        <w:t>Sets the output frequency for output channel 1. Receives as parameter the output frequency in Hz and returns negative error code or the actual frequency.</w:t>
      </w:r>
    </w:p>
    <w:p w:rsidR="00E25E21" w:rsidRDefault="008F4E7E" w:rsidP="00E25E21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int64_t</w:t>
      </w:r>
      <w:r w:rsidR="00E25E21">
        <w:rPr>
          <w:rFonts w:cstheme="minorHAnsi"/>
          <w:color w:val="000000"/>
        </w:rPr>
        <w:t xml:space="preserve"> </w:t>
      </w:r>
      <w:r w:rsidR="00E25E21" w:rsidRPr="00E645C0">
        <w:rPr>
          <w:rFonts w:cstheme="minorHAnsi"/>
          <w:b/>
          <w:i/>
          <w:color w:val="000000"/>
        </w:rPr>
        <w:t>AD9548_out_altvoltage1_frequency</w:t>
      </w:r>
      <w:r w:rsidR="00E25E21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int64_t</w:t>
      </w:r>
      <w:r w:rsidR="00E25E21">
        <w:rPr>
          <w:rFonts w:cstheme="minorHAnsi"/>
          <w:color w:val="000000"/>
        </w:rPr>
        <w:t xml:space="preserve"> Hz)</w:t>
      </w:r>
      <w:r w:rsidR="00796FB1">
        <w:rPr>
          <w:rFonts w:cstheme="minorHAnsi"/>
          <w:color w:val="000000"/>
        </w:rPr>
        <w:t xml:space="preserve"> - Sets the output frequency for output channel 2. Receives as parameter the output frequency in Hz and returns negative error code or the actual frequency.</w:t>
      </w:r>
    </w:p>
    <w:p w:rsidR="00E25E21" w:rsidRDefault="008F4E7E" w:rsidP="00E25E21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int64_t</w:t>
      </w:r>
      <w:r w:rsidR="00E25E21">
        <w:rPr>
          <w:rFonts w:cstheme="minorHAnsi"/>
          <w:color w:val="000000"/>
        </w:rPr>
        <w:t xml:space="preserve"> </w:t>
      </w:r>
      <w:r w:rsidR="00E25E21" w:rsidRPr="00E645C0">
        <w:rPr>
          <w:rFonts w:cstheme="minorHAnsi"/>
          <w:b/>
          <w:i/>
          <w:color w:val="000000"/>
        </w:rPr>
        <w:t>AD9548_out_altvoltage2_frequency</w:t>
      </w:r>
      <w:r w:rsidR="00E25E21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int64_t</w:t>
      </w:r>
      <w:r w:rsidR="00E25E21">
        <w:rPr>
          <w:rFonts w:cstheme="minorHAnsi"/>
          <w:color w:val="000000"/>
        </w:rPr>
        <w:t xml:space="preserve"> Hz)</w:t>
      </w:r>
      <w:r w:rsidR="00796FB1">
        <w:rPr>
          <w:rFonts w:cstheme="minorHAnsi"/>
          <w:color w:val="000000"/>
        </w:rPr>
        <w:t xml:space="preserve"> - Sets the output frequency for output channel 2. Receives as parameter the output frequency in Hz and returns negative error code or the actual frequency.</w:t>
      </w:r>
    </w:p>
    <w:p w:rsidR="00E25E21" w:rsidRDefault="008F4E7E" w:rsidP="002E4CC7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int64_t</w:t>
      </w:r>
      <w:r w:rsidR="00E25E21" w:rsidRPr="00E25E21">
        <w:rPr>
          <w:rFonts w:cstheme="minorHAnsi"/>
          <w:color w:val="000000"/>
        </w:rPr>
        <w:t xml:space="preserve"> </w:t>
      </w:r>
      <w:r w:rsidR="00E25E21" w:rsidRPr="00E645C0">
        <w:rPr>
          <w:rFonts w:cstheme="minorHAnsi"/>
          <w:b/>
          <w:i/>
          <w:color w:val="000000"/>
        </w:rPr>
        <w:t>AD9548_out_altvoltage3_frequency</w:t>
      </w:r>
      <w:r w:rsidR="00E25E21" w:rsidRPr="00E25E21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int64_t</w:t>
      </w:r>
      <w:r w:rsidR="00E25E21" w:rsidRPr="00E25E21">
        <w:rPr>
          <w:rFonts w:cstheme="minorHAnsi"/>
          <w:color w:val="000000"/>
        </w:rPr>
        <w:t xml:space="preserve"> Hz)</w:t>
      </w:r>
      <w:r w:rsidR="00796FB1">
        <w:rPr>
          <w:rFonts w:cstheme="minorHAnsi"/>
          <w:color w:val="000000"/>
        </w:rPr>
        <w:t xml:space="preserve"> - Sets the output frequency for output channel 3. Receives as parameter the output frequency in Hz and returns negative error code or the actual frequency.</w:t>
      </w:r>
    </w:p>
    <w:p w:rsidR="005A3CDD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 xml:space="preserve">int32_t </w:t>
      </w:r>
      <w:r w:rsidRPr="008F4E7E">
        <w:rPr>
          <w:rFonts w:cstheme="minorHAnsi"/>
          <w:b/>
          <w:i/>
        </w:rPr>
        <w:t>AD9548_sync_dividers</w:t>
      </w:r>
      <w:r w:rsidRPr="008F4E7E">
        <w:rPr>
          <w:rFonts w:cstheme="minorHAnsi"/>
        </w:rPr>
        <w:t>()</w:t>
      </w:r>
      <w:r>
        <w:rPr>
          <w:rFonts w:cstheme="minorHAnsi"/>
        </w:rPr>
        <w:t xml:space="preserve"> - </w:t>
      </w:r>
      <w:r w:rsidRPr="008F4E7E">
        <w:rPr>
          <w:rFonts w:cstheme="minorHAnsi"/>
        </w:rPr>
        <w:t>Triggers the clock distribution synchronization functionality.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int3</w:t>
      </w:r>
      <w:r>
        <w:rPr>
          <w:rFonts w:cstheme="minorHAnsi"/>
        </w:rPr>
        <w:t xml:space="preserve">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9548_calibrate_sys_clk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Triggers system clock calibration.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9548_reset_sans_reg_map</w:t>
      </w:r>
      <w:r w:rsidRPr="008F4E7E">
        <w:rPr>
          <w:rFonts w:cstheme="minorHAnsi"/>
        </w:rPr>
        <w:t>(int32_t en) - Reset internal hardware but retain programmed register values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int32_t</w:t>
      </w:r>
      <w:r>
        <w:rPr>
          <w:rFonts w:cstheme="minorHAnsi"/>
        </w:rPr>
        <w:t xml:space="preserve">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9548_sys_clk_pwd</w:t>
      </w:r>
      <w:r>
        <w:rPr>
          <w:rFonts w:cstheme="minorHAnsi"/>
        </w:rPr>
        <w:t xml:space="preserve">(int32_t en) - </w:t>
      </w:r>
      <w:r w:rsidRPr="008F4E7E">
        <w:rPr>
          <w:rFonts w:cstheme="minorHAnsi"/>
        </w:rPr>
        <w:t xml:space="preserve"> Sets the SYS CLK power mode</w:t>
      </w:r>
      <w:r>
        <w:rPr>
          <w:rFonts w:cstheme="minorHAnsi"/>
        </w:rPr>
        <w:t>.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9548_reference_pwd</w:t>
      </w:r>
      <w:r>
        <w:rPr>
          <w:rFonts w:cstheme="minorHAnsi"/>
        </w:rPr>
        <w:t>(int32_t en) -</w:t>
      </w:r>
      <w:r w:rsidRPr="008F4E7E">
        <w:rPr>
          <w:rFonts w:cstheme="minorHAnsi"/>
        </w:rPr>
        <w:t xml:space="preserve"> </w:t>
      </w:r>
      <w:r>
        <w:rPr>
          <w:rFonts w:cstheme="minorHAnsi"/>
        </w:rPr>
        <w:t xml:space="preserve"> Sets the reference power mode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</w:t>
      </w:r>
      <w:r>
        <w:rPr>
          <w:rFonts w:cstheme="minorHAnsi"/>
        </w:rPr>
        <w:t xml:space="preserve">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9548_tdc_pwd</w:t>
      </w:r>
      <w:r>
        <w:rPr>
          <w:rFonts w:cstheme="minorHAnsi"/>
        </w:rPr>
        <w:t xml:space="preserve">(int32_t en) - </w:t>
      </w:r>
      <w:r w:rsidRPr="008F4E7E">
        <w:rPr>
          <w:rFonts w:cstheme="minorHAnsi"/>
        </w:rPr>
        <w:t>Sets the TDC power mode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</w:t>
      </w:r>
      <w:r>
        <w:rPr>
          <w:rFonts w:cstheme="minorHAnsi"/>
        </w:rPr>
        <w:t xml:space="preserve">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9548_dac_pwd</w:t>
      </w:r>
      <w:r>
        <w:rPr>
          <w:rFonts w:cstheme="minorHAnsi"/>
        </w:rPr>
        <w:t xml:space="preserve">(int32_t en) - </w:t>
      </w:r>
      <w:r w:rsidRPr="008F4E7E">
        <w:rPr>
          <w:rFonts w:cstheme="minorHAnsi"/>
        </w:rPr>
        <w:t>Sets the DAC power mode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int3</w:t>
      </w:r>
      <w:r>
        <w:rPr>
          <w:rFonts w:cstheme="minorHAnsi"/>
        </w:rPr>
        <w:t xml:space="preserve">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9548_dist_pwd</w:t>
      </w:r>
      <w:r>
        <w:rPr>
          <w:rFonts w:cstheme="minorHAnsi"/>
        </w:rPr>
        <w:t xml:space="preserve">(int32_t en) - </w:t>
      </w:r>
      <w:r w:rsidRPr="008F4E7E">
        <w:rPr>
          <w:rFonts w:cstheme="minorHAnsi"/>
        </w:rPr>
        <w:t>Sets the distribution power mode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9548_full_pwd</w:t>
      </w:r>
      <w:r w:rsidRPr="008F4E7E">
        <w:rPr>
          <w:rFonts w:cstheme="minorHAnsi"/>
        </w:rPr>
        <w:t>(i</w:t>
      </w:r>
      <w:r>
        <w:rPr>
          <w:rFonts w:cstheme="minorHAnsi"/>
        </w:rPr>
        <w:t xml:space="preserve">nt32_t en) - </w:t>
      </w:r>
      <w:r w:rsidRPr="008F4E7E">
        <w:rPr>
          <w:rFonts w:cstheme="minorHAnsi"/>
        </w:rPr>
        <w:t>Sets the full power mode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9548_sys_clk_stable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stability status of the SYS CLK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int3</w:t>
      </w:r>
      <w:r>
        <w:rPr>
          <w:rFonts w:cstheme="minorHAnsi"/>
        </w:rPr>
        <w:t xml:space="preserve">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9548_sys_clk_pll_locked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PLL lock status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</w:t>
      </w:r>
      <w:r>
        <w:rPr>
          <w:rFonts w:cstheme="minorHAnsi"/>
        </w:rPr>
        <w:t xml:space="preserve">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9548_dpll_phase_locked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DPLL phase lock status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>int32_t</w:t>
      </w:r>
      <w:r>
        <w:rPr>
          <w:rFonts w:cstheme="minorHAnsi"/>
        </w:rPr>
        <w:t xml:space="preserve">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9548_dpll_frequency_locked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DPLL frequency lock status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9548_refa_state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REFA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9548_refaa_state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REFAA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F4E7E"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9548_refb_state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REFB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9548_refbb_state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REFBB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9548_refc_state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REFC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</w:rPr>
        <w:t>AD</w:t>
      </w:r>
      <w:r w:rsidRPr="00755ED8">
        <w:rPr>
          <w:rFonts w:cstheme="minorHAnsi"/>
          <w:b/>
        </w:rPr>
        <w:t>9548_refcc_state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REFCC state</w:t>
      </w:r>
    </w:p>
    <w:p w:rsidR="008F4E7E" w:rsidRPr="008F4E7E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9548_refd_state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REFD state</w:t>
      </w:r>
    </w:p>
    <w:p w:rsidR="008F4E7E" w:rsidRPr="00EC53D0" w:rsidRDefault="008F4E7E" w:rsidP="008F4E7E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int32_t </w:t>
      </w:r>
      <w:r w:rsidR="000D127E" w:rsidRPr="00755ED8">
        <w:rPr>
          <w:rFonts w:cstheme="minorHAnsi"/>
          <w:b/>
          <w:i/>
        </w:rPr>
        <w:t>AD</w:t>
      </w:r>
      <w:r w:rsidRPr="00755ED8">
        <w:rPr>
          <w:rFonts w:cstheme="minorHAnsi"/>
          <w:b/>
          <w:i/>
        </w:rPr>
        <w:t>9548_refdd_state</w:t>
      </w:r>
      <w:r>
        <w:rPr>
          <w:rFonts w:cstheme="minorHAnsi"/>
        </w:rPr>
        <w:t xml:space="preserve">() - </w:t>
      </w:r>
      <w:r w:rsidRPr="008F4E7E">
        <w:rPr>
          <w:rFonts w:cstheme="minorHAnsi"/>
        </w:rPr>
        <w:t>Returns the REFDD state</w:t>
      </w:r>
    </w:p>
    <w:p w:rsidR="00D4244B" w:rsidRPr="00D4244B" w:rsidRDefault="00D4244B" w:rsidP="00D4244B">
      <w:pPr>
        <w:pStyle w:val="ListParagraph"/>
        <w:ind w:left="1080"/>
        <w:jc w:val="both"/>
        <w:rPr>
          <w:rFonts w:cstheme="minorHAnsi"/>
        </w:rPr>
      </w:pPr>
    </w:p>
    <w:p w:rsidR="00643B90" w:rsidRPr="007819CC" w:rsidRDefault="00643B90" w:rsidP="00643B90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AD9523-1 Driver</w:t>
      </w:r>
    </w:p>
    <w:p w:rsidR="00413764" w:rsidRDefault="008F4E7E" w:rsidP="00DB4C47">
      <w:pPr>
        <w:pStyle w:val="PlainText"/>
        <w:numPr>
          <w:ilvl w:val="0"/>
          <w:numId w:val="9"/>
        </w:numPr>
      </w:pPr>
      <w:r>
        <w:t>int32_t</w:t>
      </w:r>
      <w:r w:rsidR="00413764">
        <w:t xml:space="preserve"> </w:t>
      </w:r>
      <w:r w:rsidR="00413764" w:rsidRPr="00C31273">
        <w:rPr>
          <w:b/>
          <w:i/>
        </w:rPr>
        <w:t>AD9523_setup</w:t>
      </w:r>
      <w:r w:rsidR="00413764">
        <w:t>()</w:t>
      </w:r>
      <w:r w:rsidR="00C31273">
        <w:t xml:space="preserve"> - </w:t>
      </w:r>
      <w:r w:rsidR="00C31273">
        <w:rPr>
          <w:rFonts w:cstheme="minorHAnsi"/>
        </w:rPr>
        <w:t>Initializes the AD9523. Returns negative error code or 0 in case of success</w:t>
      </w:r>
      <w:r w:rsidR="00C31273" w:rsidRPr="0082700D">
        <w:rPr>
          <w:rFonts w:cstheme="minorHAnsi"/>
        </w:rPr>
        <w:t>.</w:t>
      </w:r>
    </w:p>
    <w:p w:rsidR="00DB4C47" w:rsidRDefault="008F4E7E" w:rsidP="00991CF5">
      <w:pPr>
        <w:pStyle w:val="PlainText"/>
        <w:numPr>
          <w:ilvl w:val="0"/>
          <w:numId w:val="9"/>
        </w:numPr>
        <w:jc w:val="both"/>
      </w:pPr>
      <w:r>
        <w:t>int64_t</w:t>
      </w:r>
      <w:r w:rsidR="00DB4C47">
        <w:t xml:space="preserve"> </w:t>
      </w:r>
      <w:r w:rsidR="00DB4C47" w:rsidRPr="00C31273">
        <w:rPr>
          <w:b/>
          <w:i/>
        </w:rPr>
        <w:t>AD9523_out_altvoltage0_ZD_OUTPUT_frequency</w:t>
      </w:r>
      <w:r w:rsidR="00DB4C47">
        <w:t>(</w:t>
      </w:r>
      <w:r>
        <w:t>int64_t</w:t>
      </w:r>
      <w:r w:rsidR="00DB4C47">
        <w:t xml:space="preserve"> Hz) </w:t>
      </w:r>
      <w:r w:rsidR="002747AB">
        <w:t>–</w:t>
      </w:r>
      <w:r w:rsidR="00C31273">
        <w:t xml:space="preserve"> </w:t>
      </w:r>
      <w:r w:rsidR="002747AB">
        <w:t>Sets the output frequency for channel 0. R</w:t>
      </w:r>
      <w:r w:rsidR="00DB4C47">
        <w:t>eturns negative error code, or the actual frequency</w:t>
      </w:r>
      <w:r w:rsidR="008E06AA">
        <w:t xml:space="preserve"> in Hz</w:t>
      </w:r>
      <w:r w:rsidR="002747AB">
        <w:t>.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2747AB">
        <w:rPr>
          <w:b/>
          <w:i/>
        </w:rPr>
        <w:t>AD9523_out_altvoltage0_ZD_OUTPUT_phase</w:t>
      </w:r>
      <w:r w:rsidR="00DB4C47">
        <w:t>(</w:t>
      </w:r>
      <w:r>
        <w:t>int64_t</w:t>
      </w:r>
      <w:r w:rsidR="004C6457">
        <w:t xml:space="preserve"> rad</w:t>
      </w:r>
      <w:r w:rsidR="00DB4C47">
        <w:t>)</w:t>
      </w:r>
      <w:r w:rsidR="00C31273">
        <w:t xml:space="preserve"> - </w:t>
      </w:r>
      <w:r w:rsidR="002747AB">
        <w:t>Sets the phase for channel 0. R</w:t>
      </w:r>
      <w:r w:rsidR="00C31273">
        <w:t xml:space="preserve">eturns negative error code, or the actual </w:t>
      </w:r>
      <w:r w:rsidR="002747AB">
        <w:t>phase</w:t>
      </w:r>
      <w:r w:rsidR="004C6457">
        <w:t xml:space="preserve"> in rad</w:t>
      </w:r>
      <w:r w:rsidR="002747AB">
        <w:t>.</w:t>
      </w:r>
    </w:p>
    <w:p w:rsidR="00DB4C47" w:rsidRDefault="008F4E7E" w:rsidP="00991CF5">
      <w:pPr>
        <w:pStyle w:val="PlainText"/>
        <w:numPr>
          <w:ilvl w:val="0"/>
          <w:numId w:val="9"/>
        </w:numPr>
        <w:jc w:val="both"/>
      </w:pPr>
      <w:r>
        <w:t>int64_t</w:t>
      </w:r>
      <w:r w:rsidR="00DB4C47">
        <w:t xml:space="preserve"> </w:t>
      </w:r>
      <w:r w:rsidR="00DB4C47" w:rsidRPr="002747AB">
        <w:rPr>
          <w:b/>
          <w:i/>
        </w:rPr>
        <w:t>AD9523_out_altvoltage0_ZD_OUTPUT_raw</w:t>
      </w:r>
      <w:r w:rsidR="00DB4C47">
        <w:t>(</w:t>
      </w:r>
      <w:r>
        <w:t>int64_t</w:t>
      </w:r>
      <w:r w:rsidR="002747AB">
        <w:t xml:space="preserve"> raw</w:t>
      </w:r>
      <w:r w:rsidR="00991CF5">
        <w:t>_d</w:t>
      </w:r>
      <w:r w:rsidR="002747AB">
        <w:t>ata</w:t>
      </w:r>
      <w:r w:rsidR="00DB4C47">
        <w:t>)</w:t>
      </w:r>
      <w:r w:rsidR="002747AB">
        <w:t xml:space="preserve"> -  </w:t>
      </w:r>
      <w:r w:rsidR="002747AB" w:rsidRPr="002747AB">
        <w:t>Writing '0' powers down channel</w:t>
      </w:r>
      <w:r w:rsidR="002747AB">
        <w:t xml:space="preserve"> 0</w:t>
      </w:r>
      <w:r w:rsidR="002747AB" w:rsidRPr="002747AB">
        <w:t>, while writing any value &gt; 0 enables the channel.</w:t>
      </w:r>
      <w:r w:rsidR="002747AB">
        <w:t xml:space="preserve"> Returns the channel power status.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2747AB">
        <w:rPr>
          <w:b/>
          <w:i/>
        </w:rPr>
        <w:t>AD9523_out_altvoltage1_DAC_CLK_frequency</w:t>
      </w:r>
      <w:r w:rsidR="00DB4C47">
        <w:t>(</w:t>
      </w:r>
      <w:r>
        <w:t>int64_t</w:t>
      </w:r>
      <w:r w:rsidR="002747AB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lastRenderedPageBreak/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AD9523_out_altvoltage1_DAC_CLK_phase</w:t>
      </w:r>
      <w:r w:rsidR="008A160D">
        <w:t>(</w:t>
      </w:r>
      <w:r>
        <w:t>int64_t</w:t>
      </w:r>
      <w:r w:rsidR="008A160D">
        <w:t xml:space="preserve"> rad) 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AD9523_out_altvoltage1_DAC_CLK_raw</w:t>
      </w:r>
      <w:r w:rsidR="008A160D">
        <w:t>(</w:t>
      </w:r>
      <w:r>
        <w:t>int64_t</w:t>
      </w:r>
      <w:r w:rsidR="008A160D">
        <w:t xml:space="preserve"> raw</w:t>
      </w:r>
      <w:r w:rsidR="00991CF5">
        <w:t>_d</w:t>
      </w:r>
      <w:r w:rsidR="008A160D">
        <w:t>ata)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AD9523_out_altvoltage2_ADC_CLK_frequency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AD9523_out_altvoltage2_ADC_CLK_phase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AD9523_out_altvoltage2_ADC_CLK_raw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AD9523_out_altvoltage4_DAC_REF_CLK_frequency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AD9523_out_altvoltage4_DAC_REF_CLK_phase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AD9523_out_altvoltage4_DAC_REF_CLK_raw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AD9523_out_altvoltage5_TX_LO_REF_CLK_frequency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AD9523_out_altvoltage5_TX_LO_REF_CLK_phase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AD9523_out_altvoltage5_TX_LO_REF_CLK_raw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AD9523_out_altvoltage6_DAC_DCO_CLK_frequency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AD9523_out_altvoltage6_DAC_DCO_CLK_phase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AD9523_out_altvoltage6_DAC_DCO_CLK_raw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AD9523_out_altvoltage8_ADC_SYNC_CLK_frequency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31063B">
        <w:rPr>
          <w:b/>
          <w:i/>
        </w:rPr>
        <w:t>AD9523_out_altvoltage8_ADC_SYNC_CLK_phase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C6651E">
        <w:rPr>
          <w:b/>
          <w:i/>
        </w:rPr>
        <w:t>AD9523_out_altvoltage8_ADC_SYNC_CLK_raw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C6651E">
        <w:rPr>
          <w:b/>
          <w:i/>
        </w:rPr>
        <w:t>AD9523_out_altvoltage9_RX_LO_REF_CLK_frequency</w:t>
      </w:r>
      <w:r w:rsidR="00DB4C47">
        <w:t>(</w:t>
      </w:r>
      <w:r>
        <w:t>int64_t</w:t>
      </w:r>
      <w:r w:rsidR="00991CF5">
        <w:t xml:space="preserve"> Hz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C6651E">
        <w:rPr>
          <w:b/>
          <w:i/>
        </w:rPr>
        <w:t>AD9523_out_altvoltage9_RX_LO_REF_CLK_phase</w:t>
      </w:r>
      <w:r w:rsidR="00DB4C47">
        <w:t>(</w:t>
      </w:r>
      <w:r>
        <w:t>int64_t</w:t>
      </w:r>
      <w:r w:rsidR="00991CF5">
        <w:t xml:space="preserve"> rad</w:t>
      </w:r>
      <w:r w:rsidR="00DB4C47">
        <w:t>)</w:t>
      </w:r>
    </w:p>
    <w:p w:rsidR="001579DE" w:rsidRDefault="008F4E7E" w:rsidP="001579DE">
      <w:pPr>
        <w:pStyle w:val="PlainText"/>
        <w:numPr>
          <w:ilvl w:val="0"/>
          <w:numId w:val="9"/>
        </w:numPr>
      </w:pPr>
      <w:r>
        <w:t>int64_t</w:t>
      </w:r>
      <w:r w:rsidR="00DB4C47">
        <w:t xml:space="preserve"> </w:t>
      </w:r>
      <w:r w:rsidR="00DB4C47" w:rsidRPr="00C6651E">
        <w:rPr>
          <w:b/>
          <w:i/>
        </w:rPr>
        <w:t>AD9523_out_altvoltage9_RX_LO_REF_CLK_raw</w:t>
      </w:r>
      <w:r w:rsidR="00DB4C47">
        <w:t>(</w:t>
      </w:r>
      <w:r>
        <w:t>int64_t</w:t>
      </w:r>
      <w:r w:rsidR="00991CF5">
        <w:t xml:space="preserve"> raw_data</w:t>
      </w:r>
      <w:r w:rsidR="00DB4C47">
        <w:t>)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AD9523_pll1_lock</w:t>
      </w:r>
      <w:r w:rsidR="001579DE">
        <w:rPr>
          <w:b/>
          <w:i/>
        </w:rPr>
        <w:t>ed</w:t>
      </w:r>
      <w:r w:rsidR="00DB4C47">
        <w:t>()</w:t>
      </w:r>
      <w:r w:rsidR="00991CF5">
        <w:t xml:space="preserve"> – Returns the PLL1 lock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</w:t>
      </w:r>
      <w:r w:rsidR="001579DE" w:rsidRPr="001579DE">
        <w:t xml:space="preserve"> </w:t>
      </w:r>
      <w:r w:rsidR="001579DE" w:rsidRPr="001579DE">
        <w:rPr>
          <w:b/>
          <w:i/>
        </w:rPr>
        <w:t xml:space="preserve">pll2_feedback_clk_present </w:t>
      </w:r>
      <w:r w:rsidR="00DB4C47">
        <w:t>()</w:t>
      </w:r>
      <w:r w:rsidR="00991CF5">
        <w:t xml:space="preserve"> – Returns the PLL2 feedback clock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991CF5">
        <w:rPr>
          <w:b/>
          <w:i/>
        </w:rPr>
        <w:t>AD9523_</w:t>
      </w:r>
      <w:r w:rsidR="001579DE" w:rsidRPr="001579DE">
        <w:t xml:space="preserve"> </w:t>
      </w:r>
      <w:r w:rsidR="001579DE" w:rsidRPr="001579DE">
        <w:rPr>
          <w:b/>
          <w:i/>
        </w:rPr>
        <w:t xml:space="preserve">pll2_locked </w:t>
      </w:r>
      <w:r w:rsidR="00DB4C47">
        <w:t>()</w:t>
      </w:r>
      <w:r w:rsidR="00991CF5">
        <w:t xml:space="preserve"> – Returns the PLL1 lock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991CF5">
        <w:rPr>
          <w:b/>
          <w:i/>
        </w:rPr>
        <w:t>AD9523_</w:t>
      </w:r>
      <w:r w:rsidR="001579DE" w:rsidRPr="001579DE">
        <w:t xml:space="preserve"> </w:t>
      </w:r>
      <w:r w:rsidR="001579DE" w:rsidRPr="001579DE">
        <w:rPr>
          <w:b/>
          <w:i/>
        </w:rPr>
        <w:t xml:space="preserve">pll2_reference_clk_present </w:t>
      </w:r>
      <w:r w:rsidR="00DB4C47">
        <w:t>()</w:t>
      </w:r>
      <w:r w:rsidR="00991CF5">
        <w:t xml:space="preserve"> – Returns the PLL2 reference clock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</w:t>
      </w:r>
      <w:r w:rsidR="001579DE" w:rsidRPr="001579DE">
        <w:rPr>
          <w:b/>
          <w:i/>
        </w:rPr>
        <w:t xml:space="preserve">pll1_reference_clk_a_present </w:t>
      </w:r>
      <w:r w:rsidR="00DB4C47">
        <w:t>()</w:t>
      </w:r>
      <w:r w:rsidR="00991CF5">
        <w:t xml:space="preserve"> – Returns the reference A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991CF5">
        <w:rPr>
          <w:b/>
          <w:i/>
        </w:rPr>
        <w:t>AD9523_</w:t>
      </w:r>
      <w:r w:rsidR="001579DE" w:rsidRPr="001579DE">
        <w:rPr>
          <w:b/>
          <w:i/>
        </w:rPr>
        <w:t xml:space="preserve">pll1_reference_clk_b_present </w:t>
      </w:r>
      <w:r w:rsidR="00DB4C47">
        <w:t>()</w:t>
      </w:r>
      <w:r w:rsidR="00E246FC">
        <w:t xml:space="preserve"> </w:t>
      </w:r>
      <w:r w:rsidR="00991CF5">
        <w:t>– Returns the reference B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</w:t>
      </w:r>
      <w:r w:rsidR="001579DE" w:rsidRPr="001579DE">
        <w:t xml:space="preserve"> </w:t>
      </w:r>
      <w:r w:rsidR="001579DE" w:rsidRPr="001579DE">
        <w:rPr>
          <w:b/>
          <w:i/>
        </w:rPr>
        <w:t xml:space="preserve">pll1_reference_clk_test_present </w:t>
      </w:r>
      <w:r w:rsidR="00DB4C47">
        <w:t>()</w:t>
      </w:r>
      <w:r w:rsidR="00991CF5">
        <w:t xml:space="preserve"> – Returns the reference test status.</w:t>
      </w:r>
    </w:p>
    <w:p w:rsidR="00DB4C47" w:rsidRDefault="008F4E7E" w:rsidP="001579DE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</w:t>
      </w:r>
      <w:r w:rsidR="001579DE" w:rsidRPr="001579DE">
        <w:rPr>
          <w:b/>
          <w:i/>
        </w:rPr>
        <w:t>vcxo_clk_present</w:t>
      </w:r>
      <w:r w:rsidR="001579DE">
        <w:rPr>
          <w:b/>
          <w:i/>
        </w:rPr>
        <w:t xml:space="preserve"> </w:t>
      </w:r>
      <w:r w:rsidR="00DB4C47">
        <w:t>()</w:t>
      </w:r>
      <w:r w:rsidR="00991CF5">
        <w:t xml:space="preserve"> – Returns the VCXO status.</w:t>
      </w:r>
    </w:p>
    <w:p w:rsidR="00DB4C47" w:rsidRDefault="008F4E7E" w:rsidP="00DB4C47">
      <w:pPr>
        <w:pStyle w:val="PlainText"/>
        <w:numPr>
          <w:ilvl w:val="0"/>
          <w:numId w:val="9"/>
        </w:numPr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AD9523_store_eeprom</w:t>
      </w:r>
      <w:r w:rsidR="00DB4C47">
        <w:t>()</w:t>
      </w:r>
      <w:r w:rsidR="00991CF5">
        <w:t xml:space="preserve"> – Stores the current device configuration into on-chip EEPROM.</w:t>
      </w:r>
    </w:p>
    <w:p w:rsidR="00DB4C47" w:rsidRDefault="008F4E7E" w:rsidP="00991CF5">
      <w:pPr>
        <w:pStyle w:val="PlainText"/>
        <w:numPr>
          <w:ilvl w:val="0"/>
          <w:numId w:val="9"/>
        </w:numPr>
        <w:jc w:val="both"/>
      </w:pPr>
      <w:r>
        <w:t>int32_t</w:t>
      </w:r>
      <w:r w:rsidR="00DB4C47">
        <w:t xml:space="preserve"> </w:t>
      </w:r>
      <w:r w:rsidR="00DB4C47" w:rsidRPr="00C6651E">
        <w:rPr>
          <w:b/>
          <w:i/>
        </w:rPr>
        <w:t>AD9523_sync_dividers</w:t>
      </w:r>
      <w:r w:rsidR="00DB4C47">
        <w:t>()</w:t>
      </w:r>
      <w:r w:rsidR="00991CF5">
        <w:t xml:space="preserve"> - </w:t>
      </w:r>
      <w:r w:rsidR="00991CF5" w:rsidRPr="00991CF5">
        <w:t>triggers the clock distribution synchronization functionality. All dividers are reset and the channels start with their predefined phase offsets (out_altvoltageY_phase). Writing this file has the effect as driving the external /SYNC pin low.</w:t>
      </w:r>
    </w:p>
    <w:p w:rsidR="00A0499B" w:rsidRDefault="00A0499B" w:rsidP="00A0499B">
      <w:pPr>
        <w:pStyle w:val="ListParagraph"/>
        <w:jc w:val="both"/>
      </w:pPr>
    </w:p>
    <w:p w:rsidR="00A0499B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ADF4351 Driver</w:t>
      </w:r>
    </w:p>
    <w:p w:rsidR="00A0499B" w:rsidRPr="00E553D8" w:rsidRDefault="00A0499B" w:rsidP="00A0499B">
      <w:pPr>
        <w:pStyle w:val="ListParagraph"/>
        <w:jc w:val="both"/>
        <w:rPr>
          <w:b/>
          <w:sz w:val="24"/>
        </w:rPr>
      </w:pPr>
    </w:p>
    <w:p w:rsidR="00140B8B" w:rsidRPr="00140B8B" w:rsidRDefault="008F4E7E" w:rsidP="00BC197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140B8B">
        <w:rPr>
          <w:rFonts w:cstheme="minorHAnsi"/>
        </w:rPr>
        <w:t xml:space="preserve"> </w:t>
      </w:r>
      <w:r w:rsidR="00140B8B" w:rsidRPr="00C6651E">
        <w:rPr>
          <w:b/>
          <w:i/>
        </w:rPr>
        <w:t>ADF4351_setup</w:t>
      </w:r>
      <w:r w:rsidR="00140B8B">
        <w:t>()</w:t>
      </w:r>
      <w:r w:rsidR="00B7208C">
        <w:t xml:space="preserve"> - </w:t>
      </w:r>
      <w:r w:rsidR="00B7208C">
        <w:rPr>
          <w:rFonts w:cstheme="minorHAnsi"/>
        </w:rPr>
        <w:t>Initializes the ADF4351. Returns negative error code or 0 in case of success</w:t>
      </w:r>
      <w:r w:rsidR="00B7208C" w:rsidRPr="0082700D">
        <w:rPr>
          <w:rFonts w:cstheme="minorHAnsi"/>
        </w:rPr>
        <w:t>.</w:t>
      </w:r>
    </w:p>
    <w:p w:rsidR="008779F6" w:rsidRDefault="008F4E7E" w:rsidP="00CF030C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t>int64_t</w:t>
      </w:r>
      <w:r w:rsidR="00BC197D">
        <w:t xml:space="preserve"> </w:t>
      </w:r>
      <w:r w:rsidR="00140B8B" w:rsidRPr="00C6651E">
        <w:rPr>
          <w:b/>
          <w:i/>
        </w:rPr>
        <w:t>ADF4351_</w:t>
      </w:r>
      <w:r w:rsidR="00BC197D" w:rsidRPr="00C6651E">
        <w:rPr>
          <w:rFonts w:cstheme="minorHAnsi"/>
          <w:b/>
          <w:i/>
        </w:rPr>
        <w:t>out_altvoltage0_frequency</w:t>
      </w:r>
      <w:r w:rsidR="00BC197D">
        <w:rPr>
          <w:rFonts w:cstheme="minorHAnsi"/>
        </w:rPr>
        <w:t>(</w:t>
      </w:r>
      <w:r>
        <w:t>int64_t</w:t>
      </w:r>
      <w:r w:rsidR="00BC197D">
        <w:t xml:space="preserve"> Hz)</w:t>
      </w:r>
      <w:r w:rsidR="00B7208C">
        <w:t xml:space="preserve"> - </w:t>
      </w:r>
      <w:r w:rsidR="00CF030C" w:rsidRPr="00CF030C">
        <w:t xml:space="preserve">Stores PLL </w:t>
      </w:r>
      <w:r w:rsidR="00CF030C">
        <w:t>0 frequency in Hz. R</w:t>
      </w:r>
      <w:r w:rsidR="00CF030C" w:rsidRPr="00CF030C">
        <w:t>eturns th</w:t>
      </w:r>
      <w:r w:rsidR="00CF030C">
        <w:t>e actual frequency in Hz or -EBUSY if the PLL is unlocked.</w:t>
      </w:r>
    </w:p>
    <w:p w:rsidR="00BC197D" w:rsidRDefault="008F4E7E" w:rsidP="00CF030C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t>int32_t</w:t>
      </w:r>
      <w:r w:rsidR="00BC197D">
        <w:t xml:space="preserve"> </w:t>
      </w:r>
      <w:r w:rsidR="00140B8B" w:rsidRPr="00C6651E">
        <w:rPr>
          <w:b/>
          <w:i/>
        </w:rPr>
        <w:t>ADF4351_</w:t>
      </w:r>
      <w:r w:rsidR="00BC197D" w:rsidRPr="00C6651E">
        <w:rPr>
          <w:rFonts w:cstheme="minorHAnsi"/>
          <w:b/>
          <w:i/>
        </w:rPr>
        <w:t>out_altvoltage0_frequency_resolution</w:t>
      </w:r>
      <w:r w:rsidR="00BC197D">
        <w:rPr>
          <w:rFonts w:cstheme="minorHAnsi"/>
        </w:rPr>
        <w:t>(</w:t>
      </w:r>
      <w:r>
        <w:t>int32_t</w:t>
      </w:r>
      <w:r w:rsidR="00BC197D">
        <w:t xml:space="preserve"> Hz)</w:t>
      </w:r>
      <w:r w:rsidR="00CF030C">
        <w:t xml:space="preserve"> - </w:t>
      </w:r>
      <w:r w:rsidR="00CF030C" w:rsidRPr="00CF030C">
        <w:t xml:space="preserve">Stores PLL </w:t>
      </w:r>
      <w:r w:rsidR="00CF030C">
        <w:t>0</w:t>
      </w:r>
      <w:r w:rsidR="00CF030C" w:rsidRPr="00CF030C">
        <w:t xml:space="preserve"> frequency resolution/channel spacing in Hz.</w:t>
      </w:r>
      <w:r w:rsidR="00CF030C">
        <w:t xml:space="preserve"> Returns the current set resolution.</w:t>
      </w:r>
    </w:p>
    <w:p w:rsidR="00BC197D" w:rsidRPr="00CF030C" w:rsidRDefault="008F4E7E" w:rsidP="00CF030C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t>int64_t</w:t>
      </w:r>
      <w:r w:rsidR="00BC197D">
        <w:t xml:space="preserve"> </w:t>
      </w:r>
      <w:r w:rsidR="00140B8B" w:rsidRPr="00C6651E">
        <w:rPr>
          <w:b/>
          <w:i/>
        </w:rPr>
        <w:t>ADF4351_</w:t>
      </w:r>
      <w:r w:rsidR="00BC197D" w:rsidRPr="00C6651E">
        <w:rPr>
          <w:rFonts w:cstheme="minorHAnsi"/>
          <w:b/>
          <w:i/>
        </w:rPr>
        <w:t>out_altvoltage0_refin_frequency</w:t>
      </w:r>
      <w:r w:rsidR="00BC197D">
        <w:rPr>
          <w:rFonts w:cstheme="minorHAnsi"/>
        </w:rPr>
        <w:t>(</w:t>
      </w:r>
      <w:r>
        <w:t>int64_t</w:t>
      </w:r>
      <w:r w:rsidR="00BC197D">
        <w:t xml:space="preserve"> Hz)</w:t>
      </w:r>
      <w:r w:rsidR="00CF030C">
        <w:t xml:space="preserve"> - </w:t>
      </w:r>
      <w:r w:rsidR="00CF030C" w:rsidRPr="00CF030C">
        <w:t xml:space="preserve">Sets PLL </w:t>
      </w:r>
      <w:r w:rsidR="00CF030C">
        <w:t>0</w:t>
      </w:r>
      <w:r w:rsidR="00CF030C" w:rsidRPr="00CF030C">
        <w:t xml:space="preserve"> REFin frequency in Hz.</w:t>
      </w:r>
    </w:p>
    <w:p w:rsidR="00CF030C" w:rsidRPr="00CF030C" w:rsidRDefault="008F4E7E" w:rsidP="00BC197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int32_t</w:t>
      </w:r>
      <w:r w:rsidR="00CF030C" w:rsidRPr="00CF030C">
        <w:rPr>
          <w:rFonts w:cstheme="minorHAnsi"/>
        </w:rPr>
        <w:t xml:space="preserve"> </w:t>
      </w:r>
      <w:r w:rsidR="00CF030C" w:rsidRPr="00CF030C">
        <w:rPr>
          <w:b/>
          <w:i/>
        </w:rPr>
        <w:t>ADF4351_</w:t>
      </w:r>
      <w:r w:rsidR="00CF030C" w:rsidRPr="00CF030C">
        <w:rPr>
          <w:rFonts w:cstheme="minorHAnsi"/>
          <w:b/>
          <w:i/>
        </w:rPr>
        <w:t>out_altvoltage0_powerdown</w:t>
      </w:r>
      <w:r w:rsidR="00CF030C" w:rsidRPr="00CF030C">
        <w:rPr>
          <w:rFonts w:cstheme="minorHAnsi"/>
        </w:rPr>
        <w:t>(</w:t>
      </w:r>
      <w:r>
        <w:rPr>
          <w:rFonts w:cstheme="minorHAnsi"/>
        </w:rPr>
        <w:t>int32_t</w:t>
      </w:r>
      <w:r w:rsidR="00CF030C" w:rsidRPr="00CF030C">
        <w:rPr>
          <w:rFonts w:cstheme="minorHAnsi"/>
        </w:rPr>
        <w:t xml:space="preserve"> pwd) </w:t>
      </w:r>
      <w:r w:rsidR="00CF030C">
        <w:rPr>
          <w:rFonts w:cstheme="minorHAnsi"/>
        </w:rPr>
        <w:t>–</w:t>
      </w:r>
      <w:r w:rsidR="00CF030C" w:rsidRPr="00CF030C">
        <w:rPr>
          <w:rFonts w:cstheme="minorHAnsi"/>
        </w:rPr>
        <w:t xml:space="preserve"> </w:t>
      </w:r>
      <w:r w:rsidR="00CF030C">
        <w:rPr>
          <w:rFonts w:cstheme="minorHAnsi"/>
        </w:rPr>
        <w:t>Powers down the PLL. Retursn the PLL’s power status.</w:t>
      </w:r>
    </w:p>
    <w:p w:rsidR="008779F6" w:rsidRDefault="008779F6" w:rsidP="00A0499B">
      <w:pPr>
        <w:pStyle w:val="ListParagraph"/>
        <w:jc w:val="both"/>
      </w:pPr>
    </w:p>
    <w:p w:rsidR="00A0499B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AD9</w:t>
      </w:r>
      <w:r>
        <w:rPr>
          <w:b/>
          <w:sz w:val="24"/>
        </w:rPr>
        <w:t>6</w:t>
      </w:r>
      <w:r w:rsidRPr="007819CC">
        <w:rPr>
          <w:b/>
          <w:sz w:val="24"/>
        </w:rPr>
        <w:t>43 Driver</w:t>
      </w:r>
    </w:p>
    <w:p w:rsidR="00A0499B" w:rsidRDefault="00A0499B" w:rsidP="00A0499B">
      <w:pPr>
        <w:pStyle w:val="ListParagraph"/>
        <w:jc w:val="both"/>
        <w:rPr>
          <w:b/>
          <w:sz w:val="24"/>
        </w:rPr>
      </w:pPr>
    </w:p>
    <w:p w:rsidR="00A0499B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A0499B" w:rsidRPr="0082700D">
        <w:rPr>
          <w:rFonts w:cstheme="minorHAnsi"/>
        </w:rPr>
        <w:t xml:space="preserve"> </w:t>
      </w:r>
      <w:r w:rsidR="00A0499B" w:rsidRPr="0082700D">
        <w:rPr>
          <w:rFonts w:cstheme="minorHAnsi"/>
          <w:b/>
          <w:i/>
        </w:rPr>
        <w:t>AD9643_</w:t>
      </w:r>
      <w:r w:rsidR="003F3629">
        <w:rPr>
          <w:rFonts w:cstheme="minorHAnsi"/>
          <w:b/>
          <w:i/>
        </w:rPr>
        <w:t>setup</w:t>
      </w:r>
      <w:r w:rsidR="00A0499B" w:rsidRPr="0082700D">
        <w:rPr>
          <w:rFonts w:cstheme="minorHAnsi"/>
        </w:rPr>
        <w:t xml:space="preserve">() – </w:t>
      </w:r>
      <w:r w:rsidR="0089621E">
        <w:rPr>
          <w:rFonts w:cstheme="minorHAnsi"/>
        </w:rPr>
        <w:t>Initializes the AD9643. Returns negative error code or 0 in case of success</w:t>
      </w:r>
      <w:r w:rsidR="0089621E" w:rsidRPr="0082700D">
        <w:rPr>
          <w:rFonts w:cstheme="minorHAnsi"/>
        </w:rPr>
        <w:t>.</w:t>
      </w:r>
    </w:p>
    <w:p w:rsidR="003F3629" w:rsidRDefault="008F4E7E" w:rsidP="0090711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>
        <w:rPr>
          <w:rFonts w:cstheme="minorHAnsi"/>
        </w:rPr>
        <w:t xml:space="preserve"> </w:t>
      </w:r>
      <w:r w:rsidR="003F3629" w:rsidRPr="00C6651E">
        <w:rPr>
          <w:rFonts w:cstheme="minorHAnsi"/>
          <w:b/>
          <w:i/>
        </w:rPr>
        <w:t>AD9643_ext_pwd_pin_fnc</w:t>
      </w:r>
      <w:r w:rsidR="003F3629">
        <w:rPr>
          <w:rFonts w:cstheme="minorHAnsi"/>
        </w:rPr>
        <w:t>(</w:t>
      </w:r>
      <w:r>
        <w:rPr>
          <w:rFonts w:cstheme="minorHAnsi"/>
        </w:rPr>
        <w:t>int32_t</w:t>
      </w:r>
      <w:r w:rsidR="003F3629">
        <w:rPr>
          <w:rFonts w:cstheme="minorHAnsi"/>
        </w:rPr>
        <w:t xml:space="preserve"> fnc)</w:t>
      </w:r>
      <w:r w:rsidR="00907114">
        <w:rPr>
          <w:rFonts w:cstheme="minorHAnsi"/>
        </w:rPr>
        <w:t xml:space="preserve"> – C</w:t>
      </w:r>
      <w:r w:rsidR="00907114" w:rsidRPr="00907114">
        <w:rPr>
          <w:rFonts w:cstheme="minorHAnsi"/>
        </w:rPr>
        <w:t>onfigures the external power-down pin function: 0 – power-down; 1 – standby.</w:t>
      </w:r>
      <w:r w:rsidR="00907114">
        <w:rPr>
          <w:rFonts w:cstheme="minorHAnsi"/>
        </w:rPr>
        <w:t xml:space="preserve"> Returns the value set for the power-down pin function.</w:t>
      </w:r>
    </w:p>
    <w:p w:rsidR="00E901E7" w:rsidRDefault="008F4E7E" w:rsidP="0090711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AD9643_pwd_mode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mode)</w:t>
      </w:r>
      <w:r w:rsidR="00907114">
        <w:rPr>
          <w:rFonts w:cstheme="minorHAnsi"/>
        </w:rPr>
        <w:t xml:space="preserve"> - Configures</w:t>
      </w:r>
      <w:r w:rsidR="00907114" w:rsidRPr="00907114">
        <w:rPr>
          <w:rFonts w:cstheme="minorHAnsi"/>
        </w:rPr>
        <w:t xml:space="preserve"> the power mode: 00 – normal operation; 01 – full power-down; 10 – standby; 11 – reserved.</w:t>
      </w:r>
      <w:r w:rsidR="00907114">
        <w:rPr>
          <w:rFonts w:cstheme="minorHAnsi"/>
        </w:rPr>
        <w:t xml:space="preserve"> Returns the set power mode.</w:t>
      </w:r>
    </w:p>
    <w:p w:rsidR="00E901E7" w:rsidRDefault="008F4E7E" w:rsidP="0090711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AD9643_clock_duty_cycle_stabilizer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en)</w:t>
      </w:r>
      <w:r w:rsidR="00907114">
        <w:rPr>
          <w:rFonts w:cstheme="minorHAnsi"/>
        </w:rPr>
        <w:t xml:space="preserve"> – E</w:t>
      </w:r>
      <w:r w:rsidR="00907114" w:rsidRPr="00907114">
        <w:rPr>
          <w:rFonts w:cstheme="minorHAnsi"/>
        </w:rPr>
        <w:t>nables</w:t>
      </w:r>
      <w:r w:rsidR="00907114">
        <w:rPr>
          <w:rFonts w:cstheme="minorHAnsi"/>
        </w:rPr>
        <w:t xml:space="preserve"> (0)</w:t>
      </w:r>
      <w:r w:rsidR="00907114" w:rsidRPr="00907114">
        <w:rPr>
          <w:rFonts w:cstheme="minorHAnsi"/>
        </w:rPr>
        <w:t xml:space="preserve"> or disables</w:t>
      </w:r>
      <w:r w:rsidR="00907114">
        <w:rPr>
          <w:rFonts w:cstheme="minorHAnsi"/>
        </w:rPr>
        <w:t xml:space="preserve"> (1)</w:t>
      </w:r>
      <w:r w:rsidR="00907114" w:rsidRPr="00907114">
        <w:rPr>
          <w:rFonts w:cstheme="minorHAnsi"/>
        </w:rPr>
        <w:t xml:space="preserve"> the duty cycle stabilizer</w:t>
      </w:r>
      <w:r w:rsidR="00907114">
        <w:rPr>
          <w:rFonts w:cstheme="minorHAnsi"/>
        </w:rPr>
        <w:t>. Returns the status of the duty cycle stabilizer.</w:t>
      </w:r>
    </w:p>
    <w:p w:rsidR="00E901E7" w:rsidRDefault="008F4E7E" w:rsidP="0090711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AD9643_clock_divide_ratio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ratio)</w:t>
      </w:r>
      <w:r w:rsidR="00907114">
        <w:rPr>
          <w:rFonts w:cstheme="minorHAnsi"/>
        </w:rPr>
        <w:t xml:space="preserve"> - Configures</w:t>
      </w:r>
      <w:r w:rsidR="00907114" w:rsidRPr="00907114">
        <w:rPr>
          <w:rFonts w:cstheme="minorHAnsi"/>
        </w:rPr>
        <w:t xml:space="preserve"> the input clock divide ratio</w:t>
      </w:r>
      <w:r w:rsidR="00907114">
        <w:rPr>
          <w:rFonts w:cstheme="minorHAnsi"/>
        </w:rPr>
        <w:t xml:space="preserve"> and returns the set divide ratio.</w:t>
      </w:r>
    </w:p>
    <w:p w:rsidR="00E901E7" w:rsidRDefault="008F4E7E" w:rsidP="00E901E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AD9643_clock_phase_adj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adj)</w:t>
      </w:r>
      <w:r w:rsidR="00907114">
        <w:rPr>
          <w:rFonts w:cstheme="minorHAnsi"/>
        </w:rPr>
        <w:t xml:space="preserve"> – Configures the phase adjustment in clock cycles delay and returns the </w:t>
      </w:r>
      <w:r w:rsidR="00C44EEA">
        <w:rPr>
          <w:rFonts w:cstheme="minorHAnsi"/>
        </w:rPr>
        <w:t>set phase adjustment.</w:t>
      </w:r>
    </w:p>
    <w:p w:rsidR="00E901E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AD9643_offset_adj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adj)</w:t>
      </w:r>
      <w:r w:rsidR="00772E9D">
        <w:rPr>
          <w:rFonts w:cstheme="minorHAnsi"/>
        </w:rPr>
        <w:t xml:space="preserve"> - S</w:t>
      </w:r>
      <w:r w:rsidR="00772E9D" w:rsidRPr="00772E9D">
        <w:rPr>
          <w:rFonts w:cstheme="minorHAnsi"/>
        </w:rPr>
        <w:t xml:space="preserve">ets the offset adjustment. </w:t>
      </w:r>
      <w:r w:rsidR="00772E9D">
        <w:rPr>
          <w:rFonts w:cstheme="minorHAnsi"/>
        </w:rPr>
        <w:t xml:space="preserve">The </w:t>
      </w:r>
      <w:r w:rsidR="00772E9D" w:rsidRPr="00772E9D">
        <w:rPr>
          <w:rFonts w:cstheme="minorHAnsi"/>
          <w:i/>
        </w:rPr>
        <w:t>adj</w:t>
      </w:r>
      <w:r w:rsidR="00772E9D" w:rsidRPr="00772E9D">
        <w:rPr>
          <w:rFonts w:cstheme="minorHAnsi"/>
        </w:rPr>
        <w:t xml:space="preserve"> parameter contains the offset adjust value in LSBs from +31 to −32</w:t>
      </w:r>
      <w:r w:rsidR="00772E9D">
        <w:rPr>
          <w:rFonts w:cstheme="minorHAnsi"/>
        </w:rPr>
        <w:t>. Returns the set offset adjustment.</w:t>
      </w:r>
    </w:p>
    <w:p w:rsidR="00E901E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AD9643_output_enable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en)</w:t>
      </w:r>
      <w:r w:rsidR="00772E9D">
        <w:rPr>
          <w:rFonts w:cstheme="minorHAnsi"/>
        </w:rPr>
        <w:t xml:space="preserve"> - E</w:t>
      </w:r>
      <w:r w:rsidR="00772E9D" w:rsidRPr="00772E9D">
        <w:rPr>
          <w:rFonts w:cstheme="minorHAnsi"/>
        </w:rPr>
        <w:t>nables (1) or disables (0) the data output</w:t>
      </w:r>
      <w:r w:rsidR="00772E9D">
        <w:rPr>
          <w:rFonts w:cstheme="minorHAnsi"/>
        </w:rPr>
        <w:t>. Returns output enable state.</w:t>
      </w:r>
    </w:p>
    <w:p w:rsidR="00E901E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E901E7">
        <w:rPr>
          <w:rFonts w:cstheme="minorHAnsi"/>
        </w:rPr>
        <w:t xml:space="preserve"> </w:t>
      </w:r>
      <w:r w:rsidR="00E901E7" w:rsidRPr="00C6651E">
        <w:rPr>
          <w:rFonts w:cstheme="minorHAnsi"/>
          <w:b/>
          <w:i/>
        </w:rPr>
        <w:t>AD9643_output_invert</w:t>
      </w:r>
      <w:r w:rsidR="00E901E7">
        <w:rPr>
          <w:rFonts w:cstheme="minorHAnsi"/>
        </w:rPr>
        <w:t>(</w:t>
      </w:r>
      <w:r>
        <w:rPr>
          <w:rFonts w:cstheme="minorHAnsi"/>
        </w:rPr>
        <w:t>int32_t</w:t>
      </w:r>
      <w:r w:rsidR="00E901E7">
        <w:rPr>
          <w:rFonts w:cstheme="minorHAnsi"/>
        </w:rPr>
        <w:t xml:space="preserve"> invert)</w:t>
      </w:r>
      <w:r w:rsidR="00772E9D">
        <w:rPr>
          <w:rFonts w:cstheme="minorHAnsi"/>
        </w:rPr>
        <w:t xml:space="preserve"> - A</w:t>
      </w:r>
      <w:r w:rsidR="00772E9D" w:rsidRPr="00772E9D">
        <w:rPr>
          <w:rFonts w:cstheme="minorHAnsi"/>
        </w:rPr>
        <w:t>ctivates the normal (1) or inverted output mode</w:t>
      </w:r>
      <w:r w:rsidR="00772E9D">
        <w:rPr>
          <w:rFonts w:cstheme="minorHAnsi"/>
        </w:rPr>
        <w:t>. Returns the set output mode.</w:t>
      </w:r>
    </w:p>
    <w:p w:rsidR="00E901E7" w:rsidRPr="0057243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AD9643_output_format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format)</w:t>
      </w:r>
      <w:r w:rsidR="00772E9D">
        <w:rPr>
          <w:rFonts w:cstheme="minorHAnsi"/>
        </w:rPr>
        <w:t xml:space="preserve"> - S</w:t>
      </w:r>
      <w:r w:rsidR="00772E9D" w:rsidRPr="00772E9D">
        <w:rPr>
          <w:rFonts w:cstheme="minorHAnsi"/>
        </w:rPr>
        <w:t>pecifies the output format: 00 – offset binary; 01 – twos complement; 10 – gray code; 11 – reserved.</w:t>
      </w:r>
      <w:r w:rsidR="00772E9D">
        <w:rPr>
          <w:rFonts w:cstheme="minorHAnsi"/>
        </w:rPr>
        <w:t xml:space="preserve"> Returns the set output format.</w:t>
      </w:r>
    </w:p>
    <w:p w:rsidR="00572437" w:rsidRPr="0057243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AD9643_output_current_adj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>
        <w:rPr>
          <w:rFonts w:cstheme="minorHAnsi"/>
        </w:rPr>
        <w:t>adj</w:t>
      </w:r>
      <w:r w:rsidR="00572437" w:rsidRPr="00572437">
        <w:rPr>
          <w:rFonts w:cstheme="minorHAnsi"/>
        </w:rPr>
        <w:t>)</w:t>
      </w:r>
      <w:r w:rsidR="00772E9D">
        <w:rPr>
          <w:rFonts w:cstheme="minorHAnsi"/>
        </w:rPr>
        <w:t xml:space="preserve"> - S</w:t>
      </w:r>
      <w:r w:rsidR="00772E9D" w:rsidRPr="00772E9D">
        <w:rPr>
          <w:rFonts w:cstheme="minorHAnsi"/>
        </w:rPr>
        <w:t xml:space="preserve">ets the output current adjustment. </w:t>
      </w:r>
      <w:r w:rsidR="00772E9D">
        <w:rPr>
          <w:rFonts w:cstheme="minorHAnsi"/>
        </w:rPr>
        <w:t>Returns the set current adjustment.</w:t>
      </w:r>
    </w:p>
    <w:p w:rsidR="00572437" w:rsidRPr="0057243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AD9643_dco_clock_invert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>
        <w:rPr>
          <w:rFonts w:cstheme="minorHAnsi"/>
        </w:rPr>
        <w:t>invert</w:t>
      </w:r>
      <w:r w:rsidR="00572437" w:rsidRPr="00572437">
        <w:rPr>
          <w:rFonts w:cstheme="minorHAnsi"/>
        </w:rPr>
        <w:t>)</w:t>
      </w:r>
      <w:r w:rsidR="00772E9D">
        <w:rPr>
          <w:rFonts w:cstheme="minorHAnsi"/>
        </w:rPr>
        <w:t xml:space="preserve"> - A</w:t>
      </w:r>
      <w:r w:rsidR="00772E9D" w:rsidRPr="00772E9D">
        <w:rPr>
          <w:rFonts w:cstheme="minorHAnsi"/>
        </w:rPr>
        <w:t>ctivates the normal (0) or inverted (1) DCO clock</w:t>
      </w:r>
      <w:r w:rsidR="00772E9D">
        <w:rPr>
          <w:rFonts w:cstheme="minorHAnsi"/>
        </w:rPr>
        <w:t>. Returns the DCO clock inversion status.</w:t>
      </w:r>
    </w:p>
    <w:p w:rsidR="00572437" w:rsidRPr="00572437" w:rsidRDefault="008F4E7E" w:rsidP="00772E9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AD9643_dco_clock_mode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>
        <w:rPr>
          <w:rFonts w:cstheme="minorHAnsi"/>
        </w:rPr>
        <w:t>mode</w:t>
      </w:r>
      <w:r w:rsidR="00572437" w:rsidRPr="00572437">
        <w:rPr>
          <w:rFonts w:cstheme="minorHAnsi"/>
        </w:rPr>
        <w:t>)</w:t>
      </w:r>
      <w:r w:rsidR="00772E9D">
        <w:rPr>
          <w:rFonts w:cstheme="minorHAnsi"/>
        </w:rPr>
        <w:t xml:space="preserve"> - E</w:t>
      </w:r>
      <w:r w:rsidR="00772E9D" w:rsidRPr="00772E9D">
        <w:rPr>
          <w:rFonts w:cstheme="minorHAnsi"/>
        </w:rPr>
        <w:t>nables (0) or disables (1) the even/odd mode output</w:t>
      </w:r>
      <w:r w:rsidR="00772E9D">
        <w:rPr>
          <w:rFonts w:cstheme="minorHAnsi"/>
        </w:rPr>
        <w:t>. Returns the set clock mode.</w:t>
      </w:r>
    </w:p>
    <w:p w:rsidR="00572437" w:rsidRPr="00572437" w:rsidRDefault="008F4E7E" w:rsidP="005F6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AD9643_dco_output_delay_en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>
        <w:rPr>
          <w:rFonts w:cstheme="minorHAnsi"/>
        </w:rPr>
        <w:t>en</w:t>
      </w:r>
      <w:r w:rsidR="00572437" w:rsidRPr="00572437">
        <w:rPr>
          <w:rFonts w:cstheme="minorHAnsi"/>
        </w:rPr>
        <w:t>)</w:t>
      </w:r>
      <w:r w:rsidR="005F63D2">
        <w:rPr>
          <w:rFonts w:cstheme="minorHAnsi"/>
        </w:rPr>
        <w:t xml:space="preserve"> - E</w:t>
      </w:r>
      <w:r w:rsidR="005F63D2" w:rsidRPr="005F63D2">
        <w:rPr>
          <w:rFonts w:cstheme="minorHAnsi"/>
        </w:rPr>
        <w:t>nables (1) or disables (0) the DCO clock delay</w:t>
      </w:r>
      <w:r w:rsidR="005F63D2">
        <w:rPr>
          <w:rFonts w:cstheme="minorHAnsi"/>
        </w:rPr>
        <w:t>. Returns the set output delay status.</w:t>
      </w:r>
    </w:p>
    <w:p w:rsidR="00572437" w:rsidRPr="00572437" w:rsidRDefault="008F4E7E" w:rsidP="005F6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572437" w:rsidRPr="00C6651E">
        <w:rPr>
          <w:rFonts w:cstheme="minorHAnsi"/>
          <w:b/>
          <w:i/>
        </w:rPr>
        <w:t>AD9643_dco_output_clock_delay</w:t>
      </w:r>
      <w:r w:rsidR="00572437" w:rsidRPr="00572437">
        <w:rPr>
          <w:rFonts w:cstheme="minorHAnsi"/>
        </w:rPr>
        <w:t>(</w:t>
      </w:r>
      <w:r>
        <w:rPr>
          <w:rFonts w:cstheme="minorHAnsi"/>
        </w:rPr>
        <w:t>int32_t</w:t>
      </w:r>
      <w:r w:rsidR="00572437" w:rsidRPr="00572437">
        <w:rPr>
          <w:rFonts w:cstheme="minorHAnsi"/>
        </w:rPr>
        <w:t xml:space="preserve"> </w:t>
      </w:r>
      <w:r w:rsidR="009878FA">
        <w:rPr>
          <w:rFonts w:cstheme="minorHAnsi"/>
        </w:rPr>
        <w:t>delay</w:t>
      </w:r>
      <w:r w:rsidR="00572437" w:rsidRPr="00572437">
        <w:rPr>
          <w:rFonts w:cstheme="minorHAnsi"/>
        </w:rPr>
        <w:t>)</w:t>
      </w:r>
      <w:r w:rsidR="005F63D2">
        <w:rPr>
          <w:rFonts w:cstheme="minorHAnsi"/>
        </w:rPr>
        <w:t xml:space="preserve"> – Configures</w:t>
      </w:r>
      <w:r w:rsidR="005F63D2" w:rsidRPr="005F63D2">
        <w:rPr>
          <w:rFonts w:cstheme="minorHAnsi"/>
        </w:rPr>
        <w:t xml:space="preserve"> the clock delay setting</w:t>
      </w:r>
      <w:r w:rsidR="005F63D2">
        <w:rPr>
          <w:rFonts w:cstheme="minorHAnsi"/>
        </w:rPr>
        <w:t>. Returns the set clock delay.</w:t>
      </w:r>
    </w:p>
    <w:p w:rsidR="009878FA" w:rsidRPr="009878FA" w:rsidRDefault="008F4E7E" w:rsidP="005F63D2">
      <w:pPr>
        <w:pStyle w:val="ListParagraph"/>
        <w:numPr>
          <w:ilvl w:val="0"/>
          <w:numId w:val="9"/>
        </w:numPr>
        <w:jc w:val="both"/>
      </w:pPr>
      <w:r>
        <w:rPr>
          <w:rFonts w:cstheme="minorHAnsi"/>
        </w:rPr>
        <w:t>int32_t</w:t>
      </w:r>
      <w:r w:rsidR="009878FA" w:rsidRPr="009878FA">
        <w:rPr>
          <w:rFonts w:cstheme="minorHAnsi"/>
        </w:rPr>
        <w:t xml:space="preserve"> </w:t>
      </w:r>
      <w:r w:rsidR="009878FA" w:rsidRPr="00C6651E">
        <w:rPr>
          <w:rFonts w:cstheme="minorHAnsi"/>
          <w:b/>
          <w:i/>
        </w:rPr>
        <w:t>AD9643_input_span</w:t>
      </w:r>
      <w:r w:rsidR="009878FA" w:rsidRPr="009878FA">
        <w:rPr>
          <w:rFonts w:cstheme="minorHAnsi"/>
        </w:rPr>
        <w:t>(</w:t>
      </w:r>
      <w:r>
        <w:rPr>
          <w:rFonts w:cstheme="minorHAnsi"/>
        </w:rPr>
        <w:t>int32_t</w:t>
      </w:r>
      <w:r w:rsidR="009878FA" w:rsidRPr="009878FA">
        <w:rPr>
          <w:rFonts w:cstheme="minorHAnsi"/>
        </w:rPr>
        <w:t xml:space="preserve"> span)</w:t>
      </w:r>
      <w:r w:rsidR="005F63D2">
        <w:rPr>
          <w:rFonts w:cstheme="minorHAnsi"/>
        </w:rPr>
        <w:t xml:space="preserve"> - Configures</w:t>
      </w:r>
      <w:r w:rsidR="005F63D2" w:rsidRPr="005F63D2">
        <w:rPr>
          <w:rFonts w:cstheme="minorHAnsi"/>
        </w:rPr>
        <w:t xml:space="preserve"> the full-scale input voltage selection</w:t>
      </w:r>
      <w:r w:rsidR="005F63D2">
        <w:rPr>
          <w:rFonts w:cstheme="minorHAnsi"/>
        </w:rPr>
        <w:t>. Returns the set input voltage selection.</w:t>
      </w:r>
    </w:p>
    <w:p w:rsidR="00A0499B" w:rsidRDefault="009878FA" w:rsidP="009878FA">
      <w:pPr>
        <w:pStyle w:val="ListParagraph"/>
        <w:ind w:left="1080"/>
        <w:jc w:val="both"/>
      </w:pPr>
      <w:r>
        <w:t xml:space="preserve"> </w:t>
      </w:r>
    </w:p>
    <w:p w:rsidR="00A0499B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7819CC">
        <w:rPr>
          <w:b/>
          <w:sz w:val="24"/>
        </w:rPr>
        <w:t>AD8366 Driver</w:t>
      </w:r>
    </w:p>
    <w:p w:rsidR="00413764" w:rsidRDefault="00413764" w:rsidP="00413764">
      <w:pPr>
        <w:pStyle w:val="PlainText"/>
        <w:numPr>
          <w:ilvl w:val="0"/>
          <w:numId w:val="9"/>
        </w:numPr>
      </w:pPr>
      <w:r>
        <w:lastRenderedPageBreak/>
        <w:t xml:space="preserve">float </w:t>
      </w:r>
      <w:r w:rsidRPr="00C6651E">
        <w:rPr>
          <w:b/>
          <w:i/>
        </w:rPr>
        <w:t>AD8366_out_voltage0_hardwaregain</w:t>
      </w:r>
      <w:r>
        <w:t>(</w:t>
      </w:r>
      <w:r w:rsidR="008F4E7E">
        <w:t>int32_t</w:t>
      </w:r>
      <w:r>
        <w:t xml:space="preserve"> gain_dB) </w:t>
      </w:r>
      <w:r w:rsidR="002C1175">
        <w:t xml:space="preserve"> - </w:t>
      </w:r>
      <w:r w:rsidR="00AD0D06">
        <w:t>Sets the channel A gain in dB. Returns the actual set gain in dB.</w:t>
      </w:r>
    </w:p>
    <w:p w:rsidR="00A0499B" w:rsidRPr="00413764" w:rsidRDefault="00413764" w:rsidP="00A0499B">
      <w:pPr>
        <w:pStyle w:val="PlainText"/>
        <w:numPr>
          <w:ilvl w:val="0"/>
          <w:numId w:val="9"/>
        </w:numPr>
        <w:jc w:val="both"/>
        <w:rPr>
          <w:rFonts w:cstheme="minorHAnsi"/>
        </w:rPr>
      </w:pPr>
      <w:r>
        <w:t xml:space="preserve">float </w:t>
      </w:r>
      <w:r w:rsidRPr="00C6651E">
        <w:rPr>
          <w:b/>
          <w:i/>
        </w:rPr>
        <w:t>AD8366_out_voltage1_hardwaregain</w:t>
      </w:r>
      <w:r>
        <w:t>(</w:t>
      </w:r>
      <w:r w:rsidR="008F4E7E">
        <w:t>int32_t</w:t>
      </w:r>
      <w:r>
        <w:t xml:space="preserve"> gain_dB)</w:t>
      </w:r>
      <w:r w:rsidR="00AD0D06">
        <w:t xml:space="preserve"> - Sets the channel B gain in dB. Returns the actual set gain in dB.</w:t>
      </w:r>
    </w:p>
    <w:p w:rsidR="00A0499B" w:rsidRDefault="00A0499B" w:rsidP="00A0499B">
      <w:pPr>
        <w:pStyle w:val="ListParagraph"/>
        <w:jc w:val="both"/>
      </w:pPr>
    </w:p>
    <w:p w:rsidR="00A0499B" w:rsidRDefault="00A0499B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E645C0">
        <w:rPr>
          <w:b/>
          <w:sz w:val="24"/>
        </w:rPr>
        <w:t>AD9122 Driver</w:t>
      </w:r>
    </w:p>
    <w:p w:rsidR="00E645C0" w:rsidRPr="00E645C0" w:rsidRDefault="00E645C0" w:rsidP="00E645C0">
      <w:pPr>
        <w:pStyle w:val="ListParagraph"/>
        <w:jc w:val="both"/>
        <w:rPr>
          <w:b/>
          <w:sz w:val="20"/>
        </w:rPr>
      </w:pPr>
    </w:p>
    <w:p w:rsidR="00A0499B" w:rsidRPr="0082700D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A0499B" w:rsidRPr="0082700D">
        <w:rPr>
          <w:rFonts w:cstheme="minorHAnsi"/>
        </w:rPr>
        <w:t xml:space="preserve"> </w:t>
      </w:r>
      <w:r w:rsidR="00A0499B" w:rsidRPr="0082700D">
        <w:rPr>
          <w:rFonts w:cstheme="minorHAnsi"/>
          <w:b/>
          <w:i/>
        </w:rPr>
        <w:t>AD9122_</w:t>
      </w:r>
      <w:r w:rsidR="00EC53D0">
        <w:rPr>
          <w:rFonts w:cstheme="minorHAnsi"/>
          <w:b/>
          <w:i/>
        </w:rPr>
        <w:t>setup</w:t>
      </w:r>
      <w:r w:rsidR="00A0499B" w:rsidRPr="0082700D">
        <w:rPr>
          <w:rFonts w:cstheme="minorHAnsi"/>
        </w:rPr>
        <w:t xml:space="preserve">() – </w:t>
      </w:r>
      <w:r w:rsidR="00374E19">
        <w:rPr>
          <w:rFonts w:cstheme="minorHAnsi"/>
        </w:rPr>
        <w:t>Initializes the AD9643. Returns negative error code or 0 in case of success</w:t>
      </w:r>
      <w:r w:rsidR="00374E19" w:rsidRPr="0082700D">
        <w:rPr>
          <w:rFonts w:cstheme="minorHAnsi"/>
        </w:rPr>
        <w:t>.</w:t>
      </w:r>
    </w:p>
    <w:p w:rsidR="00A0499B" w:rsidRPr="0082700D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A0499B" w:rsidRPr="0082700D">
        <w:rPr>
          <w:rFonts w:cstheme="minorHAnsi"/>
        </w:rPr>
        <w:t xml:space="preserve"> </w:t>
      </w:r>
      <w:r w:rsidR="00A0499B" w:rsidRPr="0082700D">
        <w:rPr>
          <w:rFonts w:cstheme="minorHAnsi"/>
          <w:b/>
          <w:i/>
        </w:rPr>
        <w:t>AD9122_</w:t>
      </w:r>
      <w:r w:rsidR="00EC53D0">
        <w:rPr>
          <w:rFonts w:cstheme="minorHAnsi"/>
          <w:b/>
          <w:i/>
        </w:rPr>
        <w:t>r</w:t>
      </w:r>
      <w:r w:rsidR="00A0499B" w:rsidRPr="0082700D">
        <w:rPr>
          <w:rFonts w:cstheme="minorHAnsi"/>
          <w:b/>
          <w:i/>
        </w:rPr>
        <w:t>eset</w:t>
      </w:r>
      <w:r w:rsidR="00A0499B" w:rsidRPr="0082700D">
        <w:rPr>
          <w:rFonts w:cstheme="minorHAnsi"/>
        </w:rPr>
        <w:t xml:space="preserve">(void) – </w:t>
      </w:r>
      <w:r w:rsidR="004C4BE8">
        <w:rPr>
          <w:rFonts w:cstheme="minorHAnsi"/>
        </w:rPr>
        <w:t>R</w:t>
      </w:r>
      <w:r w:rsidR="00A0499B" w:rsidRPr="0082700D">
        <w:rPr>
          <w:rFonts w:cstheme="minorHAnsi"/>
        </w:rPr>
        <w:t>esets the device.</w:t>
      </w:r>
    </w:p>
    <w:p w:rsidR="00A0499B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A0499B" w:rsidRPr="0082700D">
        <w:rPr>
          <w:rFonts w:cstheme="minorHAnsi"/>
        </w:rPr>
        <w:t xml:space="preserve"> </w:t>
      </w:r>
      <w:r w:rsidR="00A0499B" w:rsidRPr="0082700D">
        <w:rPr>
          <w:rFonts w:cstheme="minorHAnsi"/>
          <w:b/>
          <w:i/>
        </w:rPr>
        <w:t>AD9122_</w:t>
      </w:r>
      <w:r w:rsidR="00EC53D0">
        <w:rPr>
          <w:rFonts w:cstheme="minorHAnsi"/>
          <w:b/>
          <w:i/>
        </w:rPr>
        <w:t>p</w:t>
      </w:r>
      <w:r w:rsidR="00A0499B" w:rsidRPr="0082700D">
        <w:rPr>
          <w:rFonts w:cstheme="minorHAnsi"/>
          <w:b/>
          <w:i/>
        </w:rPr>
        <w:t>ower</w:t>
      </w:r>
      <w:r w:rsidR="00EC53D0">
        <w:rPr>
          <w:rFonts w:cstheme="minorHAnsi"/>
          <w:b/>
          <w:i/>
        </w:rPr>
        <w:t>d</w:t>
      </w:r>
      <w:r w:rsidR="00A0499B" w:rsidRPr="0082700D">
        <w:rPr>
          <w:rFonts w:cstheme="minorHAnsi"/>
          <w:b/>
          <w:i/>
        </w:rPr>
        <w:t>own</w:t>
      </w:r>
      <w:r w:rsidR="003F3629">
        <w:rPr>
          <w:rFonts w:cstheme="minorHAnsi"/>
          <w:b/>
          <w:i/>
        </w:rPr>
        <w:t>_I_DAC</w:t>
      </w:r>
      <w:r w:rsidR="00A0499B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pd</w:t>
      </w:r>
      <w:r w:rsidR="00A0499B" w:rsidRPr="0082700D">
        <w:rPr>
          <w:rFonts w:cstheme="minorHAnsi"/>
        </w:rPr>
        <w:t>)</w:t>
      </w:r>
      <w:r w:rsidR="004C4BE8">
        <w:rPr>
          <w:rFonts w:cstheme="minorHAnsi"/>
        </w:rPr>
        <w:t xml:space="preserve"> – Sets the power state of the I DAC. Returns the set power state.</w:t>
      </w:r>
    </w:p>
    <w:p w:rsidR="003F3629" w:rsidRDefault="008F4E7E" w:rsidP="003F362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82700D">
        <w:rPr>
          <w:rFonts w:cstheme="minorHAnsi"/>
        </w:rPr>
        <w:t xml:space="preserve"> </w:t>
      </w:r>
      <w:r w:rsidR="003F3629" w:rsidRPr="0082700D">
        <w:rPr>
          <w:rFonts w:cstheme="minorHAnsi"/>
          <w:b/>
          <w:i/>
        </w:rPr>
        <w:t>AD9122_</w:t>
      </w:r>
      <w:r w:rsidR="003F3629">
        <w:rPr>
          <w:rFonts w:cstheme="minorHAnsi"/>
          <w:b/>
          <w:i/>
        </w:rPr>
        <w:t>p</w:t>
      </w:r>
      <w:r w:rsidR="003F3629" w:rsidRPr="0082700D">
        <w:rPr>
          <w:rFonts w:cstheme="minorHAnsi"/>
          <w:b/>
          <w:i/>
        </w:rPr>
        <w:t>ower</w:t>
      </w:r>
      <w:r w:rsidR="003F3629">
        <w:rPr>
          <w:rFonts w:cstheme="minorHAnsi"/>
          <w:b/>
          <w:i/>
        </w:rPr>
        <w:t>d</w:t>
      </w:r>
      <w:r w:rsidR="003F3629" w:rsidRPr="0082700D">
        <w:rPr>
          <w:rFonts w:cstheme="minorHAnsi"/>
          <w:b/>
          <w:i/>
        </w:rPr>
        <w:t>own</w:t>
      </w:r>
      <w:r w:rsidR="003F3629">
        <w:rPr>
          <w:rFonts w:cstheme="minorHAnsi"/>
          <w:b/>
          <w:i/>
        </w:rPr>
        <w:t>_Q_DAC</w:t>
      </w:r>
      <w:r w:rsidR="003F3629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pd</w:t>
      </w:r>
      <w:r w:rsidR="003F3629" w:rsidRPr="0082700D">
        <w:rPr>
          <w:rFonts w:cstheme="minorHAnsi"/>
        </w:rPr>
        <w:t>)</w:t>
      </w:r>
      <w:r w:rsidR="00691E31">
        <w:rPr>
          <w:rFonts w:cstheme="minorHAnsi"/>
        </w:rPr>
        <w:t xml:space="preserve"> - Sets the power state of the Q DAC. Returns the set power state.</w:t>
      </w:r>
    </w:p>
    <w:p w:rsidR="003F3629" w:rsidRDefault="008F4E7E" w:rsidP="003F362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82700D">
        <w:rPr>
          <w:rFonts w:cstheme="minorHAnsi"/>
        </w:rPr>
        <w:t xml:space="preserve"> </w:t>
      </w:r>
      <w:r w:rsidR="003F3629" w:rsidRPr="0082700D">
        <w:rPr>
          <w:rFonts w:cstheme="minorHAnsi"/>
          <w:b/>
          <w:i/>
        </w:rPr>
        <w:t>AD9122_</w:t>
      </w:r>
      <w:r w:rsidR="003F3629">
        <w:rPr>
          <w:rFonts w:cstheme="minorHAnsi"/>
          <w:b/>
          <w:i/>
        </w:rPr>
        <w:t>p</w:t>
      </w:r>
      <w:r w:rsidR="003F3629" w:rsidRPr="0082700D">
        <w:rPr>
          <w:rFonts w:cstheme="minorHAnsi"/>
          <w:b/>
          <w:i/>
        </w:rPr>
        <w:t>ower</w:t>
      </w:r>
      <w:r w:rsidR="003F3629">
        <w:rPr>
          <w:rFonts w:cstheme="minorHAnsi"/>
          <w:b/>
          <w:i/>
        </w:rPr>
        <w:t>d</w:t>
      </w:r>
      <w:r w:rsidR="003F3629" w:rsidRPr="0082700D">
        <w:rPr>
          <w:rFonts w:cstheme="minorHAnsi"/>
          <w:b/>
          <w:i/>
        </w:rPr>
        <w:t>own</w:t>
      </w:r>
      <w:r w:rsidR="003F3629">
        <w:rPr>
          <w:rFonts w:cstheme="minorHAnsi"/>
          <w:b/>
          <w:i/>
        </w:rPr>
        <w:t>_DATA_REC</w:t>
      </w:r>
      <w:r w:rsidR="003F3629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pd</w:t>
      </w:r>
      <w:r w:rsidR="003F3629" w:rsidRPr="0082700D">
        <w:rPr>
          <w:rFonts w:cstheme="minorHAnsi"/>
        </w:rPr>
        <w:t>)</w:t>
      </w:r>
      <w:r w:rsidR="00691E31">
        <w:rPr>
          <w:rFonts w:cstheme="minorHAnsi"/>
        </w:rPr>
        <w:t xml:space="preserve"> - Sets the power state of the data receiver. Returns the set power state.</w:t>
      </w:r>
    </w:p>
    <w:p w:rsidR="003F3629" w:rsidRPr="00691E31" w:rsidRDefault="008F4E7E" w:rsidP="00691E3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691E31">
        <w:rPr>
          <w:rFonts w:cstheme="minorHAnsi"/>
        </w:rPr>
        <w:t xml:space="preserve"> </w:t>
      </w:r>
      <w:r w:rsidR="003F3629" w:rsidRPr="00691E31">
        <w:rPr>
          <w:rFonts w:cstheme="minorHAnsi"/>
          <w:b/>
          <w:i/>
        </w:rPr>
        <w:t>AD9122_powerdown_AUX_DAC</w:t>
      </w:r>
      <w:r w:rsidR="003F3629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 w:rsidRPr="00691E31">
        <w:rPr>
          <w:rFonts w:cstheme="minorHAnsi"/>
          <w:color w:val="000000"/>
        </w:rPr>
        <w:t xml:space="preserve"> pd</w:t>
      </w:r>
      <w:r w:rsidR="003F3629" w:rsidRPr="00691E31">
        <w:rPr>
          <w:rFonts w:cstheme="minorHAnsi"/>
        </w:rPr>
        <w:t>)</w:t>
      </w:r>
      <w:r w:rsidR="00691E31" w:rsidRPr="00691E31">
        <w:rPr>
          <w:rFonts w:cstheme="minorHAnsi"/>
        </w:rPr>
        <w:t xml:space="preserve"> - Sets the power state of the </w:t>
      </w:r>
      <w:r w:rsidR="00691E31">
        <w:rPr>
          <w:rFonts w:cstheme="minorHAnsi"/>
        </w:rPr>
        <w:t>aux DAC</w:t>
      </w:r>
      <w:r w:rsidR="00691E31" w:rsidRPr="00691E31">
        <w:rPr>
          <w:rFonts w:cstheme="minorHAnsi"/>
        </w:rPr>
        <w:t>. Returns the set power state.</w:t>
      </w:r>
    </w:p>
    <w:p w:rsidR="0023454C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691E31">
        <w:rPr>
          <w:rFonts w:cstheme="minorHAnsi"/>
        </w:rPr>
        <w:t xml:space="preserve"> </w:t>
      </w:r>
      <w:r w:rsidR="0023454C" w:rsidRPr="00691E31">
        <w:rPr>
          <w:rFonts w:cstheme="minorHAnsi"/>
          <w:b/>
          <w:i/>
        </w:rPr>
        <w:t>AD9122</w:t>
      </w:r>
      <w:r w:rsidR="0023454C">
        <w:rPr>
          <w:rFonts w:cstheme="minorHAnsi"/>
          <w:b/>
          <w:i/>
        </w:rPr>
        <w:t>_duty_correction</w:t>
      </w:r>
      <w:r w:rsidR="00047307" w:rsidRPr="00691E31">
        <w:rPr>
          <w:rFonts w:cstheme="minorHAnsi"/>
          <w:b/>
          <w:i/>
        </w:rPr>
        <w:t>_</w:t>
      </w:r>
      <w:r w:rsidR="00047307">
        <w:rPr>
          <w:rFonts w:cstheme="minorHAnsi"/>
          <w:b/>
          <w:i/>
        </w:rPr>
        <w:t>DACCLK</w:t>
      </w:r>
      <w:r w:rsidR="00047307" w:rsidRPr="00691E31">
        <w:rPr>
          <w:rFonts w:cstheme="minorHAnsi"/>
        </w:rPr>
        <w:t xml:space="preserve"> </w:t>
      </w:r>
      <w:r w:rsidR="0023454C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691E31">
        <w:rPr>
          <w:rFonts w:cstheme="minorHAnsi"/>
          <w:color w:val="000000"/>
        </w:rPr>
        <w:t xml:space="preserve"> </w:t>
      </w:r>
      <w:r w:rsidR="0023454C">
        <w:rPr>
          <w:rFonts w:cstheme="minorHAnsi"/>
          <w:color w:val="000000"/>
        </w:rPr>
        <w:t>en</w:t>
      </w:r>
      <w:r w:rsidR="0023454C" w:rsidRPr="00691E31">
        <w:rPr>
          <w:rFonts w:cstheme="minorHAnsi"/>
        </w:rPr>
        <w:t xml:space="preserve">) - </w:t>
      </w:r>
      <w:r w:rsidR="0023454C">
        <w:rPr>
          <w:rFonts w:cstheme="minorHAnsi"/>
        </w:rPr>
        <w:t>E</w:t>
      </w:r>
      <w:r w:rsidR="0023454C" w:rsidRPr="00772E9D">
        <w:rPr>
          <w:rFonts w:cstheme="minorHAnsi"/>
        </w:rPr>
        <w:t xml:space="preserve">nables (1) or disables (0) the </w:t>
      </w:r>
      <w:r w:rsidR="0023454C">
        <w:rPr>
          <w:rFonts w:cstheme="minorHAnsi"/>
        </w:rPr>
        <w:t>DACCLK duty correction. Returns duty correction state.</w:t>
      </w:r>
    </w:p>
    <w:p w:rsidR="0023454C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691E31">
        <w:rPr>
          <w:rFonts w:cstheme="minorHAnsi"/>
        </w:rPr>
        <w:t xml:space="preserve"> </w:t>
      </w:r>
      <w:r w:rsidR="0023454C" w:rsidRPr="00691E31">
        <w:rPr>
          <w:rFonts w:cstheme="minorHAnsi"/>
          <w:b/>
          <w:i/>
        </w:rPr>
        <w:t>AD9122</w:t>
      </w:r>
      <w:r w:rsidR="00047307">
        <w:rPr>
          <w:rFonts w:cstheme="minorHAnsi"/>
          <w:b/>
          <w:i/>
        </w:rPr>
        <w:t>_duty_correction</w:t>
      </w:r>
      <w:r w:rsidR="00047307" w:rsidRPr="00691E31">
        <w:rPr>
          <w:rFonts w:cstheme="minorHAnsi"/>
          <w:b/>
          <w:i/>
        </w:rPr>
        <w:t xml:space="preserve"> </w:t>
      </w:r>
      <w:r w:rsidR="0023454C" w:rsidRPr="00691E31">
        <w:rPr>
          <w:rFonts w:cstheme="minorHAnsi"/>
          <w:b/>
          <w:i/>
        </w:rPr>
        <w:t>_</w:t>
      </w:r>
      <w:r w:rsidR="0023454C">
        <w:rPr>
          <w:rFonts w:cstheme="minorHAnsi"/>
          <w:b/>
          <w:i/>
        </w:rPr>
        <w:t>REFCLK</w:t>
      </w:r>
      <w:r w:rsidR="00047307" w:rsidRPr="00691E31">
        <w:rPr>
          <w:rFonts w:cstheme="minorHAnsi"/>
        </w:rPr>
        <w:t xml:space="preserve"> </w:t>
      </w:r>
      <w:r w:rsidR="0023454C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691E31">
        <w:rPr>
          <w:rFonts w:cstheme="minorHAnsi"/>
          <w:color w:val="000000"/>
        </w:rPr>
        <w:t xml:space="preserve"> </w:t>
      </w:r>
      <w:r w:rsidR="0023454C">
        <w:rPr>
          <w:rFonts w:cstheme="minorHAnsi"/>
          <w:color w:val="000000"/>
        </w:rPr>
        <w:t>en</w:t>
      </w:r>
      <w:r w:rsidR="0023454C" w:rsidRPr="00691E31">
        <w:rPr>
          <w:rFonts w:cstheme="minorHAnsi"/>
        </w:rPr>
        <w:t xml:space="preserve">) - </w:t>
      </w:r>
      <w:r w:rsidR="0023454C">
        <w:rPr>
          <w:rFonts w:cstheme="minorHAnsi"/>
        </w:rPr>
        <w:t>E</w:t>
      </w:r>
      <w:r w:rsidR="0023454C" w:rsidRPr="00772E9D">
        <w:rPr>
          <w:rFonts w:cstheme="minorHAnsi"/>
        </w:rPr>
        <w:t xml:space="preserve">nables (1) or disables (0) the </w:t>
      </w:r>
      <w:r w:rsidR="0023454C">
        <w:rPr>
          <w:rFonts w:cstheme="minorHAnsi"/>
        </w:rPr>
        <w:t>REFCLK duty correction. Returns duty correction state.</w:t>
      </w:r>
    </w:p>
    <w:p w:rsidR="0023454C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691E31">
        <w:rPr>
          <w:rFonts w:cstheme="minorHAnsi"/>
        </w:rPr>
        <w:t xml:space="preserve"> </w:t>
      </w:r>
      <w:r w:rsidR="0023454C" w:rsidRPr="00691E31">
        <w:rPr>
          <w:rFonts w:cstheme="minorHAnsi"/>
          <w:b/>
          <w:i/>
        </w:rPr>
        <w:t>AD9122</w:t>
      </w:r>
      <w:r w:rsidR="00047307">
        <w:rPr>
          <w:rFonts w:cstheme="minorHAnsi"/>
          <w:b/>
          <w:i/>
        </w:rPr>
        <w:t>_cross_correction</w:t>
      </w:r>
      <w:r w:rsidR="0023454C" w:rsidRPr="00691E31">
        <w:rPr>
          <w:rFonts w:cstheme="minorHAnsi"/>
          <w:b/>
          <w:i/>
        </w:rPr>
        <w:t>_</w:t>
      </w:r>
      <w:r w:rsidR="0023454C">
        <w:rPr>
          <w:rFonts w:cstheme="minorHAnsi"/>
          <w:b/>
          <w:i/>
        </w:rPr>
        <w:t>DACCLK</w:t>
      </w:r>
      <w:r w:rsidR="00047307" w:rsidRPr="00691E31">
        <w:rPr>
          <w:rFonts w:cstheme="minorHAnsi"/>
        </w:rPr>
        <w:t xml:space="preserve"> </w:t>
      </w:r>
      <w:r w:rsidR="0023454C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691E31">
        <w:rPr>
          <w:rFonts w:cstheme="minorHAnsi"/>
          <w:color w:val="000000"/>
        </w:rPr>
        <w:t xml:space="preserve"> </w:t>
      </w:r>
      <w:r w:rsidR="0023454C">
        <w:rPr>
          <w:rFonts w:cstheme="minorHAnsi"/>
          <w:color w:val="000000"/>
        </w:rPr>
        <w:t>en</w:t>
      </w:r>
      <w:r w:rsidR="0023454C" w:rsidRPr="00691E31">
        <w:rPr>
          <w:rFonts w:cstheme="minorHAnsi"/>
        </w:rPr>
        <w:t xml:space="preserve">) - </w:t>
      </w:r>
      <w:r w:rsidR="0023454C">
        <w:rPr>
          <w:rFonts w:cstheme="minorHAnsi"/>
        </w:rPr>
        <w:t>E</w:t>
      </w:r>
      <w:r w:rsidR="0023454C" w:rsidRPr="00772E9D">
        <w:rPr>
          <w:rFonts w:cstheme="minorHAnsi"/>
        </w:rPr>
        <w:t xml:space="preserve">nables (1) or disables (0) the </w:t>
      </w:r>
      <w:r w:rsidR="0023454C">
        <w:rPr>
          <w:rFonts w:cstheme="minorHAnsi"/>
        </w:rPr>
        <w:t>DACCLK cross correction. Returns cross correction state.</w:t>
      </w:r>
    </w:p>
    <w:p w:rsidR="0023454C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691E31">
        <w:rPr>
          <w:rFonts w:cstheme="minorHAnsi"/>
        </w:rPr>
        <w:t xml:space="preserve"> </w:t>
      </w:r>
      <w:r w:rsidR="0023454C" w:rsidRPr="00691E31">
        <w:rPr>
          <w:rFonts w:cstheme="minorHAnsi"/>
          <w:b/>
          <w:i/>
        </w:rPr>
        <w:t>AD9122</w:t>
      </w:r>
      <w:r w:rsidR="00047307">
        <w:rPr>
          <w:rFonts w:cstheme="minorHAnsi"/>
          <w:b/>
          <w:i/>
        </w:rPr>
        <w:t>_cross correction</w:t>
      </w:r>
      <w:r w:rsidR="00047307" w:rsidRPr="00691E31">
        <w:rPr>
          <w:rFonts w:cstheme="minorHAnsi"/>
          <w:b/>
          <w:i/>
        </w:rPr>
        <w:t xml:space="preserve"> </w:t>
      </w:r>
      <w:r w:rsidR="0023454C" w:rsidRPr="00691E31">
        <w:rPr>
          <w:rFonts w:cstheme="minorHAnsi"/>
          <w:b/>
          <w:i/>
        </w:rPr>
        <w:t>_</w:t>
      </w:r>
      <w:r w:rsidR="0023454C">
        <w:rPr>
          <w:rFonts w:cstheme="minorHAnsi"/>
          <w:b/>
          <w:i/>
        </w:rPr>
        <w:t>REFCLK</w:t>
      </w:r>
      <w:r w:rsidR="00047307" w:rsidRPr="00691E31">
        <w:rPr>
          <w:rFonts w:cstheme="minorHAnsi"/>
        </w:rPr>
        <w:t xml:space="preserve"> </w:t>
      </w:r>
      <w:r w:rsidR="0023454C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691E31">
        <w:rPr>
          <w:rFonts w:cstheme="minorHAnsi"/>
          <w:color w:val="000000"/>
        </w:rPr>
        <w:t xml:space="preserve"> </w:t>
      </w:r>
      <w:r w:rsidR="0023454C">
        <w:rPr>
          <w:rFonts w:cstheme="minorHAnsi"/>
          <w:color w:val="000000"/>
        </w:rPr>
        <w:t>en</w:t>
      </w:r>
      <w:r w:rsidR="0023454C" w:rsidRPr="00691E31">
        <w:rPr>
          <w:rFonts w:cstheme="minorHAnsi"/>
        </w:rPr>
        <w:t xml:space="preserve">) - </w:t>
      </w:r>
      <w:r w:rsidR="0023454C">
        <w:rPr>
          <w:rFonts w:cstheme="minorHAnsi"/>
        </w:rPr>
        <w:t>E</w:t>
      </w:r>
      <w:r w:rsidR="0023454C" w:rsidRPr="00772E9D">
        <w:rPr>
          <w:rFonts w:cstheme="minorHAnsi"/>
        </w:rPr>
        <w:t xml:space="preserve">nables (1) or disables (0) the </w:t>
      </w:r>
      <w:r w:rsidR="0023454C">
        <w:rPr>
          <w:rFonts w:cstheme="minorHAnsi"/>
        </w:rPr>
        <w:t>REFCLK cross correction. Returns cross correction state.</w:t>
      </w:r>
    </w:p>
    <w:p w:rsidR="0023454C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691E31">
        <w:rPr>
          <w:rFonts w:cstheme="minorHAnsi"/>
        </w:rPr>
        <w:t xml:space="preserve"> </w:t>
      </w:r>
      <w:r w:rsidR="0023454C" w:rsidRPr="00691E31">
        <w:rPr>
          <w:rFonts w:cstheme="minorHAnsi"/>
          <w:b/>
          <w:i/>
        </w:rPr>
        <w:t>AD9122_</w:t>
      </w:r>
      <w:r w:rsidR="0023454C">
        <w:rPr>
          <w:rFonts w:cstheme="minorHAnsi"/>
          <w:b/>
          <w:i/>
        </w:rPr>
        <w:t>pll_enable</w:t>
      </w:r>
      <w:r w:rsidR="0023454C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691E31">
        <w:rPr>
          <w:rFonts w:cstheme="minorHAnsi"/>
          <w:color w:val="000000"/>
        </w:rPr>
        <w:t xml:space="preserve"> </w:t>
      </w:r>
      <w:r w:rsidR="0023454C">
        <w:rPr>
          <w:rFonts w:cstheme="minorHAnsi"/>
          <w:color w:val="000000"/>
        </w:rPr>
        <w:t>en</w:t>
      </w:r>
      <w:r w:rsidR="0023454C" w:rsidRPr="00691E31">
        <w:rPr>
          <w:rFonts w:cstheme="minorHAnsi"/>
        </w:rPr>
        <w:t xml:space="preserve">) - </w:t>
      </w:r>
      <w:r w:rsidR="0023454C">
        <w:rPr>
          <w:rFonts w:cstheme="minorHAnsi"/>
        </w:rPr>
        <w:t>E</w:t>
      </w:r>
      <w:r w:rsidR="0023454C" w:rsidRPr="00772E9D">
        <w:rPr>
          <w:rFonts w:cstheme="minorHAnsi"/>
        </w:rPr>
        <w:t xml:space="preserve">nables (1) or disables (0) the </w:t>
      </w:r>
      <w:r w:rsidR="0023454C">
        <w:rPr>
          <w:rFonts w:cstheme="minorHAnsi"/>
        </w:rPr>
        <w:t>PLL. Returns the enable PLL state.</w:t>
      </w:r>
    </w:p>
    <w:p w:rsidR="00DA573B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3454C" w:rsidRPr="00933EBE">
        <w:rPr>
          <w:rFonts w:cstheme="minorHAnsi"/>
        </w:rPr>
        <w:t xml:space="preserve"> </w:t>
      </w:r>
      <w:r w:rsidR="0023454C" w:rsidRPr="00933EBE">
        <w:rPr>
          <w:rFonts w:cstheme="minorHAnsi"/>
          <w:b/>
          <w:i/>
        </w:rPr>
        <w:t>AD9122_pll_manual_enable</w:t>
      </w:r>
      <w:r w:rsidR="0023454C" w:rsidRPr="00933EBE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23454C" w:rsidRPr="00933EBE">
        <w:rPr>
          <w:rFonts w:cstheme="minorHAnsi"/>
          <w:color w:val="000000"/>
        </w:rPr>
        <w:t xml:space="preserve"> en</w:t>
      </w:r>
      <w:r w:rsidR="0023454C" w:rsidRPr="00933EBE">
        <w:rPr>
          <w:rFonts w:cstheme="minorHAnsi"/>
        </w:rPr>
        <w:t>) - Enables (1) or disables (0) the manual selection of the PLL band. Returns the manual enable PLL state.</w:t>
      </w:r>
    </w:p>
    <w:p w:rsidR="00933EBE" w:rsidRPr="00933EBE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933EBE" w:rsidRPr="00691E31">
        <w:rPr>
          <w:rFonts w:cstheme="minorHAnsi"/>
        </w:rPr>
        <w:t xml:space="preserve"> </w:t>
      </w:r>
      <w:r w:rsidR="00933EBE" w:rsidRPr="00691E31">
        <w:rPr>
          <w:rFonts w:cstheme="minorHAnsi"/>
          <w:b/>
          <w:i/>
        </w:rPr>
        <w:t>AD9122_</w:t>
      </w:r>
      <w:r w:rsidR="00933EBE">
        <w:rPr>
          <w:rFonts w:cstheme="minorHAnsi"/>
          <w:b/>
          <w:i/>
        </w:rPr>
        <w:t>sync_enable</w:t>
      </w:r>
      <w:r w:rsidR="00933EBE" w:rsidRPr="00691E31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933EBE" w:rsidRPr="00691E31">
        <w:rPr>
          <w:rFonts w:cstheme="minorHAnsi"/>
          <w:color w:val="000000"/>
        </w:rPr>
        <w:t xml:space="preserve"> </w:t>
      </w:r>
      <w:r w:rsidR="00933EBE">
        <w:rPr>
          <w:rFonts w:cstheme="minorHAnsi"/>
          <w:color w:val="000000"/>
        </w:rPr>
        <w:t>en</w:t>
      </w:r>
      <w:r w:rsidR="00933EBE" w:rsidRPr="00691E31">
        <w:rPr>
          <w:rFonts w:cstheme="minorHAnsi"/>
        </w:rPr>
        <w:t xml:space="preserve">) - </w:t>
      </w:r>
      <w:r w:rsidR="00933EBE">
        <w:rPr>
          <w:rFonts w:cstheme="minorHAnsi"/>
        </w:rPr>
        <w:t>E</w:t>
      </w:r>
      <w:r w:rsidR="00933EBE" w:rsidRPr="00772E9D">
        <w:rPr>
          <w:rFonts w:cstheme="minorHAnsi"/>
        </w:rPr>
        <w:t xml:space="preserve">nables (1) or disables (0) the </w:t>
      </w:r>
      <w:r w:rsidR="00933EBE">
        <w:rPr>
          <w:rFonts w:cstheme="minorHAnsi"/>
        </w:rPr>
        <w:t>synchronization logic. Returns the enable synchronization logic state.</w:t>
      </w:r>
    </w:p>
    <w:p w:rsidR="003F3629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82700D">
        <w:rPr>
          <w:rFonts w:cstheme="minorHAnsi"/>
        </w:rPr>
        <w:t xml:space="preserve"> </w:t>
      </w:r>
      <w:r w:rsidR="003F3629" w:rsidRPr="0082700D">
        <w:rPr>
          <w:rFonts w:cstheme="minorHAnsi"/>
          <w:b/>
          <w:i/>
        </w:rPr>
        <w:t>AD9122_</w:t>
      </w:r>
      <w:r w:rsidR="00047307">
        <w:rPr>
          <w:rFonts w:cstheme="minorHAnsi"/>
          <w:b/>
          <w:i/>
        </w:rPr>
        <w:t>fs_adj</w:t>
      </w:r>
      <w:r w:rsidR="003F3629" w:rsidRPr="003F3629">
        <w:rPr>
          <w:rFonts w:cstheme="minorHAnsi"/>
          <w:b/>
          <w:i/>
        </w:rPr>
        <w:t>_</w:t>
      </w:r>
      <w:r w:rsidR="003F3629">
        <w:rPr>
          <w:rFonts w:cstheme="minorHAnsi"/>
          <w:b/>
          <w:i/>
        </w:rPr>
        <w:t>I_DAC</w:t>
      </w:r>
      <w:r w:rsidR="003F3629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fs_adj</w:t>
      </w:r>
      <w:r w:rsidR="003F3629" w:rsidRPr="0082700D">
        <w:rPr>
          <w:rFonts w:cstheme="minorHAnsi"/>
        </w:rPr>
        <w:t>)</w:t>
      </w:r>
      <w:r w:rsidR="002C0B73">
        <w:rPr>
          <w:rFonts w:cstheme="minorHAnsi"/>
        </w:rPr>
        <w:t xml:space="preserve"> - S</w:t>
      </w:r>
      <w:r w:rsidR="002C0B73" w:rsidRPr="002C0B73">
        <w:rPr>
          <w:rFonts w:cstheme="minorHAnsi"/>
        </w:rPr>
        <w:t>ets the full-scale current for I DAC</w:t>
      </w:r>
      <w:r w:rsidR="002C0B73">
        <w:rPr>
          <w:rFonts w:cstheme="minorHAnsi"/>
        </w:rPr>
        <w:t>. Returns the set full-scale current.</w:t>
      </w:r>
    </w:p>
    <w:p w:rsidR="003F3629" w:rsidRDefault="008F4E7E" w:rsidP="003F362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82700D">
        <w:rPr>
          <w:rFonts w:cstheme="minorHAnsi"/>
        </w:rPr>
        <w:t xml:space="preserve"> </w:t>
      </w:r>
      <w:r w:rsidR="003F3629" w:rsidRPr="0082700D">
        <w:rPr>
          <w:rFonts w:cstheme="minorHAnsi"/>
          <w:b/>
          <w:i/>
        </w:rPr>
        <w:t>AD9122_</w:t>
      </w:r>
      <w:r w:rsidR="00047307">
        <w:rPr>
          <w:rFonts w:cstheme="minorHAnsi"/>
          <w:b/>
          <w:i/>
        </w:rPr>
        <w:t>fs_adj</w:t>
      </w:r>
      <w:r w:rsidR="003F3629" w:rsidRPr="003F3629">
        <w:rPr>
          <w:rFonts w:cstheme="minorHAnsi"/>
          <w:b/>
          <w:i/>
        </w:rPr>
        <w:t>_</w:t>
      </w:r>
      <w:r w:rsidR="003F3629">
        <w:rPr>
          <w:rFonts w:cstheme="minorHAnsi"/>
          <w:b/>
          <w:i/>
        </w:rPr>
        <w:t>Q_DACJ</w:t>
      </w:r>
      <w:r w:rsidR="003F3629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fs_adj</w:t>
      </w:r>
      <w:r w:rsidR="003F3629" w:rsidRPr="0082700D">
        <w:rPr>
          <w:rFonts w:cstheme="minorHAnsi"/>
        </w:rPr>
        <w:t>)</w:t>
      </w:r>
      <w:r w:rsidR="002C0B73">
        <w:rPr>
          <w:rFonts w:cstheme="minorHAnsi"/>
        </w:rPr>
        <w:t xml:space="preserve"> - S</w:t>
      </w:r>
      <w:r w:rsidR="002C0B73" w:rsidRPr="002C0B73">
        <w:rPr>
          <w:rFonts w:cstheme="minorHAnsi"/>
        </w:rPr>
        <w:t xml:space="preserve">ets the full-scale current for </w:t>
      </w:r>
      <w:r w:rsidR="002C0B73">
        <w:rPr>
          <w:rFonts w:cstheme="minorHAnsi"/>
        </w:rPr>
        <w:t>Q</w:t>
      </w:r>
      <w:r w:rsidR="002C0B73" w:rsidRPr="002C0B73">
        <w:rPr>
          <w:rFonts w:cstheme="minorHAnsi"/>
        </w:rPr>
        <w:t xml:space="preserve"> DAC</w:t>
      </w:r>
      <w:r w:rsidR="002C0B73">
        <w:rPr>
          <w:rFonts w:cstheme="minorHAnsi"/>
        </w:rPr>
        <w:t>. Returns the set full-scale current.</w:t>
      </w:r>
    </w:p>
    <w:p w:rsidR="003F3629" w:rsidRDefault="008F4E7E" w:rsidP="002C0B7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82700D">
        <w:rPr>
          <w:rFonts w:cstheme="minorHAnsi"/>
        </w:rPr>
        <w:t xml:space="preserve"> </w:t>
      </w:r>
      <w:r w:rsidR="003F3629" w:rsidRPr="0082700D">
        <w:rPr>
          <w:rFonts w:cstheme="minorHAnsi"/>
          <w:b/>
          <w:i/>
        </w:rPr>
        <w:t>AD9122_</w:t>
      </w:r>
      <w:r w:rsidR="00047307">
        <w:rPr>
          <w:rFonts w:cstheme="minorHAnsi"/>
          <w:b/>
          <w:i/>
        </w:rPr>
        <w:t>offset</w:t>
      </w:r>
      <w:r w:rsidR="003F3629" w:rsidRPr="003F3629">
        <w:rPr>
          <w:rFonts w:cstheme="minorHAnsi"/>
          <w:b/>
          <w:i/>
        </w:rPr>
        <w:t>_</w:t>
      </w:r>
      <w:r w:rsidR="003F3629">
        <w:rPr>
          <w:rFonts w:cstheme="minorHAnsi"/>
          <w:b/>
          <w:i/>
        </w:rPr>
        <w:t>I_DAC</w:t>
      </w:r>
      <w:r w:rsidR="003F3629" w:rsidRPr="0082700D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>
        <w:rPr>
          <w:rFonts w:cstheme="minorHAnsi"/>
          <w:color w:val="000000"/>
        </w:rPr>
        <w:t xml:space="preserve"> offset</w:t>
      </w:r>
      <w:r w:rsidR="003F3629" w:rsidRPr="0082700D">
        <w:rPr>
          <w:rFonts w:cstheme="minorHAnsi"/>
        </w:rPr>
        <w:t>)</w:t>
      </w:r>
      <w:r w:rsidR="002C0B73">
        <w:rPr>
          <w:rFonts w:cstheme="minorHAnsi"/>
        </w:rPr>
        <w:t xml:space="preserve"> - S</w:t>
      </w:r>
      <w:r w:rsidR="002C0B73" w:rsidRPr="002C0B73">
        <w:rPr>
          <w:rFonts w:cstheme="minorHAnsi"/>
        </w:rPr>
        <w:t>ets the offset of the I DAC. The</w:t>
      </w:r>
      <w:r w:rsidR="002C0B73">
        <w:rPr>
          <w:rFonts w:cstheme="minorHAnsi"/>
        </w:rPr>
        <w:t xml:space="preserve"> </w:t>
      </w:r>
      <w:r w:rsidR="002C0B73" w:rsidRPr="002C0B73">
        <w:rPr>
          <w:rFonts w:cstheme="minorHAnsi"/>
          <w:i/>
        </w:rPr>
        <w:t>offset</w:t>
      </w:r>
      <w:r w:rsidR="002C0B73" w:rsidRPr="002C0B73">
        <w:rPr>
          <w:rFonts w:cstheme="minorHAnsi"/>
        </w:rPr>
        <w:t xml:space="preserve"> parameter represents the value that is added directly to the samples written to the I DAC.</w:t>
      </w:r>
      <w:r w:rsidR="002C0B73">
        <w:rPr>
          <w:rFonts w:cstheme="minorHAnsi"/>
        </w:rPr>
        <w:t xml:space="preserve"> Returns the set offset.</w:t>
      </w:r>
    </w:p>
    <w:p w:rsidR="003F3629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3F3629" w:rsidRPr="003F3629">
        <w:rPr>
          <w:rFonts w:cstheme="minorHAnsi"/>
        </w:rPr>
        <w:t xml:space="preserve"> </w:t>
      </w:r>
      <w:r w:rsidR="003F3629" w:rsidRPr="003F3629">
        <w:rPr>
          <w:rFonts w:cstheme="minorHAnsi"/>
          <w:b/>
          <w:i/>
        </w:rPr>
        <w:t>AD9122_</w:t>
      </w:r>
      <w:r w:rsidR="00047307">
        <w:rPr>
          <w:rFonts w:cstheme="minorHAnsi"/>
          <w:b/>
          <w:i/>
        </w:rPr>
        <w:t>offset</w:t>
      </w:r>
      <w:r w:rsidR="003F3629" w:rsidRPr="003F3629">
        <w:rPr>
          <w:rFonts w:cstheme="minorHAnsi"/>
          <w:b/>
          <w:i/>
        </w:rPr>
        <w:t>_Q_DAC</w:t>
      </w:r>
      <w:r w:rsidR="003F3629" w:rsidRPr="003F3629">
        <w:rPr>
          <w:rFonts w:cstheme="minorHAnsi"/>
        </w:rPr>
        <w:t>(</w:t>
      </w:r>
      <w:r>
        <w:rPr>
          <w:rFonts w:cstheme="minorHAnsi"/>
          <w:color w:val="000000"/>
        </w:rPr>
        <w:t>int32_t</w:t>
      </w:r>
      <w:r w:rsidR="003F3629" w:rsidRPr="003F3629">
        <w:rPr>
          <w:rFonts w:cstheme="minorHAnsi"/>
          <w:color w:val="000000"/>
        </w:rPr>
        <w:t xml:space="preserve"> offset</w:t>
      </w:r>
      <w:r w:rsidR="003F3629" w:rsidRPr="003F3629">
        <w:rPr>
          <w:rFonts w:cstheme="minorHAnsi"/>
        </w:rPr>
        <w:t>)</w:t>
      </w:r>
      <w:r w:rsidR="002C0B73">
        <w:rPr>
          <w:rFonts w:cstheme="minorHAnsi"/>
        </w:rPr>
        <w:t xml:space="preserve"> - S</w:t>
      </w:r>
      <w:r w:rsidR="002C0B73" w:rsidRPr="002C0B73">
        <w:rPr>
          <w:rFonts w:cstheme="minorHAnsi"/>
        </w:rPr>
        <w:t>ets the offset of the I DAC. The</w:t>
      </w:r>
      <w:r w:rsidR="002C0B73">
        <w:rPr>
          <w:rFonts w:cstheme="minorHAnsi"/>
        </w:rPr>
        <w:t xml:space="preserve"> </w:t>
      </w:r>
      <w:r w:rsidR="002C0B73" w:rsidRPr="002C0B73">
        <w:rPr>
          <w:rFonts w:cstheme="minorHAnsi"/>
          <w:i/>
        </w:rPr>
        <w:t>offset</w:t>
      </w:r>
      <w:r w:rsidR="002C0B73" w:rsidRPr="002C0B73">
        <w:rPr>
          <w:rFonts w:cstheme="minorHAnsi"/>
        </w:rPr>
        <w:t xml:space="preserve"> parameter represents the value that is added directly to the samples written to the I DAC.</w:t>
      </w:r>
      <w:r w:rsidR="002C0B73">
        <w:rPr>
          <w:rFonts w:cstheme="minorHAnsi"/>
        </w:rPr>
        <w:t xml:space="preserve"> Returns the set offset.</w:t>
      </w:r>
    </w:p>
    <w:p w:rsidR="007E766D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int32_t</w:t>
      </w:r>
      <w:r w:rsidR="007E766D">
        <w:rPr>
          <w:rFonts w:cstheme="minorHAnsi"/>
        </w:rPr>
        <w:t xml:space="preserve"> </w:t>
      </w:r>
      <w:r w:rsidR="007E766D" w:rsidRPr="002A47FB">
        <w:rPr>
          <w:rFonts w:cstheme="minorHAnsi"/>
          <w:b/>
          <w:i/>
        </w:rPr>
        <w:t>AD9122_status_pll_lock</w:t>
      </w:r>
      <w:r w:rsidR="002A47FB">
        <w:rPr>
          <w:rFonts w:cstheme="minorHAnsi"/>
        </w:rPr>
        <w:t>() – Returns the status of the PLL lock.</w:t>
      </w:r>
    </w:p>
    <w:p w:rsidR="002A47FB" w:rsidRPr="003F3629" w:rsidRDefault="008F4E7E" w:rsidP="002A47F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A47FB">
        <w:rPr>
          <w:rFonts w:cstheme="minorHAnsi"/>
        </w:rPr>
        <w:t xml:space="preserve"> </w:t>
      </w:r>
      <w:r w:rsidR="002A47FB" w:rsidRPr="002A47FB">
        <w:rPr>
          <w:rFonts w:cstheme="minorHAnsi"/>
          <w:b/>
          <w:i/>
        </w:rPr>
        <w:t>AD9122_status_</w:t>
      </w:r>
      <w:r w:rsidR="002A47FB">
        <w:rPr>
          <w:rFonts w:cstheme="minorHAnsi"/>
          <w:b/>
          <w:i/>
        </w:rPr>
        <w:t>sync</w:t>
      </w:r>
      <w:r w:rsidR="002A47FB" w:rsidRPr="002A47FB">
        <w:rPr>
          <w:rFonts w:cstheme="minorHAnsi"/>
          <w:b/>
          <w:i/>
        </w:rPr>
        <w:t>_lock</w:t>
      </w:r>
      <w:r w:rsidR="002A47FB">
        <w:rPr>
          <w:rFonts w:cstheme="minorHAnsi"/>
        </w:rPr>
        <w:t>() – Returns the status of the sync lock.</w:t>
      </w:r>
    </w:p>
    <w:p w:rsidR="002A47FB" w:rsidRPr="003F3629" w:rsidRDefault="008F4E7E" w:rsidP="002A47F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A47FB">
        <w:rPr>
          <w:rFonts w:cstheme="minorHAnsi"/>
        </w:rPr>
        <w:t xml:space="preserve"> </w:t>
      </w:r>
      <w:r w:rsidR="002A47FB" w:rsidRPr="002A47FB">
        <w:rPr>
          <w:rFonts w:cstheme="minorHAnsi"/>
          <w:b/>
          <w:i/>
        </w:rPr>
        <w:t>AD9122_status_</w:t>
      </w:r>
      <w:r w:rsidR="002A47FB">
        <w:rPr>
          <w:rFonts w:cstheme="minorHAnsi"/>
          <w:b/>
          <w:i/>
        </w:rPr>
        <w:t>fifo_warn1</w:t>
      </w:r>
      <w:r w:rsidR="002A47FB">
        <w:rPr>
          <w:rFonts w:cstheme="minorHAnsi"/>
        </w:rPr>
        <w:t>() – Returns the FIFO warning 1 status.</w:t>
      </w:r>
    </w:p>
    <w:p w:rsidR="002A47FB" w:rsidRPr="002A47FB" w:rsidRDefault="008F4E7E" w:rsidP="00A0499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int32_t</w:t>
      </w:r>
      <w:r w:rsidR="002A47FB" w:rsidRPr="002A47FB">
        <w:rPr>
          <w:rFonts w:cstheme="minorHAnsi"/>
        </w:rPr>
        <w:t xml:space="preserve"> </w:t>
      </w:r>
      <w:r w:rsidR="002A47FB" w:rsidRPr="002A47FB">
        <w:rPr>
          <w:rFonts w:cstheme="minorHAnsi"/>
          <w:b/>
          <w:i/>
        </w:rPr>
        <w:t>AD9122_status_fifo_warn2</w:t>
      </w:r>
      <w:r w:rsidR="002A47FB" w:rsidRPr="002A47FB">
        <w:rPr>
          <w:rFonts w:cstheme="minorHAnsi"/>
        </w:rPr>
        <w:t>() – Returns the FIFO warning 2 status.</w:t>
      </w:r>
    </w:p>
    <w:p w:rsidR="00025D95" w:rsidRPr="00D4244B" w:rsidRDefault="00025D95" w:rsidP="00D4244B">
      <w:pPr>
        <w:pStyle w:val="ListParagraph"/>
        <w:ind w:left="1080"/>
        <w:jc w:val="both"/>
        <w:rPr>
          <w:rFonts w:cstheme="minorHAnsi"/>
        </w:rPr>
      </w:pPr>
    </w:p>
    <w:p w:rsidR="00A0499B" w:rsidRDefault="00AB5507" w:rsidP="00A0499B">
      <w:pPr>
        <w:pStyle w:val="ListParagraph"/>
        <w:numPr>
          <w:ilvl w:val="1"/>
          <w:numId w:val="7"/>
        </w:numPr>
        <w:jc w:val="both"/>
        <w:rPr>
          <w:b/>
          <w:sz w:val="24"/>
        </w:rPr>
      </w:pPr>
      <w:r w:rsidRPr="00E645C0">
        <w:rPr>
          <w:b/>
          <w:sz w:val="24"/>
        </w:rPr>
        <w:t>PIC</w:t>
      </w:r>
      <w:r w:rsidR="00A0499B" w:rsidRPr="00E645C0">
        <w:rPr>
          <w:b/>
          <w:sz w:val="24"/>
        </w:rPr>
        <w:t xml:space="preserve"> Communication Abstractization</w:t>
      </w:r>
    </w:p>
    <w:p w:rsidR="00E645C0" w:rsidRPr="00E645C0" w:rsidRDefault="00E645C0" w:rsidP="00E645C0">
      <w:pPr>
        <w:pStyle w:val="ListParagraph"/>
        <w:jc w:val="both"/>
        <w:rPr>
          <w:b/>
          <w:sz w:val="24"/>
        </w:rPr>
      </w:pPr>
    </w:p>
    <w:p w:rsidR="00190C2A" w:rsidRPr="0082700D" w:rsidRDefault="007C54D0" w:rsidP="00DB4364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82700D">
        <w:rPr>
          <w:rFonts w:cstheme="minorHAnsi"/>
          <w:color w:val="000000"/>
        </w:rPr>
        <w:t xml:space="preserve">u32 </w:t>
      </w:r>
      <w:r w:rsidRPr="0082700D">
        <w:rPr>
          <w:rFonts w:cstheme="minorHAnsi"/>
          <w:b/>
          <w:i/>
          <w:color w:val="000000"/>
        </w:rPr>
        <w:t>SPI_Read</w:t>
      </w:r>
      <w:r w:rsidRPr="0082700D">
        <w:rPr>
          <w:rFonts w:cstheme="minorHAnsi"/>
          <w:color w:val="000000"/>
        </w:rPr>
        <w:t xml:space="preserve">(u32 </w:t>
      </w:r>
      <w:r w:rsidRPr="0082700D">
        <w:rPr>
          <w:rFonts w:cstheme="minorHAnsi"/>
          <w:i/>
          <w:color w:val="000000"/>
        </w:rPr>
        <w:t>spiSel</w:t>
      </w:r>
      <w:r w:rsidRPr="0082700D">
        <w:rPr>
          <w:rFonts w:cstheme="minorHAnsi"/>
          <w:color w:val="000000"/>
        </w:rPr>
        <w:t xml:space="preserve">, u32 </w:t>
      </w:r>
      <w:r w:rsidRPr="0082700D">
        <w:rPr>
          <w:rFonts w:cstheme="minorHAnsi"/>
          <w:i/>
          <w:color w:val="000000"/>
        </w:rPr>
        <w:t>regAddr</w:t>
      </w:r>
      <w:r w:rsidRPr="0082700D">
        <w:rPr>
          <w:rFonts w:cstheme="minorHAnsi"/>
          <w:color w:val="000000"/>
        </w:rPr>
        <w:t>) - Reads data from the selected device</w:t>
      </w:r>
      <w:r w:rsidR="00DB4364" w:rsidRPr="0082700D">
        <w:rPr>
          <w:rFonts w:cstheme="minorHAnsi"/>
          <w:color w:val="000000"/>
        </w:rPr>
        <w:t xml:space="preserve">. The </w:t>
      </w:r>
      <w:r w:rsidR="00DB4364" w:rsidRPr="0082700D">
        <w:rPr>
          <w:rFonts w:cstheme="minorHAnsi"/>
          <w:i/>
          <w:color w:val="000000"/>
        </w:rPr>
        <w:t>spiSel</w:t>
      </w:r>
      <w:r w:rsidR="00DB4364" w:rsidRPr="0082700D">
        <w:rPr>
          <w:rFonts w:cstheme="minorHAnsi"/>
          <w:color w:val="000000"/>
        </w:rPr>
        <w:t xml:space="preserve"> parameter specifies the SPI CS number and the </w:t>
      </w:r>
      <w:r w:rsidR="00DB4364" w:rsidRPr="0082700D">
        <w:rPr>
          <w:rFonts w:cstheme="minorHAnsi"/>
          <w:i/>
          <w:color w:val="000000"/>
        </w:rPr>
        <w:t>regAddr</w:t>
      </w:r>
      <w:r w:rsidR="00DB4364" w:rsidRPr="0082700D">
        <w:rPr>
          <w:rFonts w:cstheme="minorHAnsi"/>
          <w:color w:val="000000"/>
        </w:rPr>
        <w:t xml:space="preserve"> parameter contains the address of the register to be read.</w:t>
      </w:r>
      <w:r w:rsidR="00F83E24" w:rsidRPr="0082700D">
        <w:rPr>
          <w:rFonts w:cstheme="minorHAnsi"/>
          <w:color w:val="000000"/>
        </w:rPr>
        <w:t xml:space="preserve"> The functions returns the data read from the device.</w:t>
      </w:r>
    </w:p>
    <w:p w:rsidR="007C54D0" w:rsidRPr="0082700D" w:rsidRDefault="007C54D0" w:rsidP="00DB4364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82700D">
        <w:rPr>
          <w:rFonts w:cstheme="minorHAnsi"/>
        </w:rPr>
        <w:t xml:space="preserve">void </w:t>
      </w:r>
      <w:r w:rsidRPr="0082700D">
        <w:rPr>
          <w:rFonts w:cstheme="minorHAnsi"/>
          <w:b/>
          <w:i/>
        </w:rPr>
        <w:t>SPI_Write</w:t>
      </w:r>
      <w:r w:rsidRPr="0082700D">
        <w:rPr>
          <w:rFonts w:cstheme="minorHAnsi"/>
        </w:rPr>
        <w:t xml:space="preserve">(u32 </w:t>
      </w:r>
      <w:r w:rsidRPr="0082700D">
        <w:rPr>
          <w:rFonts w:cstheme="minorHAnsi"/>
          <w:i/>
        </w:rPr>
        <w:t>spiSel</w:t>
      </w:r>
      <w:r w:rsidRPr="0082700D">
        <w:rPr>
          <w:rFonts w:cstheme="minorHAnsi"/>
        </w:rPr>
        <w:t xml:space="preserve">, u32 </w:t>
      </w:r>
      <w:r w:rsidRPr="0082700D">
        <w:rPr>
          <w:rFonts w:cstheme="minorHAnsi"/>
          <w:i/>
        </w:rPr>
        <w:t>regAddr</w:t>
      </w:r>
      <w:r w:rsidRPr="0082700D">
        <w:rPr>
          <w:rFonts w:cstheme="minorHAnsi"/>
        </w:rPr>
        <w:t xml:space="preserve">, u32 </w:t>
      </w:r>
      <w:r w:rsidRPr="0082700D">
        <w:rPr>
          <w:rFonts w:cstheme="minorHAnsi"/>
          <w:i/>
        </w:rPr>
        <w:t>data</w:t>
      </w:r>
      <w:r w:rsidRPr="0082700D">
        <w:rPr>
          <w:rFonts w:cstheme="minorHAnsi"/>
        </w:rPr>
        <w:t>) - Writes data to the selected device</w:t>
      </w:r>
      <w:r w:rsidR="00DB4364" w:rsidRPr="0082700D">
        <w:rPr>
          <w:rFonts w:cstheme="minorHAnsi"/>
        </w:rPr>
        <w:t xml:space="preserve">.  </w:t>
      </w:r>
      <w:r w:rsidR="00DB4364" w:rsidRPr="0082700D">
        <w:rPr>
          <w:rFonts w:cstheme="minorHAnsi"/>
          <w:color w:val="000000"/>
        </w:rPr>
        <w:t xml:space="preserve">The </w:t>
      </w:r>
      <w:r w:rsidR="00DB4364" w:rsidRPr="0082700D">
        <w:rPr>
          <w:rFonts w:cstheme="minorHAnsi"/>
          <w:i/>
          <w:color w:val="000000"/>
        </w:rPr>
        <w:t>spiSel</w:t>
      </w:r>
      <w:r w:rsidR="00DB4364" w:rsidRPr="0082700D">
        <w:rPr>
          <w:rFonts w:cstheme="minorHAnsi"/>
          <w:color w:val="000000"/>
        </w:rPr>
        <w:t xml:space="preserve"> parameter specifies the SPI CS number and the </w:t>
      </w:r>
      <w:r w:rsidR="00DB4364" w:rsidRPr="0082700D">
        <w:rPr>
          <w:rFonts w:cstheme="minorHAnsi"/>
          <w:i/>
          <w:color w:val="000000"/>
        </w:rPr>
        <w:t>regAddr</w:t>
      </w:r>
      <w:r w:rsidR="00DB4364" w:rsidRPr="0082700D">
        <w:rPr>
          <w:rFonts w:cstheme="minorHAnsi"/>
          <w:color w:val="000000"/>
        </w:rPr>
        <w:t xml:space="preserve"> parameter contains the address of the register to be written. The write date is stored in the </w:t>
      </w:r>
      <w:r w:rsidR="00DB4364" w:rsidRPr="0082700D">
        <w:rPr>
          <w:rFonts w:cstheme="minorHAnsi"/>
          <w:i/>
        </w:rPr>
        <w:t>data</w:t>
      </w:r>
      <w:r w:rsidR="00DB4364" w:rsidRPr="0082700D">
        <w:rPr>
          <w:rFonts w:cstheme="minorHAnsi"/>
        </w:rPr>
        <w:t xml:space="preserve"> parameter.</w:t>
      </w:r>
    </w:p>
    <w:sectPr w:rsidR="007C54D0" w:rsidRPr="0082700D" w:rsidSect="008E2651">
      <w:headerReference w:type="default" r:id="rId13"/>
      <w:footerReference w:type="default" r:id="rId14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C3C" w:rsidRDefault="00610C3C" w:rsidP="000E5099">
      <w:pPr>
        <w:spacing w:after="0" w:line="240" w:lineRule="auto"/>
      </w:pPr>
      <w:r>
        <w:separator/>
      </w:r>
    </w:p>
  </w:endnote>
  <w:endnote w:type="continuationSeparator" w:id="0">
    <w:p w:rsidR="00610C3C" w:rsidRDefault="00610C3C" w:rsidP="000E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xi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2283325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788"/>
          <w:gridCol w:w="4788"/>
        </w:tblGrid>
        <w:tr w:rsidR="00B7208C" w:rsidTr="008E2651">
          <w:tc>
            <w:tcPr>
              <w:tcW w:w="4788" w:type="dxa"/>
            </w:tcPr>
            <w:p w:rsidR="00B7208C" w:rsidRDefault="00B7208C" w:rsidP="00F63440">
              <w:pPr>
                <w:pStyle w:val="Footer"/>
              </w:pPr>
              <w:r>
                <w:t>Rev 0.</w:t>
              </w:r>
              <w:r w:rsidR="00F63440">
                <w:t>4</w:t>
              </w:r>
            </w:p>
          </w:tc>
          <w:tc>
            <w:tcPr>
              <w:tcW w:w="4788" w:type="dxa"/>
            </w:tcPr>
            <w:p w:rsidR="00B7208C" w:rsidRDefault="00B7208C" w:rsidP="008E2651">
              <w:pPr>
                <w:pStyle w:val="Footer"/>
                <w:ind w:firstLine="3600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194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tbl>
      <w:p w:rsidR="00B7208C" w:rsidRDefault="00610C3C" w:rsidP="008E2651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C3C" w:rsidRDefault="00610C3C" w:rsidP="000E5099">
      <w:pPr>
        <w:spacing w:after="0" w:line="240" w:lineRule="auto"/>
      </w:pPr>
      <w:r>
        <w:separator/>
      </w:r>
    </w:p>
  </w:footnote>
  <w:footnote w:type="continuationSeparator" w:id="0">
    <w:p w:rsidR="00610C3C" w:rsidRDefault="00610C3C" w:rsidP="000E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B7208C" w:rsidTr="008E2651">
      <w:tc>
        <w:tcPr>
          <w:tcW w:w="4788" w:type="dxa"/>
        </w:tcPr>
        <w:p w:rsidR="00B7208C" w:rsidRDefault="00B7208C">
          <w:pPr>
            <w:pStyle w:val="Header"/>
          </w:pPr>
          <w:r>
            <w:rPr>
              <w:noProof/>
            </w:rPr>
            <w:drawing>
              <wp:inline distT="0" distB="0" distL="0" distR="0" wp14:anchorId="6BFA140C" wp14:editId="73E00073">
                <wp:extent cx="824643" cy="23823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4794" cy="2411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="00B7208C" w:rsidRDefault="00B7208C" w:rsidP="00882946">
          <w:pPr>
            <w:pStyle w:val="Header"/>
            <w:tabs>
              <w:tab w:val="left" w:pos="424"/>
              <w:tab w:val="right" w:pos="4572"/>
            </w:tabs>
          </w:pPr>
        </w:p>
      </w:tc>
    </w:tr>
  </w:tbl>
  <w:p w:rsidR="00B7208C" w:rsidRDefault="00B7208C" w:rsidP="008E2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85D"/>
    <w:multiLevelType w:val="multilevel"/>
    <w:tmpl w:val="3422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9F6E52"/>
    <w:multiLevelType w:val="hybridMultilevel"/>
    <w:tmpl w:val="6CF2F986"/>
    <w:lvl w:ilvl="0" w:tplc="508ED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F756E"/>
    <w:multiLevelType w:val="multilevel"/>
    <w:tmpl w:val="9A08A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D863751"/>
    <w:multiLevelType w:val="hybridMultilevel"/>
    <w:tmpl w:val="9216BAFC"/>
    <w:lvl w:ilvl="0" w:tplc="F26E1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313BD9"/>
    <w:multiLevelType w:val="multilevel"/>
    <w:tmpl w:val="3422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1BD79D4"/>
    <w:multiLevelType w:val="multilevel"/>
    <w:tmpl w:val="3422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851004E"/>
    <w:multiLevelType w:val="hybridMultilevel"/>
    <w:tmpl w:val="ACBA1120"/>
    <w:lvl w:ilvl="0" w:tplc="508EDC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FA429A"/>
    <w:multiLevelType w:val="multilevel"/>
    <w:tmpl w:val="9A08A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7BFA09CD"/>
    <w:multiLevelType w:val="multilevel"/>
    <w:tmpl w:val="9D38D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E635D3F"/>
    <w:multiLevelType w:val="multilevel"/>
    <w:tmpl w:val="9A08A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E9"/>
    <w:rsid w:val="00000E18"/>
    <w:rsid w:val="00004CE0"/>
    <w:rsid w:val="00007002"/>
    <w:rsid w:val="00010152"/>
    <w:rsid w:val="00025C20"/>
    <w:rsid w:val="00025D95"/>
    <w:rsid w:val="00030534"/>
    <w:rsid w:val="00045685"/>
    <w:rsid w:val="00047307"/>
    <w:rsid w:val="00060A70"/>
    <w:rsid w:val="00061240"/>
    <w:rsid w:val="00070950"/>
    <w:rsid w:val="000905AF"/>
    <w:rsid w:val="000A13C1"/>
    <w:rsid w:val="000A469A"/>
    <w:rsid w:val="000A4DE5"/>
    <w:rsid w:val="000A69A1"/>
    <w:rsid w:val="000B28FB"/>
    <w:rsid w:val="000B6311"/>
    <w:rsid w:val="000B6759"/>
    <w:rsid w:val="000C2CD3"/>
    <w:rsid w:val="000C3A23"/>
    <w:rsid w:val="000C3C2D"/>
    <w:rsid w:val="000D0274"/>
    <w:rsid w:val="000D127E"/>
    <w:rsid w:val="000E5099"/>
    <w:rsid w:val="000E5DBE"/>
    <w:rsid w:val="00115C0E"/>
    <w:rsid w:val="00117EDF"/>
    <w:rsid w:val="00132D6D"/>
    <w:rsid w:val="00140B8B"/>
    <w:rsid w:val="001556A8"/>
    <w:rsid w:val="001579DE"/>
    <w:rsid w:val="00164BB3"/>
    <w:rsid w:val="00164FD6"/>
    <w:rsid w:val="00167C9E"/>
    <w:rsid w:val="00173DC8"/>
    <w:rsid w:val="00174ED7"/>
    <w:rsid w:val="00190C2A"/>
    <w:rsid w:val="00194E9C"/>
    <w:rsid w:val="001A6263"/>
    <w:rsid w:val="001B4362"/>
    <w:rsid w:val="001C7D86"/>
    <w:rsid w:val="001D045A"/>
    <w:rsid w:val="001D5A7F"/>
    <w:rsid w:val="001F0FEB"/>
    <w:rsid w:val="002254ED"/>
    <w:rsid w:val="00231D92"/>
    <w:rsid w:val="00232FD8"/>
    <w:rsid w:val="0023454C"/>
    <w:rsid w:val="00236817"/>
    <w:rsid w:val="0025624D"/>
    <w:rsid w:val="002747AB"/>
    <w:rsid w:val="0028668D"/>
    <w:rsid w:val="002967B1"/>
    <w:rsid w:val="002A47FB"/>
    <w:rsid w:val="002B3DAB"/>
    <w:rsid w:val="002C0B73"/>
    <w:rsid w:val="002C1175"/>
    <w:rsid w:val="002D0CF8"/>
    <w:rsid w:val="002E3470"/>
    <w:rsid w:val="002E4CC7"/>
    <w:rsid w:val="0031063B"/>
    <w:rsid w:val="00320E2B"/>
    <w:rsid w:val="00324C06"/>
    <w:rsid w:val="00325DEB"/>
    <w:rsid w:val="0033144E"/>
    <w:rsid w:val="00333CAD"/>
    <w:rsid w:val="00337BC2"/>
    <w:rsid w:val="003543AE"/>
    <w:rsid w:val="00374E19"/>
    <w:rsid w:val="0037691C"/>
    <w:rsid w:val="003D0F0E"/>
    <w:rsid w:val="003D7A23"/>
    <w:rsid w:val="003E1140"/>
    <w:rsid w:val="003F3629"/>
    <w:rsid w:val="00401FDC"/>
    <w:rsid w:val="004056CE"/>
    <w:rsid w:val="00413764"/>
    <w:rsid w:val="00417454"/>
    <w:rsid w:val="00436224"/>
    <w:rsid w:val="00453368"/>
    <w:rsid w:val="00461517"/>
    <w:rsid w:val="004A6DE0"/>
    <w:rsid w:val="004B568D"/>
    <w:rsid w:val="004C4BE8"/>
    <w:rsid w:val="004C6457"/>
    <w:rsid w:val="004E39D7"/>
    <w:rsid w:val="004E53E7"/>
    <w:rsid w:val="004E6CAC"/>
    <w:rsid w:val="00500BC2"/>
    <w:rsid w:val="0050741E"/>
    <w:rsid w:val="00510871"/>
    <w:rsid w:val="00522900"/>
    <w:rsid w:val="00557B5E"/>
    <w:rsid w:val="00557DAD"/>
    <w:rsid w:val="00561D03"/>
    <w:rsid w:val="005624A4"/>
    <w:rsid w:val="00571A71"/>
    <w:rsid w:val="00572437"/>
    <w:rsid w:val="00577DD8"/>
    <w:rsid w:val="00581DFF"/>
    <w:rsid w:val="00587523"/>
    <w:rsid w:val="0058776B"/>
    <w:rsid w:val="0059373D"/>
    <w:rsid w:val="0059696B"/>
    <w:rsid w:val="005A3CDD"/>
    <w:rsid w:val="005B5D05"/>
    <w:rsid w:val="005E1851"/>
    <w:rsid w:val="005F09D5"/>
    <w:rsid w:val="005F63D2"/>
    <w:rsid w:val="00610C3C"/>
    <w:rsid w:val="00630DCA"/>
    <w:rsid w:val="00635634"/>
    <w:rsid w:val="00635A0A"/>
    <w:rsid w:val="00643B90"/>
    <w:rsid w:val="006518D2"/>
    <w:rsid w:val="00652BA0"/>
    <w:rsid w:val="00670BB7"/>
    <w:rsid w:val="006762D1"/>
    <w:rsid w:val="00677603"/>
    <w:rsid w:val="0068690A"/>
    <w:rsid w:val="00691E31"/>
    <w:rsid w:val="00693949"/>
    <w:rsid w:val="00695C5D"/>
    <w:rsid w:val="006A24EF"/>
    <w:rsid w:val="006B442B"/>
    <w:rsid w:val="006E4916"/>
    <w:rsid w:val="006F6072"/>
    <w:rsid w:val="006F717E"/>
    <w:rsid w:val="00706480"/>
    <w:rsid w:val="00714428"/>
    <w:rsid w:val="00727BA1"/>
    <w:rsid w:val="007336F1"/>
    <w:rsid w:val="00735CC6"/>
    <w:rsid w:val="007366C1"/>
    <w:rsid w:val="00737D6F"/>
    <w:rsid w:val="007513E9"/>
    <w:rsid w:val="00755ED8"/>
    <w:rsid w:val="00756C83"/>
    <w:rsid w:val="00764179"/>
    <w:rsid w:val="0076520A"/>
    <w:rsid w:val="00772E9D"/>
    <w:rsid w:val="007747D1"/>
    <w:rsid w:val="00775316"/>
    <w:rsid w:val="00796FB1"/>
    <w:rsid w:val="007A01FE"/>
    <w:rsid w:val="007A515B"/>
    <w:rsid w:val="007A5C63"/>
    <w:rsid w:val="007C1FCE"/>
    <w:rsid w:val="007C54D0"/>
    <w:rsid w:val="007E24EC"/>
    <w:rsid w:val="007E2FE9"/>
    <w:rsid w:val="007E51A9"/>
    <w:rsid w:val="007E628B"/>
    <w:rsid w:val="007E766D"/>
    <w:rsid w:val="007E778D"/>
    <w:rsid w:val="007F092E"/>
    <w:rsid w:val="00821E24"/>
    <w:rsid w:val="0082700D"/>
    <w:rsid w:val="00835D2F"/>
    <w:rsid w:val="00836136"/>
    <w:rsid w:val="0083686D"/>
    <w:rsid w:val="00840E4D"/>
    <w:rsid w:val="008430CB"/>
    <w:rsid w:val="00845D0A"/>
    <w:rsid w:val="00867BEB"/>
    <w:rsid w:val="008779F6"/>
    <w:rsid w:val="00882946"/>
    <w:rsid w:val="008878B3"/>
    <w:rsid w:val="00894BEF"/>
    <w:rsid w:val="0089621E"/>
    <w:rsid w:val="008A160D"/>
    <w:rsid w:val="008D021C"/>
    <w:rsid w:val="008D3B98"/>
    <w:rsid w:val="008E06AA"/>
    <w:rsid w:val="008E2651"/>
    <w:rsid w:val="008E3086"/>
    <w:rsid w:val="008E620D"/>
    <w:rsid w:val="008F4E7E"/>
    <w:rsid w:val="00904065"/>
    <w:rsid w:val="00907114"/>
    <w:rsid w:val="00914827"/>
    <w:rsid w:val="0093194B"/>
    <w:rsid w:val="00933EBE"/>
    <w:rsid w:val="00954B60"/>
    <w:rsid w:val="00956002"/>
    <w:rsid w:val="00965B09"/>
    <w:rsid w:val="00971656"/>
    <w:rsid w:val="00981D54"/>
    <w:rsid w:val="00984DAD"/>
    <w:rsid w:val="00986BDB"/>
    <w:rsid w:val="009878FA"/>
    <w:rsid w:val="00991CF5"/>
    <w:rsid w:val="00997D3E"/>
    <w:rsid w:val="009B367C"/>
    <w:rsid w:val="009B44EA"/>
    <w:rsid w:val="00A012EA"/>
    <w:rsid w:val="00A03729"/>
    <w:rsid w:val="00A0499B"/>
    <w:rsid w:val="00A26293"/>
    <w:rsid w:val="00A36534"/>
    <w:rsid w:val="00A3722C"/>
    <w:rsid w:val="00A43170"/>
    <w:rsid w:val="00A6601E"/>
    <w:rsid w:val="00A72F88"/>
    <w:rsid w:val="00AB0260"/>
    <w:rsid w:val="00AB5507"/>
    <w:rsid w:val="00AD0D06"/>
    <w:rsid w:val="00AD604B"/>
    <w:rsid w:val="00AF39AB"/>
    <w:rsid w:val="00AF765F"/>
    <w:rsid w:val="00B368DF"/>
    <w:rsid w:val="00B537FB"/>
    <w:rsid w:val="00B619F0"/>
    <w:rsid w:val="00B61DCA"/>
    <w:rsid w:val="00B61E99"/>
    <w:rsid w:val="00B64786"/>
    <w:rsid w:val="00B673D5"/>
    <w:rsid w:val="00B7208C"/>
    <w:rsid w:val="00B75988"/>
    <w:rsid w:val="00B77FF6"/>
    <w:rsid w:val="00B96059"/>
    <w:rsid w:val="00BA107F"/>
    <w:rsid w:val="00BB5F48"/>
    <w:rsid w:val="00BC197D"/>
    <w:rsid w:val="00BC51DE"/>
    <w:rsid w:val="00BC75AF"/>
    <w:rsid w:val="00BD221E"/>
    <w:rsid w:val="00BD415A"/>
    <w:rsid w:val="00BF0758"/>
    <w:rsid w:val="00C21DC7"/>
    <w:rsid w:val="00C2672D"/>
    <w:rsid w:val="00C31273"/>
    <w:rsid w:val="00C40083"/>
    <w:rsid w:val="00C44EEA"/>
    <w:rsid w:val="00C66232"/>
    <w:rsid w:val="00C6651E"/>
    <w:rsid w:val="00C817D0"/>
    <w:rsid w:val="00C906B4"/>
    <w:rsid w:val="00C9343E"/>
    <w:rsid w:val="00C949BA"/>
    <w:rsid w:val="00CC043C"/>
    <w:rsid w:val="00CC3AD7"/>
    <w:rsid w:val="00CD1942"/>
    <w:rsid w:val="00CF030C"/>
    <w:rsid w:val="00D11734"/>
    <w:rsid w:val="00D1447A"/>
    <w:rsid w:val="00D1536A"/>
    <w:rsid w:val="00D26170"/>
    <w:rsid w:val="00D261B7"/>
    <w:rsid w:val="00D30133"/>
    <w:rsid w:val="00D30537"/>
    <w:rsid w:val="00D33CA6"/>
    <w:rsid w:val="00D4244B"/>
    <w:rsid w:val="00D52117"/>
    <w:rsid w:val="00D53471"/>
    <w:rsid w:val="00D57B4A"/>
    <w:rsid w:val="00D6064C"/>
    <w:rsid w:val="00D6659A"/>
    <w:rsid w:val="00DA573B"/>
    <w:rsid w:val="00DA63C0"/>
    <w:rsid w:val="00DB4364"/>
    <w:rsid w:val="00DB4C47"/>
    <w:rsid w:val="00DD3C42"/>
    <w:rsid w:val="00DE17A6"/>
    <w:rsid w:val="00DF5A6B"/>
    <w:rsid w:val="00E246FC"/>
    <w:rsid w:val="00E25E21"/>
    <w:rsid w:val="00E26CEB"/>
    <w:rsid w:val="00E30CEF"/>
    <w:rsid w:val="00E35A93"/>
    <w:rsid w:val="00E41434"/>
    <w:rsid w:val="00E645C0"/>
    <w:rsid w:val="00E6705A"/>
    <w:rsid w:val="00E70315"/>
    <w:rsid w:val="00E7671A"/>
    <w:rsid w:val="00E80960"/>
    <w:rsid w:val="00E901E7"/>
    <w:rsid w:val="00E921D1"/>
    <w:rsid w:val="00E94683"/>
    <w:rsid w:val="00E96067"/>
    <w:rsid w:val="00EB6377"/>
    <w:rsid w:val="00EC53D0"/>
    <w:rsid w:val="00ED660C"/>
    <w:rsid w:val="00EE4FDF"/>
    <w:rsid w:val="00EF2DDD"/>
    <w:rsid w:val="00EF3CD3"/>
    <w:rsid w:val="00F06857"/>
    <w:rsid w:val="00F069DA"/>
    <w:rsid w:val="00F50FE1"/>
    <w:rsid w:val="00F5734B"/>
    <w:rsid w:val="00F63440"/>
    <w:rsid w:val="00F65B8E"/>
    <w:rsid w:val="00F83E24"/>
    <w:rsid w:val="00F900B8"/>
    <w:rsid w:val="00FA72B5"/>
    <w:rsid w:val="00FB249E"/>
    <w:rsid w:val="00FB25E8"/>
    <w:rsid w:val="00FC2152"/>
    <w:rsid w:val="00FD58D8"/>
    <w:rsid w:val="00FD73CC"/>
    <w:rsid w:val="00FE04A5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6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1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0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semiHidden/>
    <w:rsid w:val="00190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90C2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90C2A"/>
    <w:pPr>
      <w:spacing w:before="120" w:after="120" w:line="240" w:lineRule="auto"/>
    </w:pPr>
    <w:rPr>
      <w:rFonts w:ascii="Verdana" w:eastAsia="Times New Roman" w:hAnsi="Verdana" w:cs="Times New Roman"/>
      <w:bCs/>
      <w:caps/>
      <w:sz w:val="20"/>
      <w:szCs w:val="20"/>
      <w:lang w:val="en-GB" w:eastAsia="de-DE"/>
    </w:rPr>
  </w:style>
  <w:style w:type="paragraph" w:styleId="TOC2">
    <w:name w:val="toc 2"/>
    <w:basedOn w:val="TOC1"/>
    <w:next w:val="Normal"/>
    <w:autoRedefine/>
    <w:uiPriority w:val="39"/>
    <w:rsid w:val="00190C2A"/>
    <w:pPr>
      <w:spacing w:before="0" w:after="0"/>
      <w:ind w:left="190"/>
    </w:pPr>
    <w:rPr>
      <w:bCs w:val="0"/>
      <w:caps w:val="0"/>
      <w:smallCap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C2A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190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190C2A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Luxi Sans" w:eastAsia="Times New Roman" w:hAnsi="Luxi Sans" w:cs="Times New Roman"/>
      <w:sz w:val="28"/>
      <w:szCs w:val="28"/>
    </w:rPr>
  </w:style>
  <w:style w:type="character" w:styleId="Hyperlink">
    <w:name w:val="Hyperlink"/>
    <w:uiPriority w:val="99"/>
    <w:rsid w:val="00190C2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90C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C2A"/>
  </w:style>
  <w:style w:type="paragraph" w:styleId="TOC3">
    <w:name w:val="toc 3"/>
    <w:basedOn w:val="Normal"/>
    <w:next w:val="Normal"/>
    <w:autoRedefine/>
    <w:uiPriority w:val="39"/>
    <w:unhideWhenUsed/>
    <w:rsid w:val="00190C2A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E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99"/>
  </w:style>
  <w:style w:type="paragraph" w:customStyle="1" w:styleId="Default">
    <w:name w:val="Default"/>
    <w:rsid w:val="0000700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9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B4C4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C47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6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1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7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0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semiHidden/>
    <w:rsid w:val="00190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90C2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90C2A"/>
    <w:pPr>
      <w:spacing w:before="120" w:after="120" w:line="240" w:lineRule="auto"/>
    </w:pPr>
    <w:rPr>
      <w:rFonts w:ascii="Verdana" w:eastAsia="Times New Roman" w:hAnsi="Verdana" w:cs="Times New Roman"/>
      <w:bCs/>
      <w:caps/>
      <w:sz w:val="20"/>
      <w:szCs w:val="20"/>
      <w:lang w:val="en-GB" w:eastAsia="de-DE"/>
    </w:rPr>
  </w:style>
  <w:style w:type="paragraph" w:styleId="TOC2">
    <w:name w:val="toc 2"/>
    <w:basedOn w:val="TOC1"/>
    <w:next w:val="Normal"/>
    <w:autoRedefine/>
    <w:uiPriority w:val="39"/>
    <w:rsid w:val="00190C2A"/>
    <w:pPr>
      <w:spacing w:before="0" w:after="0"/>
      <w:ind w:left="190"/>
    </w:pPr>
    <w:rPr>
      <w:bCs w:val="0"/>
      <w:caps w:val="0"/>
      <w:smallCap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C2A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190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190C2A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Luxi Sans" w:eastAsia="Times New Roman" w:hAnsi="Luxi Sans" w:cs="Times New Roman"/>
      <w:sz w:val="28"/>
      <w:szCs w:val="28"/>
    </w:rPr>
  </w:style>
  <w:style w:type="character" w:styleId="Hyperlink">
    <w:name w:val="Hyperlink"/>
    <w:uiPriority w:val="99"/>
    <w:rsid w:val="00190C2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90C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C2A"/>
  </w:style>
  <w:style w:type="paragraph" w:styleId="TOC3">
    <w:name w:val="toc 3"/>
    <w:basedOn w:val="Normal"/>
    <w:next w:val="Normal"/>
    <w:autoRedefine/>
    <w:uiPriority w:val="39"/>
    <w:unhideWhenUsed/>
    <w:rsid w:val="00190C2A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E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99"/>
  </w:style>
  <w:style w:type="paragraph" w:customStyle="1" w:styleId="Default">
    <w:name w:val="Default"/>
    <w:rsid w:val="0000700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9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B4C4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C4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D8E1C-0071-4136-95C3-68D6F200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Costina Adrian</dc:creator>
  <cp:lastModifiedBy>andrei</cp:lastModifiedBy>
  <cp:revision>86</cp:revision>
  <cp:lastPrinted>2012-06-08T12:57:00Z</cp:lastPrinted>
  <dcterms:created xsi:type="dcterms:W3CDTF">2012-06-06T11:34:00Z</dcterms:created>
  <dcterms:modified xsi:type="dcterms:W3CDTF">2012-07-02T15:08:00Z</dcterms:modified>
</cp:coreProperties>
</file>