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694B" w14:textId="4DDF3F60" w:rsidR="007B39E8" w:rsidRDefault="007B39E8" w:rsidP="007B39E8">
      <w:r w:rsidRPr="007B39E8">
        <w:rPr>
          <w:b/>
          <w:bCs/>
        </w:rPr>
        <w:t>La política de Paz Total</w:t>
      </w:r>
      <w:r>
        <w:t xml:space="preserve"> es una iniciativa del gobierno actual que busca poner fin al conflicto mediante negociaciones y mecanismos de justicia con diversos grupos armados.</w:t>
      </w:r>
    </w:p>
    <w:p w14:paraId="284A01DC" w14:textId="6BEDAC58" w:rsidR="0041510E" w:rsidRDefault="0041510E" w:rsidP="007B39E8">
      <w:r>
        <w:t xml:space="preserve">Busca ser una política </w:t>
      </w:r>
      <w:r>
        <w:t>orientada a lograr la paz estable y duradera, garantizando la no repetición, la verdad, la justicia y la reparación</w:t>
      </w:r>
    </w:p>
    <w:p w14:paraId="0E719BDF" w14:textId="497D408C" w:rsidR="007B39E8" w:rsidRDefault="007B39E8" w:rsidP="007B39E8">
      <w:r>
        <w:t>----------------------------------------------</w:t>
      </w:r>
    </w:p>
    <w:p w14:paraId="2D74F76A" w14:textId="19D40F98" w:rsidR="007B39E8" w:rsidRPr="007B39E8" w:rsidRDefault="007B39E8" w:rsidP="007B39E8">
      <w:pPr>
        <w:rPr>
          <w:b/>
          <w:bCs/>
        </w:rPr>
      </w:pPr>
      <w:r w:rsidRPr="007B39E8">
        <w:rPr>
          <w:b/>
          <w:bCs/>
        </w:rPr>
        <w:t>El Ejército de Liberación Nacional (ELN):</w:t>
      </w:r>
    </w:p>
    <w:p w14:paraId="09170BE0" w14:textId="62BB5E0B" w:rsidR="007B39E8" w:rsidRDefault="007B39E8" w:rsidP="007B39E8">
      <w:r>
        <w:t>es la segunda guerrilla más grande de Colombia, fundada el 4 de julio de 1964 en San Vicente de Chucurí, Santander</w:t>
      </w:r>
      <w:r w:rsidR="0041510E">
        <w:t>.</w:t>
      </w:r>
      <w:r>
        <w:t xml:space="preserve"> Este grupo insurgente, influenciado por la revolución bolchevique y las guerrillas liberales, comenzó con 17 hombres liderados por Fabio Vásquez y Víctor Medina</w:t>
      </w:r>
      <w:r w:rsidR="00E502C9">
        <w:t xml:space="preserve"> </w:t>
      </w:r>
      <w:r>
        <w:t>y creció hasta convertirse en un ejército de +5k hombres, con ocho frentes de guerra.</w:t>
      </w:r>
    </w:p>
    <w:p w14:paraId="33EED802" w14:textId="7766F483" w:rsidR="007B39E8" w:rsidRDefault="007B39E8" w:rsidP="007B39E8">
      <w:r>
        <w:t>A lo largo de su historia, el ELN ha acumulado un largo historial de víctimas y ha participado en diversas negociaciones de paz con el gobierno colombiano, siendo las más recientes con el gobierno de Gustavo Petro.</w:t>
      </w:r>
    </w:p>
    <w:p w14:paraId="233FD85F" w14:textId="6A49C8A0" w:rsidR="007B39E8" w:rsidRDefault="007B39E8" w:rsidP="007B39E8">
      <w:r>
        <w:t>----------------------------------------------</w:t>
      </w:r>
    </w:p>
    <w:p w14:paraId="6E5580D1" w14:textId="27856C1D" w:rsidR="007B39E8" w:rsidRPr="007B39E8" w:rsidRDefault="007B39E8" w:rsidP="007B39E8">
      <w:pPr>
        <w:rPr>
          <w:b/>
          <w:bCs/>
        </w:rPr>
      </w:pPr>
      <w:r w:rsidRPr="007B39E8">
        <w:rPr>
          <w:b/>
          <w:bCs/>
        </w:rPr>
        <w:t xml:space="preserve">La Segunda Marquetalia: </w:t>
      </w:r>
    </w:p>
    <w:p w14:paraId="4CCB66D3" w14:textId="2BA2894E" w:rsidR="007B39E8" w:rsidRDefault="007B39E8" w:rsidP="007B39E8">
      <w:r>
        <w:t xml:space="preserve">es una disidencia de las FARC que se formó el 29 de agosto de 2019. Este grupo fue fundado por excomandantes de la extinta guerrilla de las FARC, incluyendo a Iván Márquez, Jesús </w:t>
      </w:r>
      <w:proofErr w:type="spellStart"/>
      <w:r>
        <w:t>Santrich</w:t>
      </w:r>
      <w:proofErr w:type="spellEnd"/>
      <w:r>
        <w:t xml:space="preserve">, Romaña y el </w:t>
      </w:r>
      <w:proofErr w:type="gramStart"/>
      <w:r>
        <w:t>Paisa</w:t>
      </w:r>
      <w:proofErr w:type="gramEnd"/>
      <w:r>
        <w:t>. Estos líderes decidieron retomar las armas después de haber firmado el Acuerdo de Paz en 2016, argumentando que el Estado había traicionado el pacto.</w:t>
      </w:r>
    </w:p>
    <w:p w14:paraId="599F48AC" w14:textId="43BF2B91" w:rsidR="007B39E8" w:rsidRDefault="007B39E8" w:rsidP="007B39E8">
      <w:r>
        <w:t>El nombre "Segunda Marquetalia" hace referencia al lugar de nacimiento de las FARC. De este modo, han retomado varias características de la antigua guerrilla, como su estructura jerárquica y su división territorial. Este grupo tiene presencia en al menos cinco regiones de Colombia y opera principalmente desde el estado de Zulia en Venezuela, lo que les permite evadir el control de las autoridades colombianas y dominar rutas de narcotráfico</w:t>
      </w:r>
    </w:p>
    <w:p w14:paraId="5C620FC3" w14:textId="4EB3D968" w:rsidR="007B39E8" w:rsidRDefault="007B39E8" w:rsidP="007B39E8">
      <w:r>
        <w:t>----------------------------------------------</w:t>
      </w:r>
    </w:p>
    <w:p w14:paraId="56771E07" w14:textId="44916B74" w:rsidR="007B39E8" w:rsidRPr="007B39E8" w:rsidRDefault="007B39E8" w:rsidP="007B39E8">
      <w:pPr>
        <w:rPr>
          <w:b/>
          <w:bCs/>
        </w:rPr>
      </w:pPr>
      <w:r w:rsidRPr="007B39E8">
        <w:rPr>
          <w:b/>
          <w:bCs/>
        </w:rPr>
        <w:t xml:space="preserve">Estado Mayor Central de las FARC: </w:t>
      </w:r>
    </w:p>
    <w:p w14:paraId="3A510B3A" w14:textId="64A84C56" w:rsidR="007B39E8" w:rsidRDefault="007B39E8" w:rsidP="007B39E8">
      <w:r>
        <w:t>es una facción disidente de las FARC-EP que surgió tras la firma del Acuerdo de Paz en 2016. Fue fundado por comandantes como Iván Mordisco y Gentil Duarte, quienes se apartaron del proceso de paz (es decir, a diferencia de la Marquetalia, estos no firmaron el acuerdo) y comenzaron a coordinar las disidencias en 2018</w:t>
      </w:r>
    </w:p>
    <w:p w14:paraId="52287381" w14:textId="77777777" w:rsidR="007B39E8" w:rsidRDefault="007B39E8" w:rsidP="007B39E8">
      <w:r>
        <w:t>El EMC se financia principalmente de economías ilegales como el narcotráfico, la extorsión y la minería ilegal.</w:t>
      </w:r>
    </w:p>
    <w:p w14:paraId="0B2BDD59" w14:textId="74E407FB" w:rsidR="007B39E8" w:rsidRDefault="007B39E8" w:rsidP="007B39E8">
      <w:r>
        <w:t>En marzo de 2023, el presidente Gustavo Petro anunció que el EMC participaría en una negociación política en el marco de la Paz Total</w:t>
      </w:r>
    </w:p>
    <w:sectPr w:rsidR="007B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16DE5"/>
    <w:multiLevelType w:val="hybridMultilevel"/>
    <w:tmpl w:val="DDCC606A"/>
    <w:lvl w:ilvl="0" w:tplc="8C646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E8"/>
    <w:rsid w:val="0004787B"/>
    <w:rsid w:val="0020368F"/>
    <w:rsid w:val="002F0957"/>
    <w:rsid w:val="002F7EB3"/>
    <w:rsid w:val="003E68E8"/>
    <w:rsid w:val="0041510E"/>
    <w:rsid w:val="007B39E8"/>
    <w:rsid w:val="00BE096F"/>
    <w:rsid w:val="00CC5E6A"/>
    <w:rsid w:val="00D56668"/>
    <w:rsid w:val="00E502C9"/>
    <w:rsid w:val="00E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D327"/>
  <w15:chartTrackingRefBased/>
  <w15:docId w15:val="{1979B409-5B45-4179-AC7D-A89E259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Peralta Fragozo</dc:creator>
  <cp:keywords/>
  <dc:description/>
  <cp:lastModifiedBy>Andrés Camilo Peralta Fragozo</cp:lastModifiedBy>
  <cp:revision>2</cp:revision>
  <dcterms:created xsi:type="dcterms:W3CDTF">2024-12-16T23:56:00Z</dcterms:created>
  <dcterms:modified xsi:type="dcterms:W3CDTF">2024-12-17T03:31:00Z</dcterms:modified>
</cp:coreProperties>
</file>