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410" w:rsidRPr="00B12217" w:rsidRDefault="00D03410" w:rsidP="00D03410">
      <w:pPr>
        <w:rPr>
          <w:rFonts w:cstheme="minorHAnsi"/>
          <w:lang w:eastAsia="ru-RU"/>
        </w:rPr>
      </w:pPr>
      <w:r w:rsidRPr="00B12217">
        <w:rPr>
          <w:rFonts w:cstheme="minorHAnsi"/>
          <w:lang w:eastAsia="ru-RU"/>
        </w:rPr>
        <w:t xml:space="preserve">Какой </w:t>
      </w:r>
      <w:proofErr w:type="spellStart"/>
      <w:r w:rsidRPr="00B12217">
        <w:rPr>
          <w:rFonts w:cstheme="minorHAnsi"/>
          <w:lang w:eastAsia="ru-RU"/>
        </w:rPr>
        <w:t>полимерпесчаный</w:t>
      </w:r>
      <w:proofErr w:type="spellEnd"/>
      <w:r w:rsidRPr="00B12217">
        <w:rPr>
          <w:rFonts w:cstheme="minorHAnsi"/>
          <w:lang w:eastAsia="ru-RU"/>
        </w:rPr>
        <w:t xml:space="preserve"> люк выбрать для установки на проезжей части?</w:t>
      </w:r>
    </w:p>
    <w:p w:rsidR="00D03410" w:rsidRPr="00B12217" w:rsidRDefault="00D03410" w:rsidP="00D03410">
      <w:pPr>
        <w:rPr>
          <w:rFonts w:cstheme="minorHAnsi"/>
          <w:sz w:val="24"/>
          <w:szCs w:val="24"/>
          <w:lang w:eastAsia="ru-RU"/>
        </w:rPr>
      </w:pPr>
      <w:proofErr w:type="spellStart"/>
      <w:r w:rsidRPr="00B12217">
        <w:rPr>
          <w:rFonts w:cstheme="minorHAnsi"/>
          <w:sz w:val="24"/>
          <w:szCs w:val="24"/>
          <w:lang w:eastAsia="ru-RU"/>
        </w:rPr>
        <w:t>Полимерпесчаные</w:t>
      </w:r>
      <w:proofErr w:type="spellEnd"/>
      <w:r w:rsidRPr="00B12217">
        <w:rPr>
          <w:rFonts w:cstheme="minorHAnsi"/>
          <w:sz w:val="24"/>
          <w:szCs w:val="24"/>
          <w:lang w:eastAsia="ru-RU"/>
        </w:rPr>
        <w:t xml:space="preserve"> люки — практичная альтернатива традиционным чугунным изделиям. Модели, рассчитанные на проезд транспорта, востребованы при обустройстве площадок, автостоянок, как на дорогах общего </w:t>
      </w:r>
      <w:proofErr w:type="gramStart"/>
      <w:r w:rsidRPr="00B12217">
        <w:rPr>
          <w:rFonts w:cstheme="minorHAnsi"/>
          <w:sz w:val="24"/>
          <w:szCs w:val="24"/>
          <w:lang w:eastAsia="ru-RU"/>
        </w:rPr>
        <w:t>пользования</w:t>
      </w:r>
      <w:proofErr w:type="gramEnd"/>
      <w:r w:rsidRPr="00B12217">
        <w:rPr>
          <w:rFonts w:cstheme="minorHAnsi"/>
          <w:sz w:val="24"/>
          <w:szCs w:val="24"/>
          <w:lang w:eastAsia="ru-RU"/>
        </w:rPr>
        <w:t xml:space="preserve"> так и частных территориях с </w:t>
      </w:r>
      <w:proofErr w:type="spellStart"/>
      <w:r w:rsidRPr="00B12217">
        <w:rPr>
          <w:rFonts w:cstheme="minorHAnsi"/>
          <w:sz w:val="24"/>
          <w:szCs w:val="24"/>
          <w:lang w:eastAsia="ru-RU"/>
        </w:rPr>
        <w:t>низкй</w:t>
      </w:r>
      <w:proofErr w:type="spellEnd"/>
      <w:r w:rsidRPr="00B12217">
        <w:rPr>
          <w:rFonts w:cstheme="minorHAnsi"/>
          <w:sz w:val="24"/>
          <w:szCs w:val="24"/>
          <w:lang w:eastAsia="ru-RU"/>
        </w:rPr>
        <w:t xml:space="preserve"> пропускной способностью и с активным движением.  Разберёмся, как выбрать подходящий вариант?</w:t>
      </w:r>
    </w:p>
    <w:p w:rsidR="00D03410" w:rsidRPr="00B12217" w:rsidRDefault="00D03410" w:rsidP="00D03410">
      <w:pPr>
        <w:rPr>
          <w:rFonts w:cstheme="minorHAnsi"/>
          <w:b/>
          <w:sz w:val="24"/>
          <w:szCs w:val="24"/>
          <w:lang w:eastAsia="ru-RU"/>
        </w:rPr>
      </w:pPr>
      <w:r w:rsidRPr="00B12217">
        <w:rPr>
          <w:rFonts w:cstheme="minorHAnsi"/>
          <w:b/>
          <w:sz w:val="24"/>
          <w:szCs w:val="24"/>
          <w:lang w:eastAsia="ru-RU"/>
        </w:rPr>
        <w:t>Как выбрать люк: ключевые критерии</w:t>
      </w:r>
    </w:p>
    <w:p w:rsidR="00D03410" w:rsidRPr="00B12217" w:rsidRDefault="00D03410" w:rsidP="00D03410">
      <w:pPr>
        <w:rPr>
          <w:rFonts w:cstheme="minorHAnsi"/>
          <w:caps/>
          <w:sz w:val="45"/>
          <w:szCs w:val="45"/>
        </w:rPr>
      </w:pPr>
      <w:r w:rsidRPr="00B12217">
        <w:rPr>
          <w:rFonts w:cstheme="minorHAnsi"/>
          <w:caps/>
          <w:sz w:val="45"/>
          <w:szCs w:val="45"/>
        </w:rPr>
        <w:t xml:space="preserve">Люк ЛУ </w:t>
      </w:r>
      <w:proofErr w:type="gramStart"/>
      <w:r w:rsidRPr="00B12217">
        <w:rPr>
          <w:rFonts w:cstheme="minorHAnsi"/>
          <w:caps/>
          <w:sz w:val="45"/>
          <w:szCs w:val="45"/>
        </w:rPr>
        <w:t>( легкий</w:t>
      </w:r>
      <w:proofErr w:type="gramEnd"/>
      <w:r w:rsidRPr="00B12217">
        <w:rPr>
          <w:rFonts w:cstheme="minorHAnsi"/>
          <w:caps/>
          <w:sz w:val="45"/>
          <w:szCs w:val="45"/>
        </w:rPr>
        <w:t xml:space="preserve"> усиленный )</w:t>
      </w:r>
    </w:p>
    <w:p w:rsidR="00D03410" w:rsidRPr="00B12217" w:rsidRDefault="00D03410" w:rsidP="00D03410">
      <w:pPr>
        <w:rPr>
          <w:rFonts w:cstheme="minorHAnsi"/>
          <w:caps/>
        </w:rPr>
      </w:pPr>
      <w:r w:rsidRPr="00B12217">
        <w:rPr>
          <w:rFonts w:cstheme="minorHAnsi"/>
          <w:caps/>
        </w:rPr>
        <w:t xml:space="preserve">ПОЛИМЕРНО-ПЕСЧАНЫЙ КАНАЛИЗАЦИОННЫЙ ЛЮК ТИП - ЛУ </w:t>
      </w:r>
      <w:proofErr w:type="gramStart"/>
      <w:r w:rsidRPr="00B12217">
        <w:rPr>
          <w:rFonts w:cstheme="minorHAnsi"/>
          <w:caps/>
        </w:rPr>
        <w:t>( легкий</w:t>
      </w:r>
      <w:proofErr w:type="gramEnd"/>
      <w:r w:rsidRPr="00B12217">
        <w:rPr>
          <w:rFonts w:cstheme="minorHAnsi"/>
          <w:caps/>
        </w:rPr>
        <w:t xml:space="preserve"> усиленный )</w:t>
      </w:r>
    </w:p>
    <w:p w:rsidR="00D03410" w:rsidRPr="00B12217" w:rsidRDefault="00D03410" w:rsidP="00D03410">
      <w:pPr>
        <w:rPr>
          <w:rFonts w:cstheme="minorHAnsi"/>
          <w:sz w:val="24"/>
          <w:szCs w:val="24"/>
        </w:rPr>
      </w:pPr>
      <w:r w:rsidRPr="00B12217">
        <w:rPr>
          <w:rFonts w:cstheme="minorHAnsi"/>
        </w:rPr>
        <w:t xml:space="preserve">Полимерно-песчаный канализационный люк ЛУ </w:t>
      </w:r>
      <w:proofErr w:type="gramStart"/>
      <w:r w:rsidRPr="00B12217">
        <w:rPr>
          <w:rFonts w:cstheme="minorHAnsi"/>
        </w:rPr>
        <w:t>( легкий</w:t>
      </w:r>
      <w:proofErr w:type="gramEnd"/>
      <w:r w:rsidRPr="00B12217">
        <w:rPr>
          <w:rFonts w:cstheme="minorHAnsi"/>
        </w:rPr>
        <w:t xml:space="preserve"> усиленный ) производственной компании Полимерные Технологии — это изделие предназначенное для защиты колодцев системы канализации, водоснабжения и других инженерных сетей.</w:t>
      </w:r>
    </w:p>
    <w:p w:rsidR="00D03410" w:rsidRPr="00B12217" w:rsidRDefault="00D03410" w:rsidP="00D03410">
      <w:pPr>
        <w:rPr>
          <w:rFonts w:cstheme="minorHAnsi"/>
          <w:sz w:val="23"/>
          <w:szCs w:val="23"/>
        </w:rPr>
      </w:pPr>
      <w:r w:rsidRPr="00B12217">
        <w:rPr>
          <w:rFonts w:cstheme="minorHAnsi"/>
          <w:sz w:val="23"/>
          <w:szCs w:val="23"/>
        </w:rPr>
        <w:t xml:space="preserve">Люк тип ЛУ </w:t>
      </w:r>
      <w:proofErr w:type="gramStart"/>
      <w:r w:rsidRPr="00B12217">
        <w:rPr>
          <w:rFonts w:cstheme="minorHAnsi"/>
          <w:sz w:val="23"/>
          <w:szCs w:val="23"/>
        </w:rPr>
        <w:t>( легкий</w:t>
      </w:r>
      <w:proofErr w:type="gramEnd"/>
      <w:r w:rsidRPr="00B12217">
        <w:rPr>
          <w:rFonts w:cstheme="minorHAnsi"/>
          <w:sz w:val="23"/>
          <w:szCs w:val="23"/>
        </w:rPr>
        <w:t xml:space="preserve"> усиленный ) устанавливается в местах массового прохода людей, легкой снегоуборочной техники, а так же в местах, где подразумевается дополнительная статическая нагрузка исключающая, исключающая вес коммерческого и тяжелого транспорта.</w:t>
      </w:r>
    </w:p>
    <w:p w:rsidR="00D03410" w:rsidRPr="00B12217" w:rsidRDefault="00D03410" w:rsidP="00D03410">
      <w:pPr>
        <w:rPr>
          <w:rFonts w:cstheme="minorHAnsi"/>
          <w:caps/>
          <w:sz w:val="45"/>
          <w:szCs w:val="45"/>
        </w:rPr>
      </w:pPr>
      <w:r w:rsidRPr="00B12217">
        <w:rPr>
          <w:rFonts w:cstheme="minorHAnsi"/>
          <w:caps/>
          <w:sz w:val="45"/>
          <w:szCs w:val="45"/>
        </w:rPr>
        <w:t xml:space="preserve">Люк С </w:t>
      </w:r>
      <w:proofErr w:type="gramStart"/>
      <w:r w:rsidRPr="00B12217">
        <w:rPr>
          <w:rFonts w:cstheme="minorHAnsi"/>
          <w:caps/>
          <w:sz w:val="45"/>
          <w:szCs w:val="45"/>
        </w:rPr>
        <w:t>( средний</w:t>
      </w:r>
      <w:proofErr w:type="gramEnd"/>
      <w:r w:rsidRPr="00B12217">
        <w:rPr>
          <w:rFonts w:cstheme="minorHAnsi"/>
          <w:caps/>
          <w:sz w:val="45"/>
          <w:szCs w:val="45"/>
        </w:rPr>
        <w:t xml:space="preserve"> )</w:t>
      </w:r>
    </w:p>
    <w:p w:rsidR="00D03410" w:rsidRPr="00B12217" w:rsidRDefault="00D03410" w:rsidP="00D03410">
      <w:pPr>
        <w:rPr>
          <w:rFonts w:cstheme="minorHAnsi"/>
          <w:caps/>
        </w:rPr>
      </w:pPr>
      <w:r w:rsidRPr="00B12217">
        <w:rPr>
          <w:rFonts w:cstheme="minorHAnsi"/>
          <w:caps/>
        </w:rPr>
        <w:t xml:space="preserve">ПОЛИМЕРНО-ПЕСЧАНЫЙ КАНАЛИЗАЦИОННЫЙ ЛЮК ТИП - С </w:t>
      </w:r>
      <w:proofErr w:type="gramStart"/>
      <w:r w:rsidRPr="00B12217">
        <w:rPr>
          <w:rFonts w:cstheme="minorHAnsi"/>
          <w:caps/>
        </w:rPr>
        <w:t>( средний</w:t>
      </w:r>
      <w:proofErr w:type="gramEnd"/>
      <w:r w:rsidRPr="00B12217">
        <w:rPr>
          <w:rFonts w:cstheme="minorHAnsi"/>
          <w:caps/>
        </w:rPr>
        <w:t xml:space="preserve"> )</w:t>
      </w:r>
    </w:p>
    <w:p w:rsidR="00D03410" w:rsidRPr="00B12217" w:rsidRDefault="00D03410" w:rsidP="00D03410">
      <w:pPr>
        <w:rPr>
          <w:rFonts w:cstheme="minorHAnsi"/>
          <w:sz w:val="24"/>
          <w:szCs w:val="24"/>
        </w:rPr>
      </w:pPr>
      <w:r w:rsidRPr="00B12217">
        <w:rPr>
          <w:rFonts w:cstheme="minorHAnsi"/>
        </w:rPr>
        <w:t xml:space="preserve">Полимерно-песчаный канализационный люк С </w:t>
      </w:r>
      <w:proofErr w:type="gramStart"/>
      <w:r w:rsidRPr="00B12217">
        <w:rPr>
          <w:rFonts w:cstheme="minorHAnsi"/>
        </w:rPr>
        <w:t>( средний</w:t>
      </w:r>
      <w:proofErr w:type="gramEnd"/>
      <w:r w:rsidRPr="00B12217">
        <w:rPr>
          <w:rFonts w:cstheme="minorHAnsi"/>
        </w:rPr>
        <w:t xml:space="preserve"> ) производственной компании Полимерные Технологии — это изделие предназначенное для защиты колодцев системы канализации, водоснабжения и других инженерных сетей.</w:t>
      </w:r>
    </w:p>
    <w:p w:rsidR="00D03410" w:rsidRPr="00B12217" w:rsidRDefault="00D03410" w:rsidP="00D03410">
      <w:pPr>
        <w:rPr>
          <w:rFonts w:cstheme="minorHAnsi"/>
          <w:sz w:val="23"/>
          <w:szCs w:val="23"/>
        </w:rPr>
      </w:pPr>
      <w:r w:rsidRPr="00B12217">
        <w:rPr>
          <w:rFonts w:cstheme="minorHAnsi"/>
          <w:sz w:val="23"/>
          <w:szCs w:val="23"/>
        </w:rPr>
        <w:t xml:space="preserve">Люк тип С </w:t>
      </w:r>
      <w:proofErr w:type="gramStart"/>
      <w:r w:rsidRPr="00B12217">
        <w:rPr>
          <w:rFonts w:cstheme="minorHAnsi"/>
          <w:sz w:val="23"/>
          <w:szCs w:val="23"/>
        </w:rPr>
        <w:t>( средний</w:t>
      </w:r>
      <w:proofErr w:type="gramEnd"/>
      <w:r w:rsidRPr="00B12217">
        <w:rPr>
          <w:rFonts w:cstheme="minorHAnsi"/>
          <w:sz w:val="23"/>
          <w:szCs w:val="23"/>
        </w:rPr>
        <w:t xml:space="preserve"> ) устанавливается в частном секторе, при въездах в автосервисы, гаражи, на парковки легковых автомобилей, а так же в других в местах, где предусмотрено использование легкового транспорта и легкового коммерческого транспорта.</w:t>
      </w:r>
    </w:p>
    <w:p w:rsidR="00D03410" w:rsidRPr="00B12217" w:rsidRDefault="00D03410" w:rsidP="00D03410">
      <w:pPr>
        <w:rPr>
          <w:rFonts w:cstheme="minorHAnsi"/>
          <w:caps/>
          <w:sz w:val="45"/>
          <w:szCs w:val="45"/>
        </w:rPr>
      </w:pPr>
      <w:r w:rsidRPr="00B12217">
        <w:rPr>
          <w:rFonts w:cstheme="minorHAnsi"/>
          <w:caps/>
          <w:sz w:val="45"/>
          <w:szCs w:val="45"/>
        </w:rPr>
        <w:t xml:space="preserve">Люк Т </w:t>
      </w:r>
      <w:proofErr w:type="gramStart"/>
      <w:r w:rsidRPr="00B12217">
        <w:rPr>
          <w:rFonts w:cstheme="minorHAnsi"/>
          <w:caps/>
          <w:sz w:val="45"/>
          <w:szCs w:val="45"/>
        </w:rPr>
        <w:t>( тяжелый</w:t>
      </w:r>
      <w:proofErr w:type="gramEnd"/>
      <w:r w:rsidRPr="00B12217">
        <w:rPr>
          <w:rFonts w:cstheme="minorHAnsi"/>
          <w:caps/>
          <w:sz w:val="45"/>
          <w:szCs w:val="45"/>
        </w:rPr>
        <w:t xml:space="preserve"> )</w:t>
      </w:r>
    </w:p>
    <w:p w:rsidR="00D03410" w:rsidRPr="00B12217" w:rsidRDefault="00D03410" w:rsidP="00D03410">
      <w:pPr>
        <w:rPr>
          <w:rFonts w:cstheme="minorHAnsi"/>
          <w:caps/>
        </w:rPr>
      </w:pPr>
      <w:r w:rsidRPr="00B12217">
        <w:rPr>
          <w:rFonts w:cstheme="minorHAnsi"/>
          <w:caps/>
        </w:rPr>
        <w:t xml:space="preserve">ПОЛИМЕРНО-ПЕСЧАНЫЙ КАНАЛИЗАЦИОННЫЙ ЛЮК ТИП - Т </w:t>
      </w:r>
      <w:proofErr w:type="gramStart"/>
      <w:r w:rsidRPr="00B12217">
        <w:rPr>
          <w:rFonts w:cstheme="minorHAnsi"/>
          <w:caps/>
        </w:rPr>
        <w:t>( тяжелый</w:t>
      </w:r>
      <w:proofErr w:type="gramEnd"/>
      <w:r w:rsidRPr="00B12217">
        <w:rPr>
          <w:rFonts w:cstheme="minorHAnsi"/>
          <w:caps/>
        </w:rPr>
        <w:t xml:space="preserve"> )</w:t>
      </w:r>
    </w:p>
    <w:p w:rsidR="00D03410" w:rsidRPr="00B12217" w:rsidRDefault="00D03410" w:rsidP="00D03410">
      <w:pPr>
        <w:rPr>
          <w:rFonts w:cstheme="minorHAnsi"/>
          <w:sz w:val="24"/>
          <w:szCs w:val="24"/>
        </w:rPr>
      </w:pPr>
      <w:r w:rsidRPr="00B12217">
        <w:rPr>
          <w:rFonts w:cstheme="minorHAnsi"/>
        </w:rPr>
        <w:t xml:space="preserve">Полимерно-песчаный канализационный люк Т </w:t>
      </w:r>
      <w:proofErr w:type="gramStart"/>
      <w:r w:rsidRPr="00B12217">
        <w:rPr>
          <w:rFonts w:cstheme="minorHAnsi"/>
        </w:rPr>
        <w:t>( тяжелый</w:t>
      </w:r>
      <w:proofErr w:type="gramEnd"/>
      <w:r w:rsidRPr="00B12217">
        <w:rPr>
          <w:rFonts w:cstheme="minorHAnsi"/>
        </w:rPr>
        <w:t xml:space="preserve"> ) производственной компании Полимерные Технологии — это изделие предназначенное для защиты колодцев системы канализации, водоснабжения и других инженерных сетей.</w:t>
      </w:r>
    </w:p>
    <w:p w:rsidR="00D03410" w:rsidRPr="00B12217" w:rsidRDefault="00D03410" w:rsidP="00D03410">
      <w:pPr>
        <w:rPr>
          <w:rFonts w:cstheme="minorHAnsi"/>
          <w:sz w:val="23"/>
          <w:szCs w:val="23"/>
        </w:rPr>
      </w:pPr>
      <w:r w:rsidRPr="00B12217">
        <w:rPr>
          <w:rFonts w:cstheme="minorHAnsi"/>
          <w:sz w:val="23"/>
          <w:szCs w:val="23"/>
        </w:rPr>
        <w:t xml:space="preserve">Люк тип Т </w:t>
      </w:r>
      <w:proofErr w:type="gramStart"/>
      <w:r w:rsidRPr="00B12217">
        <w:rPr>
          <w:rFonts w:cstheme="minorHAnsi"/>
          <w:sz w:val="23"/>
          <w:szCs w:val="23"/>
        </w:rPr>
        <w:t>( тяжелый</w:t>
      </w:r>
      <w:proofErr w:type="gramEnd"/>
      <w:r w:rsidRPr="00B12217">
        <w:rPr>
          <w:rFonts w:cstheme="minorHAnsi"/>
          <w:sz w:val="23"/>
          <w:szCs w:val="23"/>
        </w:rPr>
        <w:t xml:space="preserve"> ) устанавливается на проезжих частях, во дворах, площадках автосервисов и других местах, где предусмотрен проезд легковых и грузовых автомашин.</w:t>
      </w:r>
    </w:p>
    <w:p w:rsidR="00D03410" w:rsidRPr="00B12217" w:rsidRDefault="00D03410" w:rsidP="00D03410">
      <w:pPr>
        <w:rPr>
          <w:rFonts w:cstheme="minorHAnsi"/>
          <w:caps/>
          <w:sz w:val="45"/>
          <w:szCs w:val="45"/>
        </w:rPr>
      </w:pPr>
      <w:r w:rsidRPr="00B12217">
        <w:rPr>
          <w:rFonts w:cstheme="minorHAnsi"/>
          <w:caps/>
          <w:sz w:val="45"/>
          <w:szCs w:val="45"/>
        </w:rPr>
        <w:t xml:space="preserve">Люк ТМ </w:t>
      </w:r>
      <w:proofErr w:type="gramStart"/>
      <w:r w:rsidRPr="00B12217">
        <w:rPr>
          <w:rFonts w:cstheme="minorHAnsi"/>
          <w:caps/>
          <w:sz w:val="45"/>
          <w:szCs w:val="45"/>
        </w:rPr>
        <w:t>( тяжелый</w:t>
      </w:r>
      <w:proofErr w:type="gramEnd"/>
      <w:r w:rsidRPr="00B12217">
        <w:rPr>
          <w:rFonts w:cstheme="minorHAnsi"/>
          <w:caps/>
          <w:sz w:val="45"/>
          <w:szCs w:val="45"/>
        </w:rPr>
        <w:t xml:space="preserve"> магистральный)</w:t>
      </w:r>
    </w:p>
    <w:p w:rsidR="00D03410" w:rsidRPr="00B12217" w:rsidRDefault="00D03410" w:rsidP="00D03410">
      <w:pPr>
        <w:rPr>
          <w:rFonts w:cstheme="minorHAnsi"/>
          <w:caps/>
        </w:rPr>
      </w:pPr>
      <w:r w:rsidRPr="00B12217">
        <w:rPr>
          <w:rFonts w:cstheme="minorHAnsi"/>
          <w:caps/>
        </w:rPr>
        <w:t xml:space="preserve">ПОЛИМЕРНО-ПЕСЧАНЫЙ КАНАЛИЗАЦИОННЫЙ ЛЮК ТИП - ТМ </w:t>
      </w:r>
      <w:proofErr w:type="gramStart"/>
      <w:r w:rsidRPr="00B12217">
        <w:rPr>
          <w:rFonts w:cstheme="minorHAnsi"/>
          <w:caps/>
        </w:rPr>
        <w:t>( тяжелый</w:t>
      </w:r>
      <w:proofErr w:type="gramEnd"/>
      <w:r w:rsidRPr="00B12217">
        <w:rPr>
          <w:rFonts w:cstheme="minorHAnsi"/>
          <w:caps/>
        </w:rPr>
        <w:t xml:space="preserve"> магистральный )</w:t>
      </w:r>
    </w:p>
    <w:p w:rsidR="00D03410" w:rsidRPr="00B12217" w:rsidRDefault="00D03410" w:rsidP="00D03410">
      <w:pPr>
        <w:rPr>
          <w:rFonts w:cstheme="minorHAnsi"/>
          <w:sz w:val="24"/>
          <w:szCs w:val="24"/>
        </w:rPr>
      </w:pPr>
      <w:r w:rsidRPr="00B12217">
        <w:rPr>
          <w:rFonts w:cstheme="minorHAnsi"/>
        </w:rPr>
        <w:t xml:space="preserve">Полимерно-песчаный канализационный люк ТМ </w:t>
      </w:r>
      <w:proofErr w:type="gramStart"/>
      <w:r w:rsidRPr="00B12217">
        <w:rPr>
          <w:rFonts w:cstheme="minorHAnsi"/>
        </w:rPr>
        <w:t>( тяжелый</w:t>
      </w:r>
      <w:proofErr w:type="gramEnd"/>
      <w:r w:rsidRPr="00B12217">
        <w:rPr>
          <w:rFonts w:cstheme="minorHAnsi"/>
        </w:rPr>
        <w:t xml:space="preserve"> магистральный ) производственной компании Полимерные Технологии — это изделие предназначенное для защиты колодцев системы канализации, водоснабжения и других инженерных сетей.</w:t>
      </w:r>
    </w:p>
    <w:p w:rsidR="00D03410" w:rsidRPr="00B12217" w:rsidRDefault="00D03410" w:rsidP="00D03410">
      <w:pPr>
        <w:rPr>
          <w:rFonts w:cstheme="minorHAnsi"/>
          <w:sz w:val="23"/>
          <w:szCs w:val="23"/>
        </w:rPr>
      </w:pPr>
      <w:r w:rsidRPr="00B12217">
        <w:rPr>
          <w:rFonts w:cstheme="minorHAnsi"/>
          <w:sz w:val="23"/>
          <w:szCs w:val="23"/>
        </w:rPr>
        <w:lastRenderedPageBreak/>
        <w:t xml:space="preserve">Люк тип ТМ </w:t>
      </w:r>
      <w:proofErr w:type="gramStart"/>
      <w:r w:rsidRPr="00B12217">
        <w:rPr>
          <w:rFonts w:cstheme="minorHAnsi"/>
          <w:sz w:val="23"/>
          <w:szCs w:val="23"/>
        </w:rPr>
        <w:t>( тяжелый</w:t>
      </w:r>
      <w:proofErr w:type="gramEnd"/>
      <w:r w:rsidRPr="00B12217">
        <w:rPr>
          <w:rFonts w:cstheme="minorHAnsi"/>
          <w:sz w:val="23"/>
          <w:szCs w:val="23"/>
        </w:rPr>
        <w:t xml:space="preserve"> магистральный ) устанавливается на проезжих частях, где предусмотрен проезд легковых и грузовых автомашин с полуприцепами и без.</w:t>
      </w:r>
    </w:p>
    <w:p w:rsidR="00B12217" w:rsidRPr="00B12217" w:rsidRDefault="00B12217" w:rsidP="00D03410">
      <w:pPr>
        <w:rPr>
          <w:rFonts w:cstheme="minorHAnsi"/>
          <w:sz w:val="23"/>
          <w:szCs w:val="23"/>
        </w:rPr>
      </w:pPr>
    </w:p>
    <w:p w:rsidR="00B12217" w:rsidRPr="00B12217" w:rsidRDefault="00B12217" w:rsidP="00B12217">
      <w:pPr>
        <w:rPr>
          <w:rFonts w:cstheme="minorHAnsi"/>
          <w:sz w:val="24"/>
          <w:szCs w:val="24"/>
          <w:lang w:eastAsia="ru-RU"/>
        </w:rPr>
      </w:pPr>
      <w:r w:rsidRPr="00B12217">
        <w:rPr>
          <w:rFonts w:cstheme="minorHAnsi"/>
          <w:sz w:val="24"/>
          <w:szCs w:val="24"/>
          <w:lang w:eastAsia="ru-RU"/>
        </w:rPr>
        <w:t xml:space="preserve">Важно! </w:t>
      </w:r>
      <w:proofErr w:type="spellStart"/>
      <w:r w:rsidRPr="00B12217">
        <w:rPr>
          <w:rFonts w:cstheme="minorHAnsi"/>
          <w:sz w:val="24"/>
          <w:szCs w:val="24"/>
          <w:lang w:eastAsia="ru-RU"/>
        </w:rPr>
        <w:t>Выбрайте</w:t>
      </w:r>
      <w:proofErr w:type="spellEnd"/>
      <w:r w:rsidRPr="00B12217">
        <w:rPr>
          <w:rFonts w:cstheme="minorHAnsi"/>
          <w:sz w:val="24"/>
          <w:szCs w:val="24"/>
          <w:lang w:eastAsia="ru-RU"/>
        </w:rPr>
        <w:t xml:space="preserve"> полимерно-песчаный люк с запасом по прочности, ведь незначительная разница в стоимости порядка 100-300р может значительно улучшить ваш комфорт и безопасность его эксплуатации.</w:t>
      </w:r>
      <w:r w:rsidRPr="00B12217">
        <w:rPr>
          <w:rFonts w:cstheme="minorHAnsi"/>
          <w:sz w:val="24"/>
          <w:szCs w:val="24"/>
          <w:lang w:eastAsia="ru-RU"/>
        </w:rPr>
        <w:br/>
        <w:t>Правильно подобранный по нагрузке люк будет служить вам верой и правдой. Вы просто устанавливаете люк и забываете о нем на долгие годы.</w:t>
      </w:r>
    </w:p>
    <w:p w:rsidR="00D03410" w:rsidRPr="00B12217" w:rsidRDefault="00D03410" w:rsidP="00D03410">
      <w:pPr>
        <w:rPr>
          <w:rFonts w:cstheme="minorHAnsi"/>
          <w:sz w:val="24"/>
          <w:szCs w:val="24"/>
          <w:lang w:eastAsia="ru-RU"/>
        </w:rPr>
      </w:pPr>
      <w:r w:rsidRPr="00B12217">
        <w:rPr>
          <w:rFonts w:cstheme="minorHAnsi"/>
          <w:sz w:val="24"/>
          <w:szCs w:val="24"/>
          <w:lang w:eastAsia="ru-RU"/>
        </w:rPr>
        <w:t xml:space="preserve">Итог. </w:t>
      </w:r>
      <w:proofErr w:type="spellStart"/>
      <w:r w:rsidRPr="00B12217">
        <w:rPr>
          <w:rFonts w:cstheme="minorHAnsi"/>
          <w:sz w:val="24"/>
          <w:szCs w:val="24"/>
          <w:lang w:eastAsia="ru-RU"/>
        </w:rPr>
        <w:t>Полимерпесчаные</w:t>
      </w:r>
      <w:proofErr w:type="spellEnd"/>
      <w:r w:rsidRPr="00B12217">
        <w:rPr>
          <w:rFonts w:cstheme="minorHAnsi"/>
          <w:sz w:val="24"/>
          <w:szCs w:val="24"/>
          <w:lang w:eastAsia="ru-RU"/>
        </w:rPr>
        <w:t xml:space="preserve"> люки «Полимерных Технологий» — это сочетание надёжности, долговечности и удобства. Правильный выбор модели об</w:t>
      </w:r>
      <w:bookmarkStart w:id="0" w:name="_GoBack"/>
      <w:bookmarkEnd w:id="0"/>
      <w:r w:rsidRPr="00B12217">
        <w:rPr>
          <w:rFonts w:cstheme="minorHAnsi"/>
          <w:sz w:val="24"/>
          <w:szCs w:val="24"/>
          <w:lang w:eastAsia="ru-RU"/>
        </w:rPr>
        <w:t>еспечит безопасность коммуникаций на десятилетия.</w:t>
      </w:r>
    </w:p>
    <w:p w:rsidR="007665DF" w:rsidRPr="00B12217" w:rsidRDefault="007665DF" w:rsidP="00D03410">
      <w:pPr>
        <w:rPr>
          <w:rFonts w:cstheme="minorHAnsi"/>
        </w:rPr>
      </w:pPr>
    </w:p>
    <w:sectPr w:rsidR="007665DF" w:rsidRPr="00B122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D3B83"/>
    <w:multiLevelType w:val="multilevel"/>
    <w:tmpl w:val="9C00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92203"/>
    <w:multiLevelType w:val="multilevel"/>
    <w:tmpl w:val="E734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F0A86"/>
    <w:multiLevelType w:val="multilevel"/>
    <w:tmpl w:val="E988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410"/>
    <w:rsid w:val="007665DF"/>
    <w:rsid w:val="00B12217"/>
    <w:rsid w:val="00D0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FBB6"/>
  <w15:chartTrackingRefBased/>
  <w15:docId w15:val="{741E230B-1F50-4173-BD6F-C99A32E9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4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4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034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034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034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0341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03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03410"/>
    <w:rPr>
      <w:b/>
      <w:bCs/>
    </w:rPr>
  </w:style>
  <w:style w:type="character" w:customStyle="1" w:styleId="mord">
    <w:name w:val="mord"/>
    <w:basedOn w:val="a0"/>
    <w:rsid w:val="00D03410"/>
  </w:style>
  <w:style w:type="character" w:customStyle="1" w:styleId="mbin">
    <w:name w:val="mbin"/>
    <w:basedOn w:val="a0"/>
    <w:rsid w:val="00D03410"/>
  </w:style>
  <w:style w:type="character" w:customStyle="1" w:styleId="10">
    <w:name w:val="Заголовок 1 Знак"/>
    <w:basedOn w:val="a0"/>
    <w:link w:val="1"/>
    <w:uiPriority w:val="9"/>
    <w:rsid w:val="00D034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034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style-module-scss-module8qjbrwinfotext">
    <w:name w:val="style-module-scss-module__8qjbrw__infotext"/>
    <w:basedOn w:val="a"/>
    <w:rsid w:val="00D03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D034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390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520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3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42460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0134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2026-06-10T14:06:00Z</dcterms:created>
  <dcterms:modified xsi:type="dcterms:W3CDTF">2026-06-10T14:19:00Z</dcterms:modified>
</cp:coreProperties>
</file>