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E30" w14:textId="0EC4471B" w:rsidR="00B87C09" w:rsidRPr="00B87C09" w:rsidRDefault="00B87C09" w:rsidP="00B87C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87C09">
        <w:rPr>
          <w:rFonts w:ascii="Arial" w:hAnsi="Arial" w:cs="Arial"/>
          <w:b/>
          <w:bCs/>
          <w:sz w:val="32"/>
          <w:szCs w:val="32"/>
        </w:rPr>
        <w:t>Processing Fix and Flip Loans</w:t>
      </w:r>
    </w:p>
    <w:p w14:paraId="44A096F4" w14:textId="5FA4A276" w:rsidR="002E1189" w:rsidRDefault="00B87C09">
      <w:r>
        <w:t xml:space="preserve"> Learn how to accurately and efficiently prepare a new loan submission file for Underwriting.</w:t>
      </w:r>
    </w:p>
    <w:p w14:paraId="49F96FD2" w14:textId="72E88B46" w:rsidR="00B87C09" w:rsidRDefault="00B87C09">
      <w:pPr>
        <w:rPr>
          <w:b/>
          <w:bCs/>
          <w:color w:val="FF0000"/>
        </w:rPr>
      </w:pPr>
      <w:r>
        <w:t xml:space="preserve">You will receive daily task to complete </w:t>
      </w:r>
      <w:r w:rsidR="009F4452">
        <w:t xml:space="preserve">once your shift has begun. Each day it is mandatory you must process </w:t>
      </w:r>
      <w:r w:rsidR="009F4452" w:rsidRPr="009A1A0C">
        <w:rPr>
          <w:b/>
          <w:bCs/>
          <w:color w:val="FF0000"/>
        </w:rPr>
        <w:t>five</w:t>
      </w:r>
      <w:r w:rsidR="009F4452" w:rsidRPr="009A1A0C">
        <w:rPr>
          <w:color w:val="FF0000"/>
        </w:rPr>
        <w:t xml:space="preserve"> </w:t>
      </w:r>
      <w:r w:rsidR="009F4452">
        <w:t xml:space="preserve">loans and complete </w:t>
      </w:r>
      <w:r w:rsidR="009F4452" w:rsidRPr="009A1A0C">
        <w:rPr>
          <w:b/>
          <w:bCs/>
          <w:color w:val="FF0000"/>
        </w:rPr>
        <w:t>six</w:t>
      </w:r>
      <w:r w:rsidR="009F4452" w:rsidRPr="009A1A0C">
        <w:rPr>
          <w:color w:val="FF0000"/>
        </w:rPr>
        <w:t xml:space="preserve"> </w:t>
      </w:r>
      <w:r w:rsidR="009F4452">
        <w:t>retouches. Retouches are loans</w:t>
      </w:r>
      <w:r w:rsidR="00094604">
        <w:t xml:space="preserve"> that are</w:t>
      </w:r>
      <w:r w:rsidR="009F4452">
        <w:t xml:space="preserve"> sent from</w:t>
      </w:r>
      <w:r w:rsidR="00094604">
        <w:t xml:space="preserve"> Underwriting to Processing with conditions. Daily</w:t>
      </w:r>
      <w:r w:rsidR="009A1A0C">
        <w:t xml:space="preserve"> required document</w:t>
      </w:r>
      <w:r w:rsidR="00094604">
        <w:t xml:space="preserve"> reminders will be sent to the Sponsor/Borrower each day by the seventh hour of your shift. It is </w:t>
      </w:r>
      <w:r w:rsidR="009A1A0C">
        <w:t>mandatory</w:t>
      </w:r>
      <w:r w:rsidR="00094604">
        <w:t xml:space="preserve"> that </w:t>
      </w:r>
      <w:r w:rsidR="00094604" w:rsidRPr="009A1A0C">
        <w:rPr>
          <w:b/>
          <w:bCs/>
          <w:color w:val="FF0000"/>
        </w:rPr>
        <w:t>three</w:t>
      </w:r>
      <w:r w:rsidR="009A1A0C" w:rsidRPr="009A1A0C">
        <w:rPr>
          <w:color w:val="FF0000"/>
        </w:rPr>
        <w:t xml:space="preserve"> </w:t>
      </w:r>
      <w:r w:rsidR="009A1A0C">
        <w:t>required</w:t>
      </w:r>
      <w:r w:rsidR="00094604">
        <w:t xml:space="preserve"> document reminders </w:t>
      </w:r>
      <w:r w:rsidR="009A1A0C">
        <w:t xml:space="preserve">be sent to the Sponsor/Borrower. </w:t>
      </w:r>
      <w:r w:rsidR="00C8515D">
        <w:t xml:space="preserve">After the </w:t>
      </w:r>
      <w:r w:rsidR="00C8515D" w:rsidRPr="00DC1FA8">
        <w:rPr>
          <w:b/>
          <w:bCs/>
          <w:color w:val="FF0000"/>
        </w:rPr>
        <w:t>third</w:t>
      </w:r>
      <w:r w:rsidR="00C8515D" w:rsidRPr="00DC1FA8">
        <w:rPr>
          <w:color w:val="FF0000"/>
        </w:rPr>
        <w:t xml:space="preserve"> </w:t>
      </w:r>
      <w:r w:rsidR="00C8515D">
        <w:t xml:space="preserve">required document reminder is sent, you must notate the loan file. If the </w:t>
      </w:r>
      <w:r w:rsidR="009A1A0C">
        <w:t xml:space="preserve">Sponsor/Borrower </w:t>
      </w:r>
      <w:r w:rsidR="00C8515D">
        <w:t>becomes stagnant</w:t>
      </w:r>
      <w:r w:rsidR="00DC1FA8">
        <w:t xml:space="preserve"> you </w:t>
      </w:r>
      <w:r w:rsidR="00DC1FA8" w:rsidRPr="00DC1FA8">
        <w:rPr>
          <w:b/>
          <w:bCs/>
          <w:color w:val="FF0000"/>
        </w:rPr>
        <w:t>must</w:t>
      </w:r>
      <w:r w:rsidR="00C8515D" w:rsidRPr="00DC1FA8">
        <w:rPr>
          <w:color w:val="FF0000"/>
        </w:rPr>
        <w:t xml:space="preserve"> </w:t>
      </w:r>
      <w:r w:rsidR="00C8515D">
        <w:t>email the loan number to your TM with a suspension notice (</w:t>
      </w:r>
      <w:r w:rsidR="00C8515D" w:rsidRPr="00C8515D">
        <w:rPr>
          <w:b/>
          <w:bCs/>
          <w:color w:val="FF0000"/>
        </w:rPr>
        <w:t>must attach a snippet of the outgoing reminders to the sponsor/borrower</w:t>
      </w:r>
      <w:r w:rsidR="00C8515D">
        <w:t>).</w:t>
      </w:r>
      <w:r w:rsidR="00DC1FA8">
        <w:t xml:space="preserve"> Your TM will acknowledge the suspension and notate the loan file once a final review is complete.  </w:t>
      </w:r>
      <w:r w:rsidR="00DC1FA8" w:rsidRPr="00DC1FA8">
        <w:rPr>
          <w:b/>
          <w:bCs/>
          <w:color w:val="FF0000"/>
        </w:rPr>
        <w:t>All Suspended loans must be updated daily on the Loan Suspension list.</w:t>
      </w:r>
      <w:r w:rsidR="00B77E1B">
        <w:rPr>
          <w:b/>
          <w:bCs/>
          <w:color w:val="FF0000"/>
        </w:rPr>
        <w:t xml:space="preserve"> </w:t>
      </w:r>
    </w:p>
    <w:p w14:paraId="5C85FCB5" w14:textId="1BDD2176" w:rsidR="00280239" w:rsidRDefault="00280239">
      <w:pPr>
        <w:rPr>
          <w:b/>
          <w:bCs/>
        </w:rPr>
      </w:pPr>
      <w:r>
        <w:rPr>
          <w:b/>
          <w:bCs/>
        </w:rPr>
        <w:t xml:space="preserve">Getting started </w:t>
      </w:r>
    </w:p>
    <w:p w14:paraId="0D596352" w14:textId="60C62C9B" w:rsidR="00280239" w:rsidRDefault="00280239" w:rsidP="00280239">
      <w:pPr>
        <w:pStyle w:val="ListParagraph"/>
        <w:numPr>
          <w:ilvl w:val="0"/>
          <w:numId w:val="1"/>
        </w:numPr>
      </w:pPr>
      <w:r>
        <w:t xml:space="preserve">Log on to your </w:t>
      </w:r>
      <w:proofErr w:type="gramStart"/>
      <w:r>
        <w:t>portal</w:t>
      </w:r>
      <w:proofErr w:type="gramEnd"/>
    </w:p>
    <w:p w14:paraId="2DAA1146" w14:textId="45FFF03F" w:rsidR="00280239" w:rsidRDefault="00280239" w:rsidP="00280239">
      <w:pPr>
        <w:pStyle w:val="ListParagraph"/>
        <w:numPr>
          <w:ilvl w:val="0"/>
          <w:numId w:val="1"/>
        </w:numPr>
      </w:pPr>
      <w:r>
        <w:t xml:space="preserve">Review Emails, Tasks, and Notes </w:t>
      </w:r>
    </w:p>
    <w:p w14:paraId="06B06F44" w14:textId="66F8091D" w:rsidR="00795BF4" w:rsidRDefault="003245E8" w:rsidP="003245E8">
      <w:pPr>
        <w:rPr>
          <w:b/>
          <w:bCs/>
        </w:rPr>
      </w:pPr>
      <w:r w:rsidRPr="00650A89">
        <w:rPr>
          <w:b/>
          <w:bCs/>
        </w:rPr>
        <w:t>LOG</w:t>
      </w:r>
      <w:r w:rsidR="00650A89" w:rsidRPr="00650A89">
        <w:rPr>
          <w:b/>
          <w:bCs/>
        </w:rPr>
        <w:t xml:space="preserve"> INTO YOUR PORTAL</w:t>
      </w:r>
    </w:p>
    <w:p w14:paraId="5482865C" w14:textId="2ECEAA58" w:rsidR="00650A89" w:rsidRDefault="00650A89" w:rsidP="003245E8">
      <w:pPr>
        <w:rPr>
          <w:b/>
          <w:bCs/>
          <w:color w:val="FF0000"/>
        </w:rPr>
      </w:pPr>
      <w:r w:rsidRPr="00650A89">
        <w:rPr>
          <w:b/>
          <w:bCs/>
          <w:color w:val="FF0000"/>
        </w:rPr>
        <w:t>Picture placed here</w:t>
      </w:r>
      <w:r>
        <w:rPr>
          <w:b/>
          <w:bCs/>
          <w:color w:val="FF0000"/>
        </w:rPr>
        <w:t xml:space="preserve">. </w:t>
      </w:r>
    </w:p>
    <w:p w14:paraId="6C322618" w14:textId="2013A433" w:rsidR="00B064AA" w:rsidRDefault="00650A89" w:rsidP="003245E8">
      <w:pPr>
        <w:rPr>
          <w:b/>
          <w:bCs/>
        </w:rPr>
      </w:pPr>
      <w:r>
        <w:rPr>
          <w:b/>
          <w:bCs/>
        </w:rPr>
        <w:t>R</w:t>
      </w:r>
      <w:r w:rsidR="00546C0B">
        <w:rPr>
          <w:b/>
          <w:bCs/>
        </w:rPr>
        <w:t xml:space="preserve">EVIEWING EMAILS </w:t>
      </w:r>
    </w:p>
    <w:p w14:paraId="2C8F0CD3" w14:textId="698034B5" w:rsidR="00412D5A" w:rsidRPr="00412D5A" w:rsidRDefault="00412D5A" w:rsidP="00412D5A">
      <w:pPr>
        <w:pStyle w:val="ListParagraph"/>
        <w:numPr>
          <w:ilvl w:val="0"/>
          <w:numId w:val="2"/>
        </w:numPr>
        <w:rPr>
          <w:b/>
          <w:bCs/>
        </w:rPr>
      </w:pPr>
      <w:r>
        <w:t>Open Outlook Email</w:t>
      </w:r>
    </w:p>
    <w:p w14:paraId="7672E156" w14:textId="4D2010A7" w:rsidR="00412D5A" w:rsidRPr="00B915AD" w:rsidRDefault="00B915AD" w:rsidP="00412D5A">
      <w:pPr>
        <w:pStyle w:val="ListParagraph"/>
        <w:numPr>
          <w:ilvl w:val="0"/>
          <w:numId w:val="2"/>
        </w:numPr>
        <w:rPr>
          <w:b/>
          <w:bCs/>
        </w:rPr>
      </w:pPr>
      <w:r>
        <w:t>Review Emails and Respond to Sponsor/Borrower</w:t>
      </w:r>
    </w:p>
    <w:p w14:paraId="622BC629" w14:textId="7570EF74" w:rsidR="00B915AD" w:rsidRDefault="003956D6" w:rsidP="003956D6">
      <w:pPr>
        <w:rPr>
          <w:b/>
          <w:bCs/>
        </w:rPr>
      </w:pPr>
      <w:r>
        <w:rPr>
          <w:b/>
          <w:bCs/>
        </w:rPr>
        <w:t xml:space="preserve">REVIEWING TASK </w:t>
      </w:r>
    </w:p>
    <w:p w14:paraId="089F2A68" w14:textId="2A471DE8" w:rsidR="006D0D40" w:rsidRDefault="003E0B56" w:rsidP="003956D6">
      <w:pPr>
        <w:rPr>
          <w:b/>
          <w:bCs/>
          <w:color w:val="FF0000"/>
        </w:rPr>
      </w:pPr>
      <w:r w:rsidRPr="003E0B56">
        <w:rPr>
          <w:b/>
          <w:bCs/>
          <w:color w:val="FF0000"/>
        </w:rPr>
        <w:t>Picture placed here.</w:t>
      </w:r>
    </w:p>
    <w:p w14:paraId="055325C7" w14:textId="6FB30BC6" w:rsidR="003E0B56" w:rsidRDefault="008B5204" w:rsidP="003956D6">
      <w:pPr>
        <w:rPr>
          <w:b/>
          <w:bCs/>
        </w:rPr>
      </w:pPr>
      <w:r w:rsidRPr="008B5204">
        <w:rPr>
          <w:b/>
          <w:bCs/>
        </w:rPr>
        <w:t>REVIEWING NOTES</w:t>
      </w:r>
    </w:p>
    <w:p w14:paraId="42D7A2ED" w14:textId="470F9706" w:rsidR="008B5204" w:rsidRDefault="008B5204" w:rsidP="003956D6">
      <w:pPr>
        <w:rPr>
          <w:b/>
          <w:bCs/>
          <w:color w:val="FF0000"/>
        </w:rPr>
      </w:pPr>
      <w:r w:rsidRPr="00197FB6">
        <w:rPr>
          <w:b/>
          <w:bCs/>
          <w:color w:val="FF0000"/>
        </w:rPr>
        <w:t>Picture placed here</w:t>
      </w:r>
      <w:r w:rsidR="00197FB6" w:rsidRPr="00197FB6">
        <w:rPr>
          <w:b/>
          <w:bCs/>
          <w:color w:val="FF0000"/>
        </w:rPr>
        <w:t>.</w:t>
      </w:r>
    </w:p>
    <w:p w14:paraId="3C218BF5" w14:textId="50BE5E75" w:rsidR="00105C2C" w:rsidRPr="00412C9B" w:rsidRDefault="00105C2C" w:rsidP="003956D6">
      <w:pPr>
        <w:rPr>
          <w:b/>
          <w:bCs/>
        </w:rPr>
      </w:pPr>
      <w:r w:rsidRPr="00412C9B">
        <w:rPr>
          <w:b/>
          <w:bCs/>
        </w:rPr>
        <w:t>RE</w:t>
      </w:r>
      <w:r w:rsidR="00F80D09">
        <w:rPr>
          <w:b/>
          <w:bCs/>
        </w:rPr>
        <w:t>CIEVING</w:t>
      </w:r>
      <w:r w:rsidRPr="00412C9B">
        <w:rPr>
          <w:b/>
          <w:bCs/>
        </w:rPr>
        <w:t xml:space="preserve"> A LOAN</w:t>
      </w:r>
    </w:p>
    <w:p w14:paraId="49BA709A" w14:textId="795D6615" w:rsidR="00197FB6" w:rsidRDefault="008A62F9" w:rsidP="003956D6">
      <w:r>
        <w:t>Now it is time to review the loan assigned to you by the l</w:t>
      </w:r>
      <w:r w:rsidR="00FE067F">
        <w:t>ottery distributor</w:t>
      </w:r>
      <w:r w:rsidR="00CB02C8">
        <w:t xml:space="preserve">. Each loan will be assigned to </w:t>
      </w:r>
      <w:r w:rsidR="00CB02C8" w:rsidRPr="00F828F3">
        <w:rPr>
          <w:color w:val="FF0000"/>
        </w:rPr>
        <w:t xml:space="preserve">ONE </w:t>
      </w:r>
      <w:r w:rsidR="00F828F3">
        <w:t>individual in each department</w:t>
      </w:r>
      <w:r w:rsidR="00F828F3" w:rsidRPr="00C70450">
        <w:rPr>
          <w:color w:val="FF0000"/>
        </w:rPr>
        <w:t xml:space="preserve">. </w:t>
      </w:r>
      <w:r w:rsidR="007D7377" w:rsidRPr="00C70450">
        <w:rPr>
          <w:color w:val="FF0000"/>
        </w:rPr>
        <w:t>I.e.,</w:t>
      </w:r>
      <w:r w:rsidR="00BF54AE" w:rsidRPr="00C70450">
        <w:rPr>
          <w:color w:val="FF0000"/>
        </w:rPr>
        <w:t xml:space="preserve"> Loan Set Up, Processing, Underwriting, Funding and Closing department. </w:t>
      </w:r>
    </w:p>
    <w:p w14:paraId="0F223ED9" w14:textId="7E8C100C" w:rsidR="00D82678" w:rsidRDefault="00D82678" w:rsidP="003956D6">
      <w:r>
        <w:t xml:space="preserve">The Sponsor/Borrower </w:t>
      </w:r>
      <w:r w:rsidR="00315E5A">
        <w:t xml:space="preserve">completes the </w:t>
      </w:r>
      <w:r w:rsidR="00315E5A" w:rsidRPr="00315E5A">
        <w:rPr>
          <w:color w:val="FF0000"/>
          <w:u w:val="single"/>
        </w:rPr>
        <w:t>Business Purpose Analysis Link</w:t>
      </w:r>
      <w:r w:rsidR="0070276B">
        <w:t xml:space="preserve"> on </w:t>
      </w:r>
      <w:r w:rsidR="00C77BCF">
        <w:t xml:space="preserve">Acra Lending website. </w:t>
      </w:r>
      <w:r w:rsidR="00B35F76">
        <w:t>The completed link is sent to the Director of Sales departmen</w:t>
      </w:r>
      <w:r w:rsidR="002622D3">
        <w:t xml:space="preserve">t. A sales manager will </w:t>
      </w:r>
      <w:r w:rsidR="003853AD">
        <w:t xml:space="preserve">review the </w:t>
      </w:r>
      <w:r w:rsidR="003853AD" w:rsidRPr="00B15781">
        <w:rPr>
          <w:color w:val="FF0000"/>
        </w:rPr>
        <w:t>B.P.L.A</w:t>
      </w:r>
      <w:r w:rsidR="003853AD">
        <w:t xml:space="preserve">. </w:t>
      </w:r>
      <w:r w:rsidR="00E23F89">
        <w:t>and must conduct a Sponsor/Borrower interview</w:t>
      </w:r>
      <w:r w:rsidR="00B15781">
        <w:t>. Upon completing the interview</w:t>
      </w:r>
      <w:r w:rsidR="00AF2BB2">
        <w:t xml:space="preserve">, </w:t>
      </w:r>
      <w:r w:rsidR="003C13AD">
        <w:t>the sales manager will price the loan</w:t>
      </w:r>
      <w:r w:rsidR="004A22A5">
        <w:t>. Factors that affect pricing</w:t>
      </w:r>
      <w:r w:rsidR="0026235D">
        <w:t>:</w:t>
      </w:r>
      <w:r w:rsidR="004A22A5">
        <w:t xml:space="preserve"> </w:t>
      </w:r>
      <w:r w:rsidR="00B163A7" w:rsidRPr="0026235D">
        <w:rPr>
          <w:color w:val="FF0000"/>
        </w:rPr>
        <w:t>LTV, ARV, A</w:t>
      </w:r>
      <w:r w:rsidR="00181765" w:rsidRPr="0026235D">
        <w:rPr>
          <w:color w:val="FF0000"/>
        </w:rPr>
        <w:t>ppraisal</w:t>
      </w:r>
      <w:r w:rsidR="00B163A7" w:rsidRPr="0026235D">
        <w:rPr>
          <w:color w:val="FF0000"/>
        </w:rPr>
        <w:t xml:space="preserve">, </w:t>
      </w:r>
      <w:r w:rsidR="004807B1" w:rsidRPr="0026235D">
        <w:rPr>
          <w:color w:val="FF0000"/>
        </w:rPr>
        <w:t>Experience</w:t>
      </w:r>
      <w:r w:rsidR="007C6330" w:rsidRPr="0026235D">
        <w:rPr>
          <w:color w:val="FF0000"/>
        </w:rPr>
        <w:t>, Credit</w:t>
      </w:r>
      <w:r w:rsidR="00FD26DE" w:rsidRPr="0026235D">
        <w:rPr>
          <w:color w:val="FF0000"/>
        </w:rPr>
        <w:t xml:space="preserve">, and Rehab </w:t>
      </w:r>
      <w:r w:rsidR="0026235D" w:rsidRPr="0026235D">
        <w:rPr>
          <w:color w:val="FF0000"/>
        </w:rPr>
        <w:t>Budget</w:t>
      </w:r>
      <w:r w:rsidR="0026235D">
        <w:t>.</w:t>
      </w:r>
      <w:r w:rsidR="00F23755">
        <w:t xml:space="preserve"> </w:t>
      </w:r>
    </w:p>
    <w:p w14:paraId="5E5091C5" w14:textId="77777777" w:rsidR="00836344" w:rsidRDefault="00836344" w:rsidP="003956D6"/>
    <w:p w14:paraId="5DBA7509" w14:textId="0A504E3F" w:rsidR="004809CB" w:rsidRDefault="004809CB" w:rsidP="003956D6"/>
    <w:p w14:paraId="15E41671" w14:textId="77777777" w:rsidR="00FE1DF6" w:rsidRDefault="00FE1DF6" w:rsidP="003956D6"/>
    <w:p w14:paraId="45D67EB5" w14:textId="498C3819" w:rsidR="001A31F4" w:rsidRDefault="00FE1DF6" w:rsidP="003956D6">
      <w:r>
        <w:rPr>
          <w:b/>
          <w:bCs/>
        </w:rPr>
        <w:t>PRICING TIER</w:t>
      </w:r>
      <w:r>
        <w:t xml:space="preserve">: </w:t>
      </w:r>
      <w:r w:rsidR="00B2719A">
        <w:t xml:space="preserve"> </w:t>
      </w:r>
    </w:p>
    <w:p w14:paraId="0CA123B7" w14:textId="77777777" w:rsidR="001A31F4" w:rsidRDefault="001A31F4" w:rsidP="0038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Experience: </w:t>
      </w:r>
      <w:r>
        <w:tab/>
      </w:r>
      <w:r>
        <w:tab/>
      </w:r>
      <w:r>
        <w:tab/>
        <w:t>LTV</w:t>
      </w:r>
      <w:r>
        <w:tab/>
      </w:r>
      <w:r>
        <w:tab/>
        <w:t>ARV</w:t>
      </w:r>
      <w:r>
        <w:tab/>
      </w:r>
      <w:r>
        <w:tab/>
        <w:t>LTC</w:t>
      </w:r>
    </w:p>
    <w:p w14:paraId="1CE3DDDA" w14:textId="24633CEF" w:rsidR="001A31F4" w:rsidRDefault="001A31F4" w:rsidP="0038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0-2 </w:t>
      </w:r>
      <w:r>
        <w:tab/>
      </w:r>
      <w:r>
        <w:tab/>
      </w:r>
      <w:r>
        <w:tab/>
        <w:t xml:space="preserve">     </w:t>
      </w:r>
      <w:r w:rsidR="00386174">
        <w:t xml:space="preserve">     </w:t>
      </w:r>
      <w:r>
        <w:t xml:space="preserve">75%- 80% </w:t>
      </w:r>
      <w:r>
        <w:t xml:space="preserve">              </w:t>
      </w:r>
      <w:r w:rsidR="00383667">
        <w:t xml:space="preserve"> </w:t>
      </w:r>
      <w:r>
        <w:t>70%</w:t>
      </w:r>
      <w:r>
        <w:tab/>
      </w:r>
      <w:r>
        <w:tab/>
        <w:t>80%</w:t>
      </w:r>
      <w:r w:rsidR="00D27B2C">
        <w:t xml:space="preserve"> </w:t>
      </w:r>
    </w:p>
    <w:p w14:paraId="6CC2BAC6" w14:textId="77777777" w:rsidR="001A31F4" w:rsidRDefault="001A31F4" w:rsidP="0038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3-9</w:t>
      </w:r>
      <w:r>
        <w:tab/>
      </w:r>
      <w:r>
        <w:tab/>
      </w:r>
      <w:r>
        <w:tab/>
      </w:r>
      <w:r>
        <w:tab/>
        <w:t>85%</w:t>
      </w:r>
      <w:r>
        <w:tab/>
      </w:r>
      <w:r>
        <w:tab/>
        <w:t>75%</w:t>
      </w:r>
      <w:r>
        <w:tab/>
      </w:r>
      <w:r>
        <w:tab/>
        <w:t>90%</w:t>
      </w:r>
    </w:p>
    <w:p w14:paraId="1BE8468E" w14:textId="39E53974" w:rsidR="001A31F4" w:rsidRDefault="001A31F4" w:rsidP="00386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10 plus</w:t>
      </w:r>
      <w:r>
        <w:tab/>
      </w:r>
      <w:r>
        <w:tab/>
      </w:r>
      <w:r w:rsidR="00383667">
        <w:t xml:space="preserve">              </w:t>
      </w:r>
      <w:r>
        <w:t xml:space="preserve"> 90%</w:t>
      </w:r>
      <w:r>
        <w:tab/>
        <w:t xml:space="preserve">       </w:t>
      </w:r>
      <w:r w:rsidR="00383667">
        <w:t xml:space="preserve">       </w:t>
      </w:r>
      <w:r>
        <w:t xml:space="preserve"> 80%</w:t>
      </w:r>
      <w:r>
        <w:tab/>
      </w:r>
      <w:r>
        <w:tab/>
        <w:t>90%</w:t>
      </w:r>
    </w:p>
    <w:p w14:paraId="223A6B07" w14:textId="3E1F89CC" w:rsidR="001A31F4" w:rsidRDefault="00A73159" w:rsidP="003956D6">
      <w:pPr>
        <w:rPr>
          <w:color w:val="FF0000"/>
        </w:rPr>
      </w:pPr>
      <w:r w:rsidRPr="005A0B83">
        <w:rPr>
          <w:color w:val="FF0000"/>
        </w:rPr>
        <w:t xml:space="preserve">FICO: 600 </w:t>
      </w:r>
      <w:r w:rsidR="00BB150C" w:rsidRPr="005A0B83">
        <w:rPr>
          <w:color w:val="FF0000"/>
        </w:rPr>
        <w:t>–</w:t>
      </w:r>
      <w:r w:rsidRPr="005A0B83">
        <w:rPr>
          <w:color w:val="FF0000"/>
        </w:rPr>
        <w:t xml:space="preserve"> </w:t>
      </w:r>
      <w:r w:rsidR="00BB150C" w:rsidRPr="005A0B83">
        <w:rPr>
          <w:color w:val="FF0000"/>
        </w:rPr>
        <w:t>650 -10% LTV,</w:t>
      </w:r>
      <w:r w:rsidR="00E77E05" w:rsidRPr="005A0B83">
        <w:rPr>
          <w:color w:val="FF0000"/>
        </w:rPr>
        <w:t xml:space="preserve"> ARV, LTC </w:t>
      </w:r>
    </w:p>
    <w:p w14:paraId="5AF62A94" w14:textId="6214BEC7" w:rsidR="0076140C" w:rsidRDefault="0076140C" w:rsidP="003956D6">
      <w:r>
        <w:t xml:space="preserve">As a team we all need to double check behind one another. </w:t>
      </w:r>
      <w:r w:rsidR="00321941">
        <w:t xml:space="preserve">Loan set up and Processing </w:t>
      </w:r>
      <w:r w:rsidR="00321941" w:rsidRPr="00321941">
        <w:rPr>
          <w:color w:val="FF0000"/>
        </w:rPr>
        <w:t xml:space="preserve">must </w:t>
      </w:r>
      <w:r w:rsidR="00321941">
        <w:t>review the conditions sent with</w:t>
      </w:r>
      <w:r w:rsidR="00C10E2B">
        <w:t xml:space="preserve"> the</w:t>
      </w:r>
      <w:r w:rsidR="00321941">
        <w:t xml:space="preserve"> loan</w:t>
      </w:r>
      <w:r w:rsidR="00533715">
        <w:t>, pricing and</w:t>
      </w:r>
      <w:r w:rsidR="00321941">
        <w:t xml:space="preserve"> all pertinent information. </w:t>
      </w:r>
      <w:r w:rsidR="00533715">
        <w:t>Your role is to act as a</w:t>
      </w:r>
      <w:r w:rsidR="0072181B">
        <w:t xml:space="preserve"> </w:t>
      </w:r>
      <w:r w:rsidR="0072181B" w:rsidRPr="0072181B">
        <w:rPr>
          <w:u w:val="single"/>
        </w:rPr>
        <w:t>no</w:t>
      </w:r>
      <w:r w:rsidR="00533715" w:rsidRPr="0072181B">
        <w:rPr>
          <w:u w:val="single"/>
        </w:rPr>
        <w:t xml:space="preserve"> risk barrier</w:t>
      </w:r>
      <w:r w:rsidR="0072181B">
        <w:rPr>
          <w:u w:val="single"/>
        </w:rPr>
        <w:t xml:space="preserve">, </w:t>
      </w:r>
      <w:r w:rsidR="0072181B">
        <w:t xml:space="preserve">assess the </w:t>
      </w:r>
      <w:r w:rsidR="005453DC">
        <w:t xml:space="preserve">risk of the </w:t>
      </w:r>
      <w:r w:rsidR="00F9117A">
        <w:t>initial document sent to the Sponsor/Borrower</w:t>
      </w:r>
      <w:r w:rsidR="005453DC">
        <w:t xml:space="preserve">. </w:t>
      </w:r>
    </w:p>
    <w:p w14:paraId="6DAA06E0" w14:textId="031EFEF7" w:rsidR="00F7596A" w:rsidRPr="00235A7D" w:rsidRDefault="00F7596A" w:rsidP="003956D6">
      <w:pPr>
        <w:rPr>
          <w:b/>
          <w:bCs/>
          <w:color w:val="4472C4" w:themeColor="accent1"/>
        </w:rPr>
      </w:pPr>
      <w:r w:rsidRPr="00235A7D">
        <w:rPr>
          <w:b/>
          <w:bCs/>
          <w:color w:val="4472C4" w:themeColor="accent1"/>
        </w:rPr>
        <w:t xml:space="preserve">OPEN THE LOAN FILE </w:t>
      </w:r>
    </w:p>
    <w:p w14:paraId="57280778" w14:textId="46689842" w:rsidR="00F7596A" w:rsidRDefault="00F7596A" w:rsidP="003956D6">
      <w:r>
        <w:t xml:space="preserve">In your daily task </w:t>
      </w:r>
      <w:r w:rsidR="000002DC">
        <w:t>you will see loan number</w:t>
      </w:r>
      <w:r w:rsidR="00F43C14">
        <w:t>s</w:t>
      </w:r>
      <w:r w:rsidR="000002DC">
        <w:t xml:space="preserve"> assigned to you. </w:t>
      </w:r>
      <w:r w:rsidR="00783048">
        <w:t xml:space="preserve">A note will be attached with </w:t>
      </w:r>
      <w:r w:rsidR="0062229A">
        <w:t>the</w:t>
      </w:r>
      <w:r w:rsidR="00783048">
        <w:t xml:space="preserve"> Loan Set Up,</w:t>
      </w:r>
      <w:r w:rsidR="0062229A">
        <w:t xml:space="preserve"> </w:t>
      </w:r>
      <w:r w:rsidR="00783048">
        <w:t>Processor, Underwriter, Funder and Closer</w:t>
      </w:r>
      <w:r w:rsidR="004F74BC">
        <w:t xml:space="preserve"> also assigned to the </w:t>
      </w:r>
      <w:r w:rsidR="007B166D">
        <w:t>loan.</w:t>
      </w:r>
      <w:r w:rsidR="003147EF">
        <w:t xml:space="preserve"> </w:t>
      </w:r>
      <w:r w:rsidR="00235A7D" w:rsidRPr="00235A7D">
        <w:rPr>
          <w:color w:val="FF0000"/>
        </w:rPr>
        <w:t>Only</w:t>
      </w:r>
      <w:r w:rsidR="00235A7D">
        <w:t xml:space="preserve"> communicate with whom is assigned to the loan</w:t>
      </w:r>
      <w:r w:rsidR="00A9022D">
        <w:t xml:space="preserve"> during the time of </w:t>
      </w:r>
      <w:r w:rsidR="00A779D9">
        <w:t xml:space="preserve">Processing. </w:t>
      </w:r>
    </w:p>
    <w:p w14:paraId="35A6082D" w14:textId="79DCEBE2" w:rsidR="00F85F39" w:rsidRDefault="00F85F39" w:rsidP="00574251">
      <w:pPr>
        <w:pStyle w:val="ListParagraph"/>
        <w:numPr>
          <w:ilvl w:val="0"/>
          <w:numId w:val="8"/>
        </w:numPr>
      </w:pPr>
      <w:r>
        <w:t xml:space="preserve">Enter the loan number into the LOS </w:t>
      </w:r>
      <w:r w:rsidR="003A3B46">
        <w:t xml:space="preserve">from your </w:t>
      </w:r>
      <w:proofErr w:type="gramStart"/>
      <w:r w:rsidR="003A3B46">
        <w:t>dashboard</w:t>
      </w:r>
      <w:proofErr w:type="gramEnd"/>
    </w:p>
    <w:p w14:paraId="2B522D7F" w14:textId="1CCA2205" w:rsidR="003A3B46" w:rsidRDefault="00103F50" w:rsidP="00574251">
      <w:pPr>
        <w:pStyle w:val="ListParagraph"/>
        <w:numPr>
          <w:ilvl w:val="0"/>
          <w:numId w:val="8"/>
        </w:numPr>
      </w:pPr>
      <w:r>
        <w:t xml:space="preserve">Click the Sponsor/Borrower tab for all information pertaining to the </w:t>
      </w:r>
      <w:proofErr w:type="gramStart"/>
      <w:r>
        <w:t>loan</w:t>
      </w:r>
      <w:proofErr w:type="gramEnd"/>
    </w:p>
    <w:p w14:paraId="1187C9EC" w14:textId="38D04D1D" w:rsidR="00103F50" w:rsidRDefault="009C4065" w:rsidP="00574251">
      <w:pPr>
        <w:pStyle w:val="ListParagraph"/>
        <w:numPr>
          <w:ilvl w:val="0"/>
          <w:numId w:val="8"/>
        </w:numPr>
      </w:pPr>
      <w:r>
        <w:t>Review the welcome letter</w:t>
      </w:r>
      <w:r w:rsidR="002A6066">
        <w:t xml:space="preserve">- verify all information </w:t>
      </w:r>
      <w:proofErr w:type="gramStart"/>
      <w:r w:rsidR="002A6066">
        <w:t>matches</w:t>
      </w:r>
      <w:proofErr w:type="gramEnd"/>
      <w:r w:rsidR="002A6066">
        <w:t xml:space="preserve"> </w:t>
      </w:r>
    </w:p>
    <w:p w14:paraId="2A2B3351" w14:textId="7B4309E8" w:rsidR="00E6414F" w:rsidRDefault="00E6414F" w:rsidP="00574251">
      <w:pPr>
        <w:pStyle w:val="ListParagraph"/>
        <w:numPr>
          <w:ilvl w:val="0"/>
          <w:numId w:val="8"/>
        </w:numPr>
      </w:pPr>
      <w:r>
        <w:t xml:space="preserve">Verify the loan has properly been priced using the information </w:t>
      </w:r>
      <w:proofErr w:type="gramStart"/>
      <w:r>
        <w:t>available</w:t>
      </w:r>
      <w:proofErr w:type="gramEnd"/>
      <w:r>
        <w:t xml:space="preserve"> </w:t>
      </w:r>
    </w:p>
    <w:p w14:paraId="4B400000" w14:textId="5B5379BD" w:rsidR="00BA3FF2" w:rsidRDefault="00BA3FF2" w:rsidP="00574251">
      <w:pPr>
        <w:pStyle w:val="ListParagraph"/>
        <w:numPr>
          <w:ilvl w:val="0"/>
          <w:numId w:val="8"/>
        </w:numPr>
      </w:pPr>
      <w:r>
        <w:t xml:space="preserve">Verify the loan term is accurate and visible on the welcome </w:t>
      </w:r>
      <w:proofErr w:type="gramStart"/>
      <w:r>
        <w:t>letter</w:t>
      </w:r>
      <w:proofErr w:type="gramEnd"/>
    </w:p>
    <w:p w14:paraId="2C72215A" w14:textId="00E7A277" w:rsidR="00FE5202" w:rsidRDefault="006E44D6" w:rsidP="006E44D6">
      <w:pPr>
        <w:pStyle w:val="ListParagraph"/>
        <w:numPr>
          <w:ilvl w:val="0"/>
          <w:numId w:val="5"/>
        </w:numPr>
      </w:pPr>
      <w:r>
        <w:t>12 Month (</w:t>
      </w:r>
      <w:r w:rsidR="00312BD0">
        <w:t xml:space="preserve">POPULAR) </w:t>
      </w:r>
    </w:p>
    <w:p w14:paraId="51504F39" w14:textId="1960F604" w:rsidR="00312BD0" w:rsidRDefault="00312BD0" w:rsidP="006E44D6">
      <w:pPr>
        <w:pStyle w:val="ListParagraph"/>
        <w:numPr>
          <w:ilvl w:val="0"/>
          <w:numId w:val="5"/>
        </w:numPr>
      </w:pPr>
      <w:r>
        <w:t xml:space="preserve">12 Month + extension (BY EXCEPTION ONLY) </w:t>
      </w:r>
    </w:p>
    <w:p w14:paraId="5F7573DF" w14:textId="18F2101D" w:rsidR="00312BD0" w:rsidRDefault="00657749" w:rsidP="006E44D6">
      <w:pPr>
        <w:pStyle w:val="ListParagraph"/>
        <w:numPr>
          <w:ilvl w:val="0"/>
          <w:numId w:val="5"/>
        </w:numPr>
      </w:pPr>
      <w:r>
        <w:t>GUC (COMING SOON)</w:t>
      </w:r>
    </w:p>
    <w:p w14:paraId="56A5D6B7" w14:textId="5AE6CF60" w:rsidR="00F7596A" w:rsidRPr="00574251" w:rsidRDefault="00657749" w:rsidP="003956D6">
      <w:pPr>
        <w:pStyle w:val="ListParagraph"/>
        <w:numPr>
          <w:ilvl w:val="0"/>
          <w:numId w:val="5"/>
        </w:numPr>
      </w:pPr>
      <w:r>
        <w:t>30 YEAR RENTAL (COMING SOON)</w:t>
      </w:r>
    </w:p>
    <w:p w14:paraId="50E7BD12" w14:textId="4C50E674" w:rsidR="003715C9" w:rsidRPr="00574251" w:rsidRDefault="00693322" w:rsidP="003956D6">
      <w:pPr>
        <w:rPr>
          <w:b/>
          <w:bCs/>
          <w:color w:val="4472C4" w:themeColor="accent1"/>
        </w:rPr>
      </w:pPr>
      <w:r w:rsidRPr="00574251">
        <w:rPr>
          <w:b/>
          <w:bCs/>
          <w:color w:val="4472C4" w:themeColor="accent1"/>
        </w:rPr>
        <w:t>REVIEWING THE WELCOME LETTER</w:t>
      </w:r>
      <w:r w:rsidR="009C48FA" w:rsidRPr="00574251">
        <w:rPr>
          <w:b/>
          <w:bCs/>
          <w:color w:val="4472C4" w:themeColor="accent1"/>
        </w:rPr>
        <w:t>(CLA)</w:t>
      </w:r>
      <w:r w:rsidRPr="00574251">
        <w:rPr>
          <w:b/>
          <w:bCs/>
          <w:color w:val="4472C4" w:themeColor="accent1"/>
        </w:rPr>
        <w:t xml:space="preserve"> &amp; LETTER OF INTENT</w:t>
      </w:r>
    </w:p>
    <w:p w14:paraId="1094DA71" w14:textId="1F9D6150" w:rsidR="003A7578" w:rsidRDefault="00672E18" w:rsidP="003956D6">
      <w:r>
        <w:t xml:space="preserve">The Sponsor/Borrower will receive </w:t>
      </w:r>
      <w:r w:rsidR="00744604">
        <w:t xml:space="preserve">a Welcome </w:t>
      </w:r>
      <w:r w:rsidR="007225C1">
        <w:t>Letter (</w:t>
      </w:r>
      <w:r w:rsidR="009C48FA">
        <w:t>CLA)</w:t>
      </w:r>
      <w:r w:rsidR="00744604">
        <w:t xml:space="preserve"> and LOI via email from the sales department. </w:t>
      </w:r>
      <w:r w:rsidR="001B1FC8" w:rsidRPr="000548C7">
        <w:t xml:space="preserve">Welcome Letter </w:t>
      </w:r>
      <w:r w:rsidR="001B1FC8">
        <w:t>consist of</w:t>
      </w:r>
      <w:r w:rsidR="003A7578">
        <w:t>:</w:t>
      </w:r>
    </w:p>
    <w:p w14:paraId="1100340A" w14:textId="7221B49C" w:rsidR="007225C1" w:rsidRDefault="007225C1" w:rsidP="007225C1">
      <w:pPr>
        <w:pStyle w:val="ListParagraph"/>
        <w:numPr>
          <w:ilvl w:val="0"/>
          <w:numId w:val="3"/>
        </w:numPr>
      </w:pPr>
      <w:r>
        <w:t>Loan Number</w:t>
      </w:r>
    </w:p>
    <w:p w14:paraId="6C575E7A" w14:textId="4199A23A" w:rsidR="003A7578" w:rsidRDefault="007225C1" w:rsidP="007225C1">
      <w:pPr>
        <w:pStyle w:val="ListParagraph"/>
        <w:numPr>
          <w:ilvl w:val="0"/>
          <w:numId w:val="3"/>
        </w:numPr>
      </w:pPr>
      <w:r>
        <w:t>A</w:t>
      </w:r>
      <w:r w:rsidR="001B1FC8">
        <w:t>ll Sponsor/Borrower information</w:t>
      </w:r>
      <w:r w:rsidR="005549E2">
        <w:t xml:space="preserve"> </w:t>
      </w:r>
    </w:p>
    <w:p w14:paraId="6B137661" w14:textId="12AB803C" w:rsidR="00693322" w:rsidRDefault="00574251" w:rsidP="007225C1">
      <w:pPr>
        <w:pStyle w:val="ListParagraph"/>
        <w:numPr>
          <w:ilvl w:val="0"/>
          <w:numId w:val="3"/>
        </w:numPr>
      </w:pPr>
      <w:r>
        <w:t>T</w:t>
      </w:r>
      <w:r w:rsidR="003A7578">
        <w:t>erms for the loan</w:t>
      </w:r>
    </w:p>
    <w:p w14:paraId="52C38294" w14:textId="54492B97" w:rsidR="003A7578" w:rsidRDefault="00C52903" w:rsidP="007225C1">
      <w:pPr>
        <w:pStyle w:val="ListParagraph"/>
        <w:numPr>
          <w:ilvl w:val="0"/>
          <w:numId w:val="3"/>
        </w:numPr>
      </w:pPr>
      <w:r>
        <w:t>Log in credentials</w:t>
      </w:r>
    </w:p>
    <w:p w14:paraId="161A2623" w14:textId="4AF47B5B" w:rsidR="00D9391A" w:rsidRDefault="00D9391A" w:rsidP="007225C1">
      <w:pPr>
        <w:pStyle w:val="ListParagraph"/>
        <w:numPr>
          <w:ilvl w:val="0"/>
          <w:numId w:val="3"/>
        </w:numPr>
      </w:pPr>
      <w:r>
        <w:t xml:space="preserve">Required documents need </w:t>
      </w:r>
      <w:proofErr w:type="gramStart"/>
      <w:r>
        <w:t>list</w:t>
      </w:r>
      <w:proofErr w:type="gramEnd"/>
      <w:r>
        <w:t xml:space="preserve"> </w:t>
      </w:r>
    </w:p>
    <w:p w14:paraId="202D20CF" w14:textId="7A23E37C" w:rsidR="00D9391A" w:rsidRDefault="00CD3CA4" w:rsidP="007225C1">
      <w:pPr>
        <w:pStyle w:val="ListParagraph"/>
        <w:numPr>
          <w:ilvl w:val="0"/>
          <w:numId w:val="3"/>
        </w:numPr>
      </w:pPr>
      <w:r>
        <w:t xml:space="preserve">List of responsibilities </w:t>
      </w:r>
    </w:p>
    <w:p w14:paraId="4DDB1251" w14:textId="73AAFF5E" w:rsidR="00CD3CA4" w:rsidRDefault="00EB12FB" w:rsidP="007225C1">
      <w:pPr>
        <w:pStyle w:val="ListParagraph"/>
        <w:numPr>
          <w:ilvl w:val="0"/>
          <w:numId w:val="3"/>
        </w:numPr>
      </w:pPr>
      <w:r>
        <w:t>Loan timeline</w:t>
      </w:r>
      <w:r w:rsidR="007225C1">
        <w:t xml:space="preserve">- milestones </w:t>
      </w:r>
    </w:p>
    <w:p w14:paraId="0213BA07" w14:textId="63409E7A" w:rsidR="007225C1" w:rsidRPr="00574251" w:rsidRDefault="00574251" w:rsidP="007225C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LETTER OF INTENT (LOI)</w:t>
      </w:r>
    </w:p>
    <w:p w14:paraId="0901E327" w14:textId="410CA3A9" w:rsidR="000548C7" w:rsidRDefault="00AD08D9" w:rsidP="007225C1">
      <w:r>
        <w:t>Coming soon...</w:t>
      </w:r>
    </w:p>
    <w:p w14:paraId="1CEF4F1B" w14:textId="10BA1CF0" w:rsidR="00574251" w:rsidRDefault="00574251" w:rsidP="007225C1"/>
    <w:p w14:paraId="4EF4E68C" w14:textId="1458916E" w:rsidR="008C096B" w:rsidRDefault="00FA3007" w:rsidP="007225C1">
      <w:pPr>
        <w:rPr>
          <w:b/>
          <w:bCs/>
          <w:color w:val="4472C4" w:themeColor="accent1"/>
        </w:rPr>
      </w:pPr>
      <w:r w:rsidRPr="00FA3007">
        <w:rPr>
          <w:b/>
          <w:bCs/>
          <w:color w:val="4472C4" w:themeColor="accent1"/>
        </w:rPr>
        <w:t xml:space="preserve">REVIEWING THE LOAN APPLICATION </w:t>
      </w:r>
    </w:p>
    <w:p w14:paraId="24CFF338" w14:textId="6494C61D" w:rsidR="00FA3007" w:rsidRDefault="00BC5F07" w:rsidP="007225C1">
      <w:r>
        <w:t xml:space="preserve">You </w:t>
      </w:r>
      <w:r w:rsidRPr="00BC5F07">
        <w:rPr>
          <w:b/>
          <w:bCs/>
        </w:rPr>
        <w:t>must</w:t>
      </w:r>
      <w:r>
        <w:t xml:space="preserve"> verify the loan application is entirely completed and signed</w:t>
      </w:r>
      <w:r w:rsidR="00437D1C">
        <w:t xml:space="preserve"> with a </w:t>
      </w:r>
      <w:r w:rsidR="00437D1C" w:rsidRPr="00437D1C">
        <w:rPr>
          <w:color w:val="FF0000"/>
        </w:rPr>
        <w:t xml:space="preserve">WET </w:t>
      </w:r>
      <w:r w:rsidR="00437D1C">
        <w:t xml:space="preserve">signature or </w:t>
      </w:r>
      <w:r w:rsidR="00437D1C" w:rsidRPr="00437D1C">
        <w:rPr>
          <w:color w:val="FF0000"/>
        </w:rPr>
        <w:t>DocuSign</w:t>
      </w:r>
      <w:r w:rsidR="00437D1C">
        <w:t>.</w:t>
      </w:r>
      <w:r w:rsidR="007D0E1A">
        <w:t xml:space="preserve"> </w:t>
      </w:r>
      <w:r w:rsidR="007D0E1A" w:rsidRPr="00207D9D">
        <w:rPr>
          <w:color w:val="FF0000"/>
        </w:rPr>
        <w:t xml:space="preserve">All information must match information on the welcome letter and </w:t>
      </w:r>
      <w:r w:rsidR="00207D9D" w:rsidRPr="00207D9D">
        <w:rPr>
          <w:color w:val="FF0000"/>
        </w:rPr>
        <w:t>any other document requested from the Sponsor/Borrower</w:t>
      </w:r>
      <w:r w:rsidR="00207D9D">
        <w:t>.</w:t>
      </w:r>
    </w:p>
    <w:p w14:paraId="7A2E2BBE" w14:textId="27022FE0" w:rsidR="00437D1C" w:rsidRDefault="00B17BED" w:rsidP="00B17BED">
      <w:pPr>
        <w:pStyle w:val="ListParagraph"/>
        <w:numPr>
          <w:ilvl w:val="0"/>
          <w:numId w:val="9"/>
        </w:numPr>
      </w:pPr>
      <w:r>
        <w:t xml:space="preserve">Verify property </w:t>
      </w:r>
      <w:proofErr w:type="gramStart"/>
      <w:r>
        <w:t>address</w:t>
      </w:r>
      <w:proofErr w:type="gramEnd"/>
    </w:p>
    <w:p w14:paraId="19F360B2" w14:textId="3AB35297" w:rsidR="00B17BED" w:rsidRDefault="006B1EBA" w:rsidP="00B17BED">
      <w:pPr>
        <w:pStyle w:val="ListParagraph"/>
        <w:numPr>
          <w:ilvl w:val="0"/>
          <w:numId w:val="9"/>
        </w:numPr>
      </w:pPr>
      <w:r>
        <w:t xml:space="preserve">Verify </w:t>
      </w:r>
      <w:r w:rsidR="0086622B">
        <w:t>l</w:t>
      </w:r>
      <w:r>
        <w:t xml:space="preserve">oan </w:t>
      </w:r>
      <w:proofErr w:type="gramStart"/>
      <w:r>
        <w:t>term</w:t>
      </w:r>
      <w:proofErr w:type="gramEnd"/>
      <w:r>
        <w:t xml:space="preserve"> </w:t>
      </w:r>
    </w:p>
    <w:p w14:paraId="468A7AF3" w14:textId="08DC7CDF" w:rsidR="0086622B" w:rsidRDefault="002B43F5" w:rsidP="00B17BED">
      <w:pPr>
        <w:pStyle w:val="ListParagraph"/>
        <w:numPr>
          <w:ilvl w:val="0"/>
          <w:numId w:val="9"/>
        </w:numPr>
      </w:pPr>
      <w:r>
        <w:t xml:space="preserve">Verify purchase </w:t>
      </w:r>
      <w:proofErr w:type="gramStart"/>
      <w:r>
        <w:t>price</w:t>
      </w:r>
      <w:proofErr w:type="gramEnd"/>
      <w:r>
        <w:t xml:space="preserve"> </w:t>
      </w:r>
    </w:p>
    <w:p w14:paraId="0DAF3EDF" w14:textId="196BF548" w:rsidR="002B43F5" w:rsidRDefault="00E61772" w:rsidP="00B17BED">
      <w:pPr>
        <w:pStyle w:val="ListParagraph"/>
        <w:numPr>
          <w:ilvl w:val="0"/>
          <w:numId w:val="9"/>
        </w:numPr>
      </w:pPr>
      <w:r>
        <w:t xml:space="preserve">Review Declarations </w:t>
      </w:r>
    </w:p>
    <w:p w14:paraId="5DAD93D6" w14:textId="52B673C3" w:rsidR="00E61772" w:rsidRDefault="00030F76" w:rsidP="00E61772">
      <w:r>
        <w:t>The needs list</w:t>
      </w:r>
      <w:r w:rsidR="007916E8">
        <w:t xml:space="preserve"> has been received by the Sponsor/Borrower. Now review </w:t>
      </w:r>
      <w:r w:rsidR="00865DE4">
        <w:t>the documents received from the Sponsor/Borrower</w:t>
      </w:r>
      <w:r w:rsidR="00732E8D">
        <w:t>.</w:t>
      </w:r>
    </w:p>
    <w:p w14:paraId="553F1E8C" w14:textId="777A4C0D" w:rsidR="00865DE4" w:rsidRDefault="009018AF" w:rsidP="00E61772">
      <w:pPr>
        <w:rPr>
          <w:b/>
          <w:bCs/>
          <w:color w:val="4472C4" w:themeColor="accent1"/>
        </w:rPr>
      </w:pPr>
      <w:r w:rsidRPr="009018AF">
        <w:rPr>
          <w:b/>
          <w:bCs/>
          <w:color w:val="4472C4" w:themeColor="accent1"/>
        </w:rPr>
        <w:t>DOCUMENTS RECEIVED FROM THE SPONSOR/BORROWER</w:t>
      </w:r>
    </w:p>
    <w:p w14:paraId="29C47E11" w14:textId="4AE9596C" w:rsidR="009018AF" w:rsidRDefault="00327C4D" w:rsidP="00E61772">
      <w:r>
        <w:t>See the l</w:t>
      </w:r>
      <w:r w:rsidR="008F1B2D">
        <w:t xml:space="preserve">ist </w:t>
      </w:r>
      <w:r>
        <w:t xml:space="preserve">below </w:t>
      </w:r>
      <w:r w:rsidR="008F1B2D">
        <w:t xml:space="preserve">of </w:t>
      </w:r>
      <w:r w:rsidR="0067323F">
        <w:t xml:space="preserve">the </w:t>
      </w:r>
      <w:r w:rsidR="008F1B2D">
        <w:t xml:space="preserve">essential </w:t>
      </w:r>
      <w:r>
        <w:t>documents</w:t>
      </w:r>
      <w:r w:rsidR="00210144">
        <w:t xml:space="preserve"> required </w:t>
      </w:r>
      <w:r w:rsidR="009926DA">
        <w:t xml:space="preserve">for </w:t>
      </w:r>
      <w:r w:rsidR="00413E95" w:rsidRPr="00012730">
        <w:rPr>
          <w:color w:val="FF0000"/>
        </w:rPr>
        <w:t>ALL</w:t>
      </w:r>
      <w:r w:rsidR="00413E95">
        <w:t xml:space="preserve"> </w:t>
      </w:r>
      <w:r w:rsidR="009926DA">
        <w:t>loans</w:t>
      </w:r>
      <w:r w:rsidR="00693C73">
        <w:t xml:space="preserve"> and programs.</w:t>
      </w:r>
    </w:p>
    <w:p w14:paraId="75186B68" w14:textId="615E8F8E" w:rsidR="00693C73" w:rsidRPr="00952A20" w:rsidRDefault="00DD36C8" w:rsidP="00952A20">
      <w:pPr>
        <w:rPr>
          <w:b/>
          <w:bCs/>
          <w:color w:val="4472C4" w:themeColor="accent1"/>
        </w:rPr>
      </w:pPr>
      <w:r w:rsidRPr="00952A20">
        <w:rPr>
          <w:b/>
          <w:bCs/>
          <w:color w:val="4472C4" w:themeColor="accent1"/>
        </w:rPr>
        <w:t xml:space="preserve">LOAN APPLICATION </w:t>
      </w:r>
      <w:r w:rsidR="00ED386C" w:rsidRPr="00952A20">
        <w:rPr>
          <w:b/>
          <w:bCs/>
          <w:color w:val="4472C4" w:themeColor="accent1"/>
        </w:rPr>
        <w:t xml:space="preserve">– Required for all </w:t>
      </w:r>
      <w:r w:rsidR="00FF75AE" w:rsidRPr="00952A20">
        <w:rPr>
          <w:b/>
          <w:bCs/>
          <w:color w:val="4472C4" w:themeColor="accent1"/>
        </w:rPr>
        <w:t xml:space="preserve">loan </w:t>
      </w:r>
      <w:proofErr w:type="gramStart"/>
      <w:r w:rsidR="00ED386C" w:rsidRPr="00952A20">
        <w:rPr>
          <w:b/>
          <w:bCs/>
          <w:color w:val="4472C4" w:themeColor="accent1"/>
        </w:rPr>
        <w:t>programs</w:t>
      </w:r>
      <w:proofErr w:type="gramEnd"/>
      <w:r w:rsidR="00ED386C" w:rsidRPr="00952A20">
        <w:rPr>
          <w:b/>
          <w:bCs/>
          <w:color w:val="4472C4" w:themeColor="accent1"/>
        </w:rPr>
        <w:t xml:space="preserve"> </w:t>
      </w:r>
    </w:p>
    <w:p w14:paraId="515D5898" w14:textId="0D0D7920" w:rsidR="001A4D79" w:rsidRDefault="00D83DDF" w:rsidP="001A4D79">
      <w:pPr>
        <w:pStyle w:val="ListParagraph"/>
        <w:numPr>
          <w:ilvl w:val="0"/>
          <w:numId w:val="11"/>
        </w:numPr>
      </w:pPr>
      <w:r>
        <w:t xml:space="preserve">Must be executed by the </w:t>
      </w:r>
      <w:r w:rsidR="004B3607">
        <w:t>P</w:t>
      </w:r>
      <w:r>
        <w:t xml:space="preserve">rimary Guarantor </w:t>
      </w:r>
      <w:r w:rsidR="004B3607">
        <w:t xml:space="preserve">and any additional </w:t>
      </w:r>
      <w:proofErr w:type="gramStart"/>
      <w:r w:rsidR="004B3607">
        <w:t>Guarantors</w:t>
      </w:r>
      <w:proofErr w:type="gramEnd"/>
      <w:r w:rsidR="004B3607">
        <w:t xml:space="preserve"> </w:t>
      </w:r>
    </w:p>
    <w:p w14:paraId="58EC6CFB" w14:textId="16F67DE9" w:rsidR="00F766AB" w:rsidRDefault="009B66A4" w:rsidP="001A4D79">
      <w:pPr>
        <w:pStyle w:val="ListParagraph"/>
        <w:numPr>
          <w:ilvl w:val="0"/>
          <w:numId w:val="11"/>
        </w:numPr>
      </w:pPr>
      <w:r>
        <w:t xml:space="preserve">Must list Entity </w:t>
      </w:r>
      <w:proofErr w:type="gramStart"/>
      <w:r>
        <w:t>na</w:t>
      </w:r>
      <w:r w:rsidR="00AA7163">
        <w:t>me</w:t>
      </w:r>
      <w:proofErr w:type="gramEnd"/>
      <w:r w:rsidR="00AA7163">
        <w:t xml:space="preserve"> </w:t>
      </w:r>
    </w:p>
    <w:p w14:paraId="09490241" w14:textId="3E006A9A" w:rsidR="00AA7163" w:rsidRPr="00DC2989" w:rsidRDefault="00DA6176" w:rsidP="00DC2989">
      <w:pPr>
        <w:rPr>
          <w:b/>
          <w:bCs/>
          <w:color w:val="4472C4" w:themeColor="accent1"/>
        </w:rPr>
      </w:pPr>
      <w:r w:rsidRPr="00DC2989">
        <w:rPr>
          <w:b/>
          <w:bCs/>
          <w:color w:val="4472C4" w:themeColor="accent1"/>
        </w:rPr>
        <w:t xml:space="preserve">CREDIT </w:t>
      </w:r>
      <w:r w:rsidR="00ED01C0" w:rsidRPr="00DC2989">
        <w:rPr>
          <w:b/>
          <w:bCs/>
          <w:color w:val="4472C4" w:themeColor="accent1"/>
        </w:rPr>
        <w:t>REPORT</w:t>
      </w:r>
      <w:r w:rsidRPr="00DC2989">
        <w:rPr>
          <w:b/>
          <w:bCs/>
          <w:color w:val="4472C4" w:themeColor="accent1"/>
        </w:rPr>
        <w:t xml:space="preserve"> </w:t>
      </w:r>
      <w:r w:rsidR="0014521C" w:rsidRPr="00DC2989">
        <w:rPr>
          <w:b/>
          <w:bCs/>
          <w:color w:val="4472C4" w:themeColor="accent1"/>
        </w:rPr>
        <w:t xml:space="preserve">– Must be obtained by CIC </w:t>
      </w:r>
      <w:r w:rsidR="00563ACA" w:rsidRPr="00DC2989">
        <w:rPr>
          <w:b/>
          <w:bCs/>
          <w:color w:val="4472C4" w:themeColor="accent1"/>
        </w:rPr>
        <w:t xml:space="preserve">Credit, after a fully completed loan application </w:t>
      </w:r>
      <w:r w:rsidR="00694632" w:rsidRPr="00DC2989">
        <w:rPr>
          <w:b/>
          <w:bCs/>
          <w:color w:val="4472C4" w:themeColor="accent1"/>
        </w:rPr>
        <w:t xml:space="preserve">and signed Borrowers Authorization </w:t>
      </w:r>
      <w:r w:rsidR="00F249C0" w:rsidRPr="00DC2989">
        <w:rPr>
          <w:b/>
          <w:bCs/>
          <w:color w:val="4472C4" w:themeColor="accent1"/>
        </w:rPr>
        <w:t>has been received and reviewed.</w:t>
      </w:r>
      <w:r w:rsidR="00AD3B9F" w:rsidRPr="00DC2989">
        <w:rPr>
          <w:b/>
          <w:bCs/>
          <w:color w:val="4472C4" w:themeColor="accent1"/>
        </w:rPr>
        <w:t xml:space="preserve"> ONLY VALID FOR 90 DAYS.</w:t>
      </w:r>
    </w:p>
    <w:p w14:paraId="77E97106" w14:textId="392E86E7" w:rsidR="00DA6176" w:rsidRDefault="00D63784" w:rsidP="00ED01C0">
      <w:pPr>
        <w:pStyle w:val="ListParagraph"/>
        <w:numPr>
          <w:ilvl w:val="0"/>
          <w:numId w:val="14"/>
        </w:numPr>
      </w:pPr>
      <w:r>
        <w:t>Verify Sponsor/Borrowers name, DOB,</w:t>
      </w:r>
      <w:r w:rsidR="005B33CA">
        <w:t xml:space="preserve"> &amp;</w:t>
      </w:r>
      <w:r>
        <w:t xml:space="preserve"> </w:t>
      </w:r>
      <w:r w:rsidR="00C46AB4">
        <w:t>SSN</w:t>
      </w:r>
      <w:r w:rsidR="00CA01AD">
        <w:t xml:space="preserve">- must match other docs acquired. </w:t>
      </w:r>
    </w:p>
    <w:p w14:paraId="63049121" w14:textId="20DC02F7" w:rsidR="00CA01AD" w:rsidRDefault="008D7E43" w:rsidP="00ED01C0">
      <w:pPr>
        <w:pStyle w:val="ListParagraph"/>
        <w:numPr>
          <w:ilvl w:val="0"/>
          <w:numId w:val="14"/>
        </w:numPr>
      </w:pPr>
      <w:r>
        <w:t>Verify FICO score</w:t>
      </w:r>
      <w:r w:rsidR="00527421">
        <w:t>, must be &gt;600.</w:t>
      </w:r>
    </w:p>
    <w:p w14:paraId="336A7674" w14:textId="7016B166" w:rsidR="00527421" w:rsidRDefault="003F76E1" w:rsidP="00ED01C0">
      <w:pPr>
        <w:pStyle w:val="ListParagraph"/>
        <w:numPr>
          <w:ilvl w:val="0"/>
          <w:numId w:val="14"/>
        </w:numPr>
      </w:pPr>
      <w:r>
        <w:t xml:space="preserve">Review </w:t>
      </w:r>
      <w:r w:rsidR="00FE2BF6">
        <w:t>any late/derogatory accounts reporting large past due balances</w:t>
      </w:r>
      <w:r w:rsidR="00457492">
        <w:t xml:space="preserve">- </w:t>
      </w:r>
      <w:r w:rsidR="0084237B">
        <w:t>request an LOX from the Sponsor/Borrower</w:t>
      </w:r>
      <w:r w:rsidR="00796175">
        <w:t xml:space="preserve"> (must be in </w:t>
      </w:r>
      <w:r w:rsidR="0073059E">
        <w:t xml:space="preserve">good standing). </w:t>
      </w:r>
    </w:p>
    <w:p w14:paraId="31A07849" w14:textId="765BB0D0" w:rsidR="0073059E" w:rsidRDefault="0073059E" w:rsidP="00ED01C0">
      <w:pPr>
        <w:pStyle w:val="ListParagraph"/>
        <w:numPr>
          <w:ilvl w:val="0"/>
          <w:numId w:val="14"/>
        </w:numPr>
      </w:pPr>
      <w:r>
        <w:t xml:space="preserve">Review </w:t>
      </w:r>
      <w:r w:rsidR="00E67724">
        <w:t>all liens and judgements</w:t>
      </w:r>
      <w:r w:rsidR="00A97BC6">
        <w:t>- cannot be active, we do not allow the loan to move f</w:t>
      </w:r>
      <w:r w:rsidR="00B8721D">
        <w:t xml:space="preserve">orward if such items are found. </w:t>
      </w:r>
    </w:p>
    <w:p w14:paraId="369B05F6" w14:textId="14114B90" w:rsidR="00B8721D" w:rsidRDefault="00B14ED2" w:rsidP="00ED01C0">
      <w:pPr>
        <w:pStyle w:val="ListParagraph"/>
        <w:numPr>
          <w:ilvl w:val="0"/>
          <w:numId w:val="14"/>
        </w:numPr>
      </w:pPr>
      <w:r>
        <w:t xml:space="preserve">Review foreclosures and notice of default </w:t>
      </w:r>
      <w:r w:rsidR="00E56F49">
        <w:t xml:space="preserve">within </w:t>
      </w:r>
      <w:r w:rsidR="00E56F49" w:rsidRPr="00A77840">
        <w:rPr>
          <w:color w:val="FF0000"/>
        </w:rPr>
        <w:t xml:space="preserve">7 years </w:t>
      </w:r>
    </w:p>
    <w:p w14:paraId="0F351A2A" w14:textId="760C7EA6" w:rsidR="008D7E43" w:rsidRDefault="004967BA" w:rsidP="00ED01C0">
      <w:pPr>
        <w:pStyle w:val="ListParagraph"/>
        <w:numPr>
          <w:ilvl w:val="0"/>
          <w:numId w:val="14"/>
        </w:numPr>
      </w:pPr>
      <w:r>
        <w:t xml:space="preserve">Review OFAC alert- </w:t>
      </w:r>
      <w:r w:rsidR="00E15F29">
        <w:t>request proof that the match is incorrect</w:t>
      </w:r>
      <w:r w:rsidR="00F945C9">
        <w:t>, we do not allow the loan to move forward if such alerts are found.</w:t>
      </w:r>
    </w:p>
    <w:p w14:paraId="5863A6CE" w14:textId="51C504D3" w:rsidR="00F945C9" w:rsidRDefault="00D240BC" w:rsidP="00ED01C0">
      <w:pPr>
        <w:pStyle w:val="ListParagraph"/>
        <w:numPr>
          <w:ilvl w:val="0"/>
          <w:numId w:val="14"/>
        </w:numPr>
      </w:pPr>
      <w:r>
        <w:t>Review any bankruptcies with 7 years</w:t>
      </w:r>
      <w:r w:rsidR="003773F8">
        <w:t>- cannot be filed within 2 years of the loans request date.</w:t>
      </w:r>
    </w:p>
    <w:p w14:paraId="0E570047" w14:textId="2F374EED" w:rsidR="003773F8" w:rsidRPr="00ED01C0" w:rsidRDefault="002E430F" w:rsidP="00952A20">
      <w:r w:rsidRPr="00DC2989">
        <w:rPr>
          <w:b/>
          <w:bCs/>
          <w:color w:val="4472C4" w:themeColor="accent1"/>
        </w:rPr>
        <w:t>BACKGROUND REPORT</w:t>
      </w:r>
      <w:r w:rsidR="00F149C4" w:rsidRPr="00DC2989">
        <w:rPr>
          <w:b/>
          <w:bCs/>
          <w:color w:val="4472C4" w:themeColor="accent1"/>
        </w:rPr>
        <w:t>- Must be obtained by Lexis Nexis</w:t>
      </w:r>
      <w:r w:rsidR="00C51AB4" w:rsidRPr="00DC2989">
        <w:rPr>
          <w:b/>
          <w:bCs/>
          <w:color w:val="4472C4" w:themeColor="accent1"/>
        </w:rPr>
        <w:t xml:space="preserve">, after a fully completed loan application and signed Borrowers Authorization has been received and reviewed. </w:t>
      </w:r>
      <w:r w:rsidR="00F20492" w:rsidRPr="00DC2989">
        <w:rPr>
          <w:b/>
          <w:bCs/>
          <w:color w:val="4472C4" w:themeColor="accent1"/>
        </w:rPr>
        <w:t>ONLY VALID FOR 90 DAYS</w:t>
      </w:r>
      <w:r w:rsidR="00F20492" w:rsidRPr="00DC2989">
        <w:rPr>
          <w:color w:val="4472C4" w:themeColor="accent1"/>
        </w:rPr>
        <w:t>.</w:t>
      </w:r>
    </w:p>
    <w:p w14:paraId="34E30448" w14:textId="6EDA4384" w:rsidR="00C4170D" w:rsidRDefault="00017981" w:rsidP="00C4170D">
      <w:pPr>
        <w:pStyle w:val="ListParagraph"/>
        <w:numPr>
          <w:ilvl w:val="0"/>
          <w:numId w:val="15"/>
        </w:numPr>
      </w:pPr>
      <w:r>
        <w:t>Verify Sponsor/Borrowers</w:t>
      </w:r>
      <w:r w:rsidR="00765C2A">
        <w:t xml:space="preserve"> name, DOB,</w:t>
      </w:r>
      <w:r w:rsidR="005B33CA">
        <w:t xml:space="preserve"> SSN &amp; Primary </w:t>
      </w:r>
      <w:r w:rsidR="0076794B">
        <w:t>a</w:t>
      </w:r>
      <w:r w:rsidR="005B33CA">
        <w:t>ddress</w:t>
      </w:r>
      <w:r w:rsidR="0076794B">
        <w:t>- must match other documents acquired</w:t>
      </w:r>
      <w:r w:rsidR="00570B00">
        <w:t>.</w:t>
      </w:r>
    </w:p>
    <w:p w14:paraId="465D0647" w14:textId="53E6C6EC" w:rsidR="00570B00" w:rsidRDefault="009C2D9E" w:rsidP="00C4170D">
      <w:pPr>
        <w:pStyle w:val="ListParagraph"/>
        <w:numPr>
          <w:ilvl w:val="0"/>
          <w:numId w:val="15"/>
        </w:numPr>
      </w:pPr>
      <w:r>
        <w:t xml:space="preserve">Review and Verify unspecified criminal </w:t>
      </w:r>
      <w:r w:rsidR="001E2092">
        <w:t>filings -</w:t>
      </w:r>
      <w:r w:rsidR="003F1473">
        <w:t xml:space="preserve"> request an LOX</w:t>
      </w:r>
      <w:r w:rsidR="00D1084A">
        <w:t xml:space="preserve"> and proof</w:t>
      </w:r>
      <w:r w:rsidR="003F1473">
        <w:t xml:space="preserve"> from the Sponsor/Borrower</w:t>
      </w:r>
      <w:r w:rsidR="00E615C4">
        <w:t xml:space="preserve">, we do not allow the loan to move forward </w:t>
      </w:r>
      <w:r w:rsidR="00D1084A">
        <w:t>if such filings have not been resolved.</w:t>
      </w:r>
    </w:p>
    <w:p w14:paraId="26F9C574" w14:textId="654023CC" w:rsidR="0013341E" w:rsidRDefault="001E2092" w:rsidP="004B45C0">
      <w:pPr>
        <w:pStyle w:val="ListParagraph"/>
        <w:numPr>
          <w:ilvl w:val="0"/>
          <w:numId w:val="15"/>
        </w:numPr>
      </w:pPr>
      <w:r>
        <w:t xml:space="preserve">Review and Verify ANY criminal filings that is not a Traffic Violation </w:t>
      </w:r>
      <w:r w:rsidR="00AD5D11">
        <w:t>–</w:t>
      </w:r>
      <w:r>
        <w:t xml:space="preserve"> </w:t>
      </w:r>
      <w:r w:rsidR="00AD5D11">
        <w:t>request an LOX and proof from the Sponsor/Borrower</w:t>
      </w:r>
      <w:r w:rsidR="00E22433">
        <w:t xml:space="preserve">, we cannot allow the loan to move forward if </w:t>
      </w:r>
      <w:r w:rsidR="0013341E">
        <w:t>such filings are found.</w:t>
      </w:r>
    </w:p>
    <w:p w14:paraId="0CD70BA8" w14:textId="612A754D" w:rsidR="00C4170D" w:rsidRPr="00C4170D" w:rsidRDefault="00C4170D" w:rsidP="00C4170D">
      <w:pPr>
        <w:pStyle w:val="ListParagraph"/>
        <w:numPr>
          <w:ilvl w:val="0"/>
          <w:numId w:val="15"/>
        </w:numPr>
      </w:pPr>
      <w:r w:rsidRPr="00C4170D">
        <w:t>Review OFAC alert- request proof that the match is incorrect, we do not allow the loan to move forward if such alerts are found.</w:t>
      </w:r>
    </w:p>
    <w:p w14:paraId="39721E34" w14:textId="77777777" w:rsidR="0062512F" w:rsidRPr="00DC2989" w:rsidRDefault="00C46207" w:rsidP="00952A20">
      <w:pPr>
        <w:rPr>
          <w:b/>
          <w:bCs/>
          <w:color w:val="4472C4" w:themeColor="accent1"/>
        </w:rPr>
      </w:pPr>
      <w:r w:rsidRPr="00DC2989">
        <w:rPr>
          <w:b/>
          <w:bCs/>
          <w:color w:val="4472C4" w:themeColor="accent1"/>
        </w:rPr>
        <w:t>EXPERIENCE REVIEW</w:t>
      </w:r>
      <w:r w:rsidR="00337072" w:rsidRPr="00DC2989">
        <w:rPr>
          <w:b/>
          <w:bCs/>
          <w:color w:val="4472C4" w:themeColor="accent1"/>
        </w:rPr>
        <w:t xml:space="preserve"> </w:t>
      </w:r>
      <w:r w:rsidR="006575B6" w:rsidRPr="00DC2989">
        <w:rPr>
          <w:b/>
          <w:bCs/>
          <w:color w:val="4472C4" w:themeColor="accent1"/>
        </w:rPr>
        <w:t>–</w:t>
      </w:r>
      <w:r w:rsidR="00337072" w:rsidRPr="00DC2989">
        <w:rPr>
          <w:b/>
          <w:bCs/>
          <w:color w:val="4472C4" w:themeColor="accent1"/>
        </w:rPr>
        <w:t xml:space="preserve"> </w:t>
      </w:r>
      <w:r w:rsidR="006575B6" w:rsidRPr="00DC2989">
        <w:rPr>
          <w:b/>
          <w:bCs/>
          <w:color w:val="4472C4" w:themeColor="accent1"/>
        </w:rPr>
        <w:t xml:space="preserve">Must comply with ACRA regulations at least </w:t>
      </w:r>
      <w:r w:rsidR="006C548E" w:rsidRPr="00DC2989">
        <w:rPr>
          <w:b/>
          <w:bCs/>
          <w:color w:val="4472C4" w:themeColor="accent1"/>
        </w:rPr>
        <w:t xml:space="preserve">3 </w:t>
      </w:r>
      <w:r w:rsidR="00AF03A3" w:rsidRPr="00DC2989">
        <w:rPr>
          <w:b/>
          <w:bCs/>
          <w:color w:val="4472C4" w:themeColor="accent1"/>
        </w:rPr>
        <w:t>documented real estate investment property sales</w:t>
      </w:r>
      <w:r w:rsidR="00517902" w:rsidRPr="00DC2989">
        <w:rPr>
          <w:b/>
          <w:bCs/>
          <w:color w:val="4472C4" w:themeColor="accent1"/>
        </w:rPr>
        <w:t xml:space="preserve">, completed rehab on rental properties or equivalent </w:t>
      </w:r>
      <w:r w:rsidR="002D3AC0" w:rsidRPr="00DC2989">
        <w:rPr>
          <w:b/>
          <w:bCs/>
          <w:color w:val="4472C4" w:themeColor="accent1"/>
        </w:rPr>
        <w:t xml:space="preserve">experience in the past and at least 1 year </w:t>
      </w:r>
      <w:r w:rsidR="00585202" w:rsidRPr="00DC2989">
        <w:rPr>
          <w:b/>
          <w:bCs/>
          <w:color w:val="4472C4" w:themeColor="accent1"/>
        </w:rPr>
        <w:t xml:space="preserve">in the business of acquiring real estate </w:t>
      </w:r>
      <w:r w:rsidR="00530227" w:rsidRPr="00DC2989">
        <w:rPr>
          <w:b/>
          <w:bCs/>
          <w:color w:val="4472C4" w:themeColor="accent1"/>
        </w:rPr>
        <w:t xml:space="preserve">for investment purposes or renovating real estate. </w:t>
      </w:r>
    </w:p>
    <w:p w14:paraId="6AA93318" w14:textId="47A29C75" w:rsidR="000E4E6C" w:rsidRDefault="002D3AC0" w:rsidP="0062512F">
      <w:pPr>
        <w:pStyle w:val="ListParagraph"/>
        <w:numPr>
          <w:ilvl w:val="0"/>
          <w:numId w:val="16"/>
        </w:numPr>
      </w:pPr>
      <w:r w:rsidRPr="0062512F">
        <w:rPr>
          <w:b/>
          <w:bCs/>
        </w:rPr>
        <w:t xml:space="preserve"> </w:t>
      </w:r>
      <w:r w:rsidR="00732E6A">
        <w:t>Current REO Schedule</w:t>
      </w:r>
      <w:r w:rsidR="00863A83">
        <w:t>- must provide</w:t>
      </w:r>
      <w:r w:rsidR="00912833">
        <w:t xml:space="preserve"> include a</w:t>
      </w:r>
      <w:r w:rsidR="00863A83">
        <w:t xml:space="preserve"> list of </w:t>
      </w:r>
      <w:r w:rsidR="00912833">
        <w:t>prior investment real estate projects.</w:t>
      </w:r>
    </w:p>
    <w:p w14:paraId="03D61713" w14:textId="4F3344E8" w:rsidR="00162F26" w:rsidRDefault="00162F26" w:rsidP="0062512F">
      <w:pPr>
        <w:pStyle w:val="ListParagraph"/>
        <w:numPr>
          <w:ilvl w:val="0"/>
          <w:numId w:val="16"/>
        </w:numPr>
      </w:pPr>
      <w:r>
        <w:t>Verify the complete property address</w:t>
      </w:r>
      <w:r w:rsidR="00391F51">
        <w:t xml:space="preserve">, name on title, date purchased, rehab amount </w:t>
      </w:r>
      <w:r w:rsidR="0028484B">
        <w:t>spent (</w:t>
      </w:r>
      <w:r w:rsidR="002B7390">
        <w:t>if any), date sold</w:t>
      </w:r>
      <w:r w:rsidR="0028484B">
        <w:t xml:space="preserve"> </w:t>
      </w:r>
      <w:r w:rsidR="002B7390">
        <w:t>(if fix and flip)</w:t>
      </w:r>
      <w:r w:rsidR="006A3D8A">
        <w:t xml:space="preserve">, and monthly rental </w:t>
      </w:r>
      <w:r w:rsidR="00705052">
        <w:t>income (</w:t>
      </w:r>
      <w:r w:rsidR="006A3D8A">
        <w:t>if rental).</w:t>
      </w:r>
    </w:p>
    <w:p w14:paraId="4204B82E" w14:textId="3ADEBAAB" w:rsidR="00B11954" w:rsidRDefault="00B11954" w:rsidP="0062512F">
      <w:pPr>
        <w:pStyle w:val="ListParagraph"/>
        <w:numPr>
          <w:ilvl w:val="0"/>
          <w:numId w:val="16"/>
        </w:numPr>
      </w:pPr>
      <w:r>
        <w:t xml:space="preserve">We do not accept </w:t>
      </w:r>
      <w:r w:rsidR="00BA02B9">
        <w:t>personal residences as an investment real estate experience.</w:t>
      </w:r>
    </w:p>
    <w:p w14:paraId="4B1B82F8" w14:textId="6ECB2EFA" w:rsidR="00912833" w:rsidRDefault="00D64F56" w:rsidP="0062512F">
      <w:pPr>
        <w:pStyle w:val="ListParagraph"/>
        <w:numPr>
          <w:ilvl w:val="0"/>
          <w:numId w:val="16"/>
        </w:numPr>
      </w:pPr>
      <w:r>
        <w:t xml:space="preserve">Order </w:t>
      </w:r>
      <w:r w:rsidR="0055726B">
        <w:t>CoreLogic</w:t>
      </w:r>
      <w:r w:rsidR="000F7C3B">
        <w:t xml:space="preserve"> full</w:t>
      </w:r>
      <w:r w:rsidR="0055726B">
        <w:t xml:space="preserve"> property</w:t>
      </w:r>
      <w:r w:rsidR="000F7C3B">
        <w:t xml:space="preserve"> history</w:t>
      </w:r>
      <w:r w:rsidR="0055726B">
        <w:t xml:space="preserve"> report </w:t>
      </w:r>
      <w:r w:rsidR="0050353A">
        <w:t>– must be completed for the subject property and any other properties listed on the REO Schedule</w:t>
      </w:r>
      <w:r w:rsidR="005C1173">
        <w:t xml:space="preserve">. </w:t>
      </w:r>
      <w:r w:rsidR="00162B70">
        <w:t>(</w:t>
      </w:r>
      <w:r w:rsidR="00162B70" w:rsidRPr="00162B70">
        <w:rPr>
          <w:color w:val="FF0000"/>
        </w:rPr>
        <w:t>must show Sponsor/Borrower had ownership</w:t>
      </w:r>
      <w:r w:rsidR="00162B70">
        <w:t xml:space="preserve">) </w:t>
      </w:r>
    </w:p>
    <w:p w14:paraId="7D766775" w14:textId="6660A0C7" w:rsidR="00162B70" w:rsidRDefault="00D152C3" w:rsidP="0062512F">
      <w:pPr>
        <w:pStyle w:val="ListParagraph"/>
        <w:numPr>
          <w:ilvl w:val="0"/>
          <w:numId w:val="16"/>
        </w:numPr>
      </w:pPr>
      <w:r>
        <w:t xml:space="preserve">If the name on property </w:t>
      </w:r>
      <w:r w:rsidR="000264EE">
        <w:t xml:space="preserve">title is different from the Sponsor/Borrower, you </w:t>
      </w:r>
      <w:r w:rsidR="000264EE" w:rsidRPr="000264EE">
        <w:rPr>
          <w:b/>
          <w:bCs/>
        </w:rPr>
        <w:t>must</w:t>
      </w:r>
      <w:r w:rsidR="000264EE">
        <w:t xml:space="preserve"> request </w:t>
      </w:r>
      <w:r w:rsidR="00B71B00">
        <w:t>a copy of a fully executed JV Agreement showing our Sponsor/Borrower</w:t>
      </w:r>
      <w:r w:rsidR="003B5887">
        <w:t xml:space="preserve"> </w:t>
      </w:r>
      <w:r w:rsidR="00BD5559">
        <w:t xml:space="preserve">invested in the property </w:t>
      </w:r>
      <w:r w:rsidR="00D80143">
        <w:t>with the induvial.</w:t>
      </w:r>
    </w:p>
    <w:p w14:paraId="2404E024" w14:textId="653E88CB" w:rsidR="00D80143" w:rsidRDefault="00D80143" w:rsidP="0062512F">
      <w:pPr>
        <w:pStyle w:val="ListParagraph"/>
        <w:numPr>
          <w:ilvl w:val="0"/>
          <w:numId w:val="16"/>
        </w:numPr>
      </w:pPr>
      <w:r>
        <w:t xml:space="preserve">If the name on property title </w:t>
      </w:r>
      <w:r w:rsidR="00E55165">
        <w:t xml:space="preserve">is an entity that does not match our Sponsor/Borrowers entity- </w:t>
      </w:r>
      <w:r w:rsidR="00B96DA6">
        <w:t xml:space="preserve">request corporate documentation proving the </w:t>
      </w:r>
      <w:r w:rsidR="00B572DF">
        <w:t>Sponsor/Borrower holds (held) ownership in that entity.</w:t>
      </w:r>
    </w:p>
    <w:p w14:paraId="6F2E68AB" w14:textId="5753567A" w:rsidR="006C3E47" w:rsidRDefault="007020C2" w:rsidP="0062512F">
      <w:pPr>
        <w:pStyle w:val="ListParagraph"/>
        <w:numPr>
          <w:ilvl w:val="0"/>
          <w:numId w:val="16"/>
        </w:numPr>
      </w:pPr>
      <w:r>
        <w:t>If the Sponsor/Borrower is a licensed contractor</w:t>
      </w:r>
      <w:r w:rsidR="00BC5BA9">
        <w:t xml:space="preserve">, you must request a copy of </w:t>
      </w:r>
      <w:r w:rsidR="0028484B">
        <w:t xml:space="preserve">their license- We do not count this as experience. </w:t>
      </w:r>
    </w:p>
    <w:p w14:paraId="26E5C215" w14:textId="72D7CD33" w:rsidR="0028484B" w:rsidRDefault="008A435A" w:rsidP="0062512F">
      <w:pPr>
        <w:pStyle w:val="ListParagraph"/>
        <w:numPr>
          <w:ilvl w:val="0"/>
          <w:numId w:val="16"/>
        </w:numPr>
      </w:pPr>
      <w:r>
        <w:t xml:space="preserve">If </w:t>
      </w:r>
      <w:r w:rsidR="00A13130">
        <w:t xml:space="preserve">the Sponsor/Borrower </w:t>
      </w:r>
      <w:r w:rsidR="00ED6365">
        <w:t>is not able to verify investment real estate experience</w:t>
      </w:r>
      <w:r w:rsidR="0048169D">
        <w:t xml:space="preserve">- request an LOX </w:t>
      </w:r>
      <w:r w:rsidR="006F5F48">
        <w:t xml:space="preserve">explaining the property and Sponsor/Borrower involvement. </w:t>
      </w:r>
    </w:p>
    <w:p w14:paraId="5BE80A9F" w14:textId="0F7E0EAB" w:rsidR="00A3034F" w:rsidRDefault="000C0F79" w:rsidP="0062512F">
      <w:pPr>
        <w:pStyle w:val="ListParagraph"/>
        <w:numPr>
          <w:ilvl w:val="0"/>
          <w:numId w:val="16"/>
        </w:numPr>
      </w:pPr>
      <w:r>
        <w:t xml:space="preserve">Request HUD’s </w:t>
      </w:r>
    </w:p>
    <w:p w14:paraId="2E807C50" w14:textId="4E26792C" w:rsidR="00253DED" w:rsidRPr="00DC2989" w:rsidRDefault="00A13152" w:rsidP="00952A20">
      <w:pPr>
        <w:rPr>
          <w:b/>
          <w:bCs/>
          <w:color w:val="4472C4" w:themeColor="accent1"/>
        </w:rPr>
      </w:pPr>
      <w:r w:rsidRPr="00DC2989">
        <w:rPr>
          <w:b/>
          <w:bCs/>
          <w:color w:val="4472C4" w:themeColor="accent1"/>
        </w:rPr>
        <w:t xml:space="preserve">SPONSOR/BORROWER IDENTIFICATON </w:t>
      </w:r>
    </w:p>
    <w:p w14:paraId="331F6217" w14:textId="1866B2CA" w:rsidR="000A47D7" w:rsidRDefault="000D536B" w:rsidP="00F73F2C">
      <w:pPr>
        <w:pStyle w:val="ListParagraph"/>
        <w:numPr>
          <w:ilvl w:val="0"/>
          <w:numId w:val="19"/>
        </w:numPr>
      </w:pPr>
      <w:r>
        <w:t>Request and v</w:t>
      </w:r>
      <w:r w:rsidR="00F73F2C">
        <w:t xml:space="preserve">erify </w:t>
      </w:r>
      <w:r w:rsidR="00C17842">
        <w:t>driver’s license</w:t>
      </w:r>
      <w:r w:rsidR="000C13B9">
        <w:t xml:space="preserve"> or ID</w:t>
      </w:r>
      <w:r w:rsidR="00C17842">
        <w:t xml:space="preserve">- </w:t>
      </w:r>
      <w:r>
        <w:t>cannot be expired.</w:t>
      </w:r>
    </w:p>
    <w:p w14:paraId="73D64DA8" w14:textId="5C997132" w:rsidR="000D536B" w:rsidRDefault="00A37FB9" w:rsidP="00F73F2C">
      <w:pPr>
        <w:pStyle w:val="ListParagraph"/>
        <w:numPr>
          <w:ilvl w:val="0"/>
          <w:numId w:val="19"/>
        </w:numPr>
      </w:pPr>
      <w:r>
        <w:t xml:space="preserve">Verify </w:t>
      </w:r>
      <w:r w:rsidR="000C13B9">
        <w:t xml:space="preserve">U.S </w:t>
      </w:r>
      <w:r>
        <w:t>Passport</w:t>
      </w:r>
      <w:r w:rsidR="00764A0A">
        <w:t xml:space="preserve"> is valid – can be used as an ID</w:t>
      </w:r>
      <w:r w:rsidR="000C13B9">
        <w:t>.</w:t>
      </w:r>
    </w:p>
    <w:p w14:paraId="27FB90A0" w14:textId="743702AA" w:rsidR="000C13B9" w:rsidRDefault="00B23BC4" w:rsidP="00F73F2C">
      <w:pPr>
        <w:pStyle w:val="ListParagraph"/>
        <w:numPr>
          <w:ilvl w:val="0"/>
          <w:numId w:val="19"/>
        </w:numPr>
      </w:pPr>
      <w:r>
        <w:t xml:space="preserve">Verify Foreign national </w:t>
      </w:r>
      <w:r w:rsidR="00913EDA">
        <w:t>visa.</w:t>
      </w:r>
      <w:r>
        <w:t xml:space="preserve"> </w:t>
      </w:r>
    </w:p>
    <w:p w14:paraId="7D6E20C6" w14:textId="767AFA22" w:rsidR="007727D6" w:rsidRPr="00DC2989" w:rsidRDefault="00451D42" w:rsidP="00791583">
      <w:pPr>
        <w:rPr>
          <w:b/>
          <w:bCs/>
          <w:color w:val="4472C4" w:themeColor="accent1"/>
        </w:rPr>
      </w:pPr>
      <w:r>
        <w:t xml:space="preserve"> </w:t>
      </w:r>
      <w:r w:rsidR="00801369" w:rsidRPr="00DC2989">
        <w:rPr>
          <w:b/>
          <w:bCs/>
          <w:color w:val="4472C4" w:themeColor="accent1"/>
        </w:rPr>
        <w:t xml:space="preserve">PURCHASE CONTRACT- IF PURCHASE </w:t>
      </w:r>
    </w:p>
    <w:p w14:paraId="4F1EFE28" w14:textId="6C451DA9" w:rsidR="00801369" w:rsidRDefault="00D43319" w:rsidP="00D43319">
      <w:pPr>
        <w:pStyle w:val="ListParagraph"/>
        <w:numPr>
          <w:ilvl w:val="0"/>
          <w:numId w:val="20"/>
        </w:numPr>
      </w:pPr>
      <w:r w:rsidRPr="001D617C">
        <w:t>Must be in the name of the</w:t>
      </w:r>
      <w:r w:rsidR="00083A59" w:rsidRPr="001D617C">
        <w:t xml:space="preserve"> borrowing </w:t>
      </w:r>
      <w:r w:rsidRPr="001D617C">
        <w:t>entity</w:t>
      </w:r>
      <w:r w:rsidR="00083A59" w:rsidRPr="001D617C">
        <w:t xml:space="preserve">. </w:t>
      </w:r>
    </w:p>
    <w:p w14:paraId="328FDBEC" w14:textId="68E69F95" w:rsidR="00F90F3B" w:rsidRDefault="00F90F3B" w:rsidP="00D43319">
      <w:pPr>
        <w:pStyle w:val="ListParagraph"/>
        <w:numPr>
          <w:ilvl w:val="0"/>
          <w:numId w:val="20"/>
        </w:numPr>
      </w:pPr>
      <w:r>
        <w:t xml:space="preserve">Verify seller matches </w:t>
      </w:r>
      <w:r w:rsidR="0038511A">
        <w:t xml:space="preserve">the owner of </w:t>
      </w:r>
      <w:proofErr w:type="gramStart"/>
      <w:r w:rsidR="0038511A">
        <w:t>record</w:t>
      </w:r>
      <w:proofErr w:type="gramEnd"/>
      <w:r w:rsidR="0038511A">
        <w:t xml:space="preserve"> </w:t>
      </w:r>
    </w:p>
    <w:p w14:paraId="728504AC" w14:textId="051C2CD2" w:rsidR="0038511A" w:rsidRDefault="0038511A" w:rsidP="00D43319">
      <w:pPr>
        <w:pStyle w:val="ListParagraph"/>
        <w:numPr>
          <w:ilvl w:val="0"/>
          <w:numId w:val="20"/>
        </w:numPr>
      </w:pPr>
      <w:r>
        <w:t>Must be signed</w:t>
      </w:r>
      <w:r w:rsidR="00AC12EF">
        <w:t xml:space="preserve"> and dated by all parties </w:t>
      </w:r>
      <w:r w:rsidR="00333E78">
        <w:t xml:space="preserve">and show valid </w:t>
      </w:r>
      <w:r w:rsidR="001A309F">
        <w:t xml:space="preserve">closing </w:t>
      </w:r>
      <w:proofErr w:type="gramStart"/>
      <w:r w:rsidR="001A309F">
        <w:t>date</w:t>
      </w:r>
      <w:proofErr w:type="gramEnd"/>
    </w:p>
    <w:p w14:paraId="7CA31314" w14:textId="0C91CE6A" w:rsidR="002A4E45" w:rsidRPr="00A94A9C" w:rsidRDefault="002A4E45" w:rsidP="00A94A9C">
      <w:pPr>
        <w:rPr>
          <w:b/>
          <w:bCs/>
          <w:color w:val="4472C4" w:themeColor="accent1"/>
        </w:rPr>
      </w:pPr>
      <w:r w:rsidRPr="00A94A9C">
        <w:rPr>
          <w:b/>
          <w:bCs/>
          <w:color w:val="4472C4" w:themeColor="accent1"/>
        </w:rPr>
        <w:t>LEASE AGREEMENT</w:t>
      </w:r>
      <w:r w:rsidR="00461863" w:rsidRPr="00A94A9C">
        <w:rPr>
          <w:b/>
          <w:bCs/>
          <w:color w:val="4472C4" w:themeColor="accent1"/>
        </w:rPr>
        <w:t xml:space="preserve"> </w:t>
      </w:r>
      <w:r w:rsidR="00722B81" w:rsidRPr="00A94A9C">
        <w:rPr>
          <w:b/>
          <w:bCs/>
          <w:color w:val="4472C4" w:themeColor="accent1"/>
        </w:rPr>
        <w:t>–</w:t>
      </w:r>
      <w:r w:rsidR="00461863" w:rsidRPr="00A94A9C">
        <w:rPr>
          <w:b/>
          <w:bCs/>
          <w:color w:val="4472C4" w:themeColor="accent1"/>
        </w:rPr>
        <w:t xml:space="preserve"> </w:t>
      </w:r>
      <w:r w:rsidR="00722B81" w:rsidRPr="00A94A9C">
        <w:rPr>
          <w:b/>
          <w:bCs/>
          <w:color w:val="4472C4" w:themeColor="accent1"/>
        </w:rPr>
        <w:t>FOR ANY PR</w:t>
      </w:r>
      <w:r w:rsidR="001B5CFC" w:rsidRPr="00A94A9C">
        <w:rPr>
          <w:b/>
          <w:bCs/>
          <w:color w:val="4472C4" w:themeColor="accent1"/>
        </w:rPr>
        <w:t xml:space="preserve">OGRAM </w:t>
      </w:r>
    </w:p>
    <w:p w14:paraId="50A85DBF" w14:textId="6D03A7F7" w:rsidR="001B5CFC" w:rsidRPr="00663C2B" w:rsidRDefault="0093052A" w:rsidP="00BC3030">
      <w:pPr>
        <w:pStyle w:val="ListParagraph"/>
        <w:numPr>
          <w:ilvl w:val="0"/>
          <w:numId w:val="24"/>
        </w:numPr>
        <w:rPr>
          <w:color w:val="4472C4" w:themeColor="accent1"/>
        </w:rPr>
      </w:pPr>
      <w:r w:rsidRPr="00A07103">
        <w:t xml:space="preserve">2 most recent </w:t>
      </w:r>
      <w:r w:rsidR="005A052E" w:rsidRPr="00A07103">
        <w:t xml:space="preserve">months of rent verification (e.g., </w:t>
      </w:r>
      <w:r w:rsidR="00A07103" w:rsidRPr="00A07103">
        <w:t>copy of checks)</w:t>
      </w:r>
    </w:p>
    <w:p w14:paraId="404F990E" w14:textId="10DADA29" w:rsidR="00663C2B" w:rsidRPr="00A94A9C" w:rsidRDefault="00663C2B" w:rsidP="00A94A9C">
      <w:pPr>
        <w:rPr>
          <w:color w:val="4472C4" w:themeColor="accent1"/>
        </w:rPr>
      </w:pPr>
      <w:r w:rsidRPr="00A94A9C">
        <w:rPr>
          <w:b/>
          <w:bCs/>
          <w:color w:val="4472C4" w:themeColor="accent1"/>
        </w:rPr>
        <w:t>PROPERTY MANAGEMENT QUESTIONNAIRE</w:t>
      </w:r>
      <w:r w:rsidR="00DD156A" w:rsidRPr="00A94A9C">
        <w:rPr>
          <w:b/>
          <w:bCs/>
          <w:color w:val="4472C4" w:themeColor="accent1"/>
        </w:rPr>
        <w:t>- REQUIRED FOR 30 YEAR LOAN</w:t>
      </w:r>
      <w:r w:rsidR="001E1939" w:rsidRPr="00A94A9C">
        <w:rPr>
          <w:b/>
          <w:bCs/>
          <w:color w:val="4472C4" w:themeColor="accent1"/>
        </w:rPr>
        <w:t xml:space="preserve"> PROGRAM</w:t>
      </w:r>
    </w:p>
    <w:p w14:paraId="36F0008E" w14:textId="64C05D30" w:rsidR="001E1939" w:rsidRPr="004A1F22" w:rsidRDefault="001E1939" w:rsidP="001E1939">
      <w:pPr>
        <w:pStyle w:val="ListParagraph"/>
        <w:numPr>
          <w:ilvl w:val="0"/>
          <w:numId w:val="25"/>
        </w:numPr>
      </w:pPr>
      <w:r w:rsidRPr="004A1F22">
        <w:t>Must be filled out for each property</w:t>
      </w:r>
      <w:r w:rsidR="004A1F22">
        <w:t>.</w:t>
      </w:r>
    </w:p>
    <w:p w14:paraId="2FA68FAF" w14:textId="77777777" w:rsidR="009F0B5F" w:rsidRDefault="00E53A54" w:rsidP="001E1939">
      <w:pPr>
        <w:pStyle w:val="ListParagraph"/>
        <w:numPr>
          <w:ilvl w:val="0"/>
          <w:numId w:val="25"/>
        </w:numPr>
      </w:pPr>
      <w:r w:rsidRPr="004A1F22">
        <w:t>Mu</w:t>
      </w:r>
      <w:r w:rsidR="004A1F22" w:rsidRPr="004A1F22">
        <w:t>s</w:t>
      </w:r>
      <w:r w:rsidRPr="004A1F22">
        <w:t xml:space="preserve">t provide a copy of </w:t>
      </w:r>
      <w:r w:rsidR="004A1F22" w:rsidRPr="004A1F22">
        <w:t>Property management agreement</w:t>
      </w:r>
      <w:r w:rsidR="004A1F22">
        <w:t>.</w:t>
      </w:r>
    </w:p>
    <w:p w14:paraId="0FE7E25E" w14:textId="6FC213B4" w:rsidR="00E735BC" w:rsidRPr="00E735BC" w:rsidRDefault="009F0B5F" w:rsidP="00A94A9C">
      <w:r w:rsidRPr="00A94A9C">
        <w:rPr>
          <w:b/>
          <w:bCs/>
          <w:color w:val="4472C4" w:themeColor="accent1"/>
        </w:rPr>
        <w:t>CONDO</w:t>
      </w:r>
      <w:r w:rsidR="00137D92" w:rsidRPr="00A94A9C">
        <w:rPr>
          <w:b/>
          <w:bCs/>
          <w:color w:val="4472C4" w:themeColor="accent1"/>
        </w:rPr>
        <w:t>MINIUM</w:t>
      </w:r>
      <w:r w:rsidRPr="00A94A9C">
        <w:rPr>
          <w:b/>
          <w:bCs/>
          <w:color w:val="4472C4" w:themeColor="accent1"/>
        </w:rPr>
        <w:t xml:space="preserve"> QUESTIONNAIRE</w:t>
      </w:r>
      <w:r w:rsidR="00E735BC" w:rsidRPr="00A94A9C">
        <w:rPr>
          <w:b/>
          <w:bCs/>
          <w:color w:val="4472C4" w:themeColor="accent1"/>
        </w:rPr>
        <w:t xml:space="preserve"> </w:t>
      </w:r>
      <w:r w:rsidR="00DC2F81" w:rsidRPr="00A94A9C">
        <w:rPr>
          <w:b/>
          <w:bCs/>
          <w:color w:val="4472C4" w:themeColor="accent1"/>
        </w:rPr>
        <w:t>–</w:t>
      </w:r>
      <w:r w:rsidR="00174937" w:rsidRPr="00A94A9C">
        <w:rPr>
          <w:b/>
          <w:bCs/>
          <w:color w:val="4472C4" w:themeColor="accent1"/>
        </w:rPr>
        <w:t xml:space="preserve"> </w:t>
      </w:r>
      <w:r w:rsidR="00DC2F81" w:rsidRPr="00A94A9C">
        <w:rPr>
          <w:b/>
          <w:bCs/>
          <w:color w:val="4472C4" w:themeColor="accent1"/>
        </w:rPr>
        <w:t xml:space="preserve">MASTER INSURANCE </w:t>
      </w:r>
      <w:r w:rsidR="00EE2546" w:rsidRPr="00A94A9C">
        <w:rPr>
          <w:b/>
          <w:bCs/>
          <w:color w:val="4472C4" w:themeColor="accent1"/>
        </w:rPr>
        <w:t>AND HO6 POLICY</w:t>
      </w:r>
    </w:p>
    <w:p w14:paraId="2B863779" w14:textId="4266107E" w:rsidR="00A21690" w:rsidRDefault="00E735BC" w:rsidP="00E735BC">
      <w:pPr>
        <w:pStyle w:val="ListParagraph"/>
        <w:numPr>
          <w:ilvl w:val="0"/>
          <w:numId w:val="26"/>
        </w:numPr>
      </w:pPr>
      <w:r>
        <w:t>Must confirm condo is warrantable</w:t>
      </w:r>
      <w:r w:rsidR="00137D92">
        <w:t>.</w:t>
      </w:r>
    </w:p>
    <w:p w14:paraId="18B2B3BD" w14:textId="683B7851" w:rsidR="00E53A54" w:rsidRDefault="00982A83" w:rsidP="00E735BC">
      <w:pPr>
        <w:pStyle w:val="ListParagraph"/>
        <w:numPr>
          <w:ilvl w:val="0"/>
          <w:numId w:val="26"/>
        </w:numPr>
      </w:pPr>
      <w:r>
        <w:t xml:space="preserve">Request a copy of </w:t>
      </w:r>
      <w:r w:rsidR="00137D92">
        <w:t>the FNMA short version.</w:t>
      </w:r>
      <w:r w:rsidR="004A1F22" w:rsidRPr="004A1F22">
        <w:t xml:space="preserve"> </w:t>
      </w:r>
    </w:p>
    <w:p w14:paraId="4C83A274" w14:textId="5969F221" w:rsidR="00E21958" w:rsidRDefault="00E21958" w:rsidP="00E735BC">
      <w:pPr>
        <w:pStyle w:val="ListParagraph"/>
        <w:numPr>
          <w:ilvl w:val="0"/>
          <w:numId w:val="26"/>
        </w:numPr>
      </w:pPr>
      <w:r>
        <w:t xml:space="preserve">Property address must be </w:t>
      </w:r>
      <w:proofErr w:type="gramStart"/>
      <w:r>
        <w:t>listed</w:t>
      </w:r>
      <w:proofErr w:type="gramEnd"/>
      <w:r>
        <w:t xml:space="preserve"> </w:t>
      </w:r>
    </w:p>
    <w:p w14:paraId="507AC5B6" w14:textId="5049BA5E" w:rsidR="003F4B4C" w:rsidRDefault="008E355C" w:rsidP="00E735BC">
      <w:pPr>
        <w:pStyle w:val="ListParagraph"/>
        <w:numPr>
          <w:ilvl w:val="0"/>
          <w:numId w:val="26"/>
        </w:numPr>
      </w:pPr>
      <w:r>
        <w:t xml:space="preserve">Must cover the entire building and </w:t>
      </w:r>
      <w:proofErr w:type="gramStart"/>
      <w:r w:rsidR="000F507C">
        <w:t>inside</w:t>
      </w:r>
      <w:proofErr w:type="gramEnd"/>
      <w:r w:rsidR="000F507C">
        <w:t xml:space="preserve"> </w:t>
      </w:r>
    </w:p>
    <w:p w14:paraId="377F77CC" w14:textId="45AF563A" w:rsidR="00816751" w:rsidRPr="00A94A9C" w:rsidRDefault="00816751" w:rsidP="00791583">
      <w:pPr>
        <w:rPr>
          <w:b/>
          <w:bCs/>
          <w:color w:val="4472C4" w:themeColor="accent1"/>
        </w:rPr>
      </w:pPr>
      <w:r w:rsidRPr="00A94A9C">
        <w:rPr>
          <w:b/>
          <w:bCs/>
          <w:color w:val="4472C4" w:themeColor="accent1"/>
        </w:rPr>
        <w:t>FLOOD INSURANCE</w:t>
      </w:r>
      <w:r w:rsidR="005F5C48" w:rsidRPr="00A94A9C">
        <w:rPr>
          <w:b/>
          <w:bCs/>
          <w:color w:val="4472C4" w:themeColor="accent1"/>
        </w:rPr>
        <w:t xml:space="preserve"> AND HAZARD REPORT </w:t>
      </w:r>
    </w:p>
    <w:p w14:paraId="33E35504" w14:textId="398E9130" w:rsidR="005F5C48" w:rsidRDefault="005F5C48" w:rsidP="005F5C48">
      <w:pPr>
        <w:pStyle w:val="ListParagraph"/>
        <w:numPr>
          <w:ilvl w:val="0"/>
          <w:numId w:val="29"/>
        </w:numPr>
      </w:pPr>
      <w:r>
        <w:t>Must obtain flood</w:t>
      </w:r>
      <w:r w:rsidR="006164C5">
        <w:t xml:space="preserve"> zone</w:t>
      </w:r>
      <w:r>
        <w:t xml:space="preserve"> report from </w:t>
      </w:r>
      <w:proofErr w:type="gramStart"/>
      <w:r>
        <w:t>CoreLogic</w:t>
      </w:r>
      <w:proofErr w:type="gramEnd"/>
    </w:p>
    <w:p w14:paraId="728BB9D9" w14:textId="1B44C9C5" w:rsidR="005F5C48" w:rsidRDefault="005F5C48" w:rsidP="005F5C48">
      <w:pPr>
        <w:pStyle w:val="ListParagraph"/>
        <w:numPr>
          <w:ilvl w:val="0"/>
          <w:numId w:val="29"/>
        </w:numPr>
      </w:pPr>
      <w:r>
        <w:t xml:space="preserve">Must obtain hazard </w:t>
      </w:r>
      <w:proofErr w:type="gramStart"/>
      <w:r w:rsidR="006164C5">
        <w:t>report</w:t>
      </w:r>
      <w:proofErr w:type="gramEnd"/>
      <w:r w:rsidR="006164C5">
        <w:t xml:space="preserve"> </w:t>
      </w:r>
      <w:r>
        <w:t xml:space="preserve"> </w:t>
      </w:r>
    </w:p>
    <w:p w14:paraId="38FD44A3" w14:textId="7AF84244" w:rsidR="00D5453B" w:rsidRDefault="00D5453B" w:rsidP="005F5C48">
      <w:pPr>
        <w:pStyle w:val="ListParagraph"/>
        <w:numPr>
          <w:ilvl w:val="0"/>
          <w:numId w:val="29"/>
        </w:numPr>
      </w:pPr>
      <w:r>
        <w:t xml:space="preserve">Review Parcel map </w:t>
      </w:r>
    </w:p>
    <w:p w14:paraId="7521AB2E" w14:textId="3B155573" w:rsidR="00D46C5C" w:rsidRPr="00A94A9C" w:rsidRDefault="00D46C5C" w:rsidP="00A94A9C">
      <w:pPr>
        <w:rPr>
          <w:b/>
          <w:bCs/>
          <w:color w:val="4472C4" w:themeColor="accent1"/>
        </w:rPr>
      </w:pPr>
      <w:r w:rsidRPr="00A94A9C">
        <w:rPr>
          <w:b/>
          <w:bCs/>
          <w:color w:val="4472C4" w:themeColor="accent1"/>
        </w:rPr>
        <w:t xml:space="preserve">HOI INSURANCE </w:t>
      </w:r>
    </w:p>
    <w:p w14:paraId="3C7BFEC9" w14:textId="555FDBC2" w:rsidR="001D24A6" w:rsidRPr="00386F33" w:rsidRDefault="00534947" w:rsidP="001D24A6">
      <w:pPr>
        <w:pStyle w:val="ListParagraph"/>
        <w:numPr>
          <w:ilvl w:val="0"/>
          <w:numId w:val="30"/>
        </w:numPr>
        <w:rPr>
          <w:b/>
          <w:bCs/>
          <w:color w:val="4472C4" w:themeColor="accent1"/>
        </w:rPr>
      </w:pPr>
      <w:r>
        <w:t xml:space="preserve">Must be in entities name- </w:t>
      </w:r>
      <w:r w:rsidR="00386F33">
        <w:t xml:space="preserve">we cannot move forward without </w:t>
      </w:r>
      <w:proofErr w:type="gramStart"/>
      <w:r w:rsidR="00386F33">
        <w:t>it</w:t>
      </w:r>
      <w:proofErr w:type="gramEnd"/>
      <w:r w:rsidR="00386F33">
        <w:t xml:space="preserve"> </w:t>
      </w:r>
    </w:p>
    <w:p w14:paraId="597E9026" w14:textId="4F7664D8" w:rsidR="00386F33" w:rsidRPr="0081335D" w:rsidRDefault="000F6601" w:rsidP="001D24A6">
      <w:pPr>
        <w:pStyle w:val="ListParagraph"/>
        <w:numPr>
          <w:ilvl w:val="0"/>
          <w:numId w:val="30"/>
        </w:numPr>
        <w:rPr>
          <w:b/>
          <w:bCs/>
          <w:color w:val="4472C4" w:themeColor="accent1"/>
        </w:rPr>
      </w:pPr>
      <w:r>
        <w:t xml:space="preserve">Dwelling </w:t>
      </w:r>
      <w:r w:rsidR="008A0E40">
        <w:t xml:space="preserve">coverage must </w:t>
      </w:r>
      <w:r w:rsidR="0081335D">
        <w:t xml:space="preserve">be equal to/ exceed the loan </w:t>
      </w:r>
      <w:proofErr w:type="gramStart"/>
      <w:r w:rsidR="0081335D">
        <w:t>amount</w:t>
      </w:r>
      <w:proofErr w:type="gramEnd"/>
      <w:r w:rsidR="0081335D">
        <w:t xml:space="preserve"> </w:t>
      </w:r>
    </w:p>
    <w:p w14:paraId="0C079C0C" w14:textId="60C419AB" w:rsidR="0081335D" w:rsidRPr="00A70542" w:rsidRDefault="00A70542" w:rsidP="001D24A6">
      <w:pPr>
        <w:pStyle w:val="ListParagraph"/>
        <w:numPr>
          <w:ilvl w:val="0"/>
          <w:numId w:val="30"/>
        </w:numPr>
        <w:rPr>
          <w:b/>
          <w:bCs/>
          <w:color w:val="4472C4" w:themeColor="accent1"/>
        </w:rPr>
      </w:pPr>
      <w:r>
        <w:t xml:space="preserve">Total rent loss coverage for 6 months- required for all </w:t>
      </w:r>
      <w:proofErr w:type="gramStart"/>
      <w:r>
        <w:t>programs</w:t>
      </w:r>
      <w:proofErr w:type="gramEnd"/>
    </w:p>
    <w:p w14:paraId="5E19A464" w14:textId="23147980" w:rsidR="00A70542" w:rsidRPr="0010772E" w:rsidRDefault="007505C3" w:rsidP="001D24A6">
      <w:pPr>
        <w:pStyle w:val="ListParagraph"/>
        <w:numPr>
          <w:ilvl w:val="0"/>
          <w:numId w:val="30"/>
        </w:numPr>
        <w:rPr>
          <w:b/>
          <w:bCs/>
          <w:color w:val="4472C4" w:themeColor="accent1"/>
        </w:rPr>
      </w:pPr>
      <w:r>
        <w:t xml:space="preserve">Must be in effect </w:t>
      </w:r>
      <w:r w:rsidR="0010772E">
        <w:t xml:space="preserve">prior to the closing </w:t>
      </w:r>
      <w:proofErr w:type="gramStart"/>
      <w:r w:rsidR="0010772E">
        <w:t>date</w:t>
      </w:r>
      <w:proofErr w:type="gramEnd"/>
      <w:r w:rsidR="0010772E">
        <w:t xml:space="preserve"> </w:t>
      </w:r>
    </w:p>
    <w:p w14:paraId="6385F133" w14:textId="39701F83" w:rsidR="0010772E" w:rsidRPr="00607AF1" w:rsidRDefault="0010772E" w:rsidP="001D24A6">
      <w:pPr>
        <w:pStyle w:val="ListParagraph"/>
        <w:numPr>
          <w:ilvl w:val="0"/>
          <w:numId w:val="30"/>
        </w:numPr>
        <w:rPr>
          <w:b/>
          <w:bCs/>
          <w:color w:val="4472C4" w:themeColor="accent1"/>
        </w:rPr>
      </w:pPr>
      <w:r>
        <w:t xml:space="preserve">Must list </w:t>
      </w:r>
      <w:r w:rsidR="00676990">
        <w:t>ACRA</w:t>
      </w:r>
      <w:r>
        <w:t xml:space="preserve"> </w:t>
      </w:r>
      <w:r w:rsidR="00EF3969">
        <w:t>mortgagee clause</w:t>
      </w:r>
      <w:r w:rsidR="00676990">
        <w:t xml:space="preserve"> – ACRA LENDING, LLC ISAOA/ATIMA</w:t>
      </w:r>
      <w:r w:rsidR="00130045">
        <w:t>, ACRA ISAOA/ATIMA</w:t>
      </w:r>
    </w:p>
    <w:p w14:paraId="1D75C314" w14:textId="5C8F1500" w:rsidR="00607AF1" w:rsidRPr="00216AE8" w:rsidRDefault="0015618B" w:rsidP="00216AE8">
      <w:pPr>
        <w:rPr>
          <w:b/>
          <w:bCs/>
          <w:color w:val="4472C4" w:themeColor="accent1"/>
        </w:rPr>
      </w:pPr>
      <w:r w:rsidRPr="00216AE8">
        <w:rPr>
          <w:b/>
          <w:bCs/>
          <w:color w:val="4472C4" w:themeColor="accent1"/>
        </w:rPr>
        <w:t xml:space="preserve">REFI- EXISTING LIENS </w:t>
      </w:r>
    </w:p>
    <w:p w14:paraId="78258E18" w14:textId="2D10B6A1" w:rsidR="0015618B" w:rsidRPr="002868C8" w:rsidRDefault="003D4067" w:rsidP="0015618B">
      <w:pPr>
        <w:pStyle w:val="ListParagraph"/>
        <w:numPr>
          <w:ilvl w:val="0"/>
          <w:numId w:val="31"/>
        </w:numPr>
      </w:pPr>
      <w:r w:rsidRPr="002868C8">
        <w:t>Verify N</w:t>
      </w:r>
      <w:r w:rsidR="00276231" w:rsidRPr="002868C8">
        <w:t xml:space="preserve">O current late charges- request LOX if </w:t>
      </w:r>
      <w:r w:rsidR="00F92FB6" w:rsidRPr="002868C8">
        <w:t xml:space="preserve">late charge is </w:t>
      </w:r>
      <w:proofErr w:type="gramStart"/>
      <w:r w:rsidR="00F92FB6" w:rsidRPr="002868C8">
        <w:t>found</w:t>
      </w:r>
      <w:proofErr w:type="gramEnd"/>
      <w:r w:rsidR="00F92FB6" w:rsidRPr="002868C8">
        <w:t xml:space="preserve"> </w:t>
      </w:r>
    </w:p>
    <w:p w14:paraId="0F6AADCB" w14:textId="5A928F4F" w:rsidR="0046191F" w:rsidRPr="004A0131" w:rsidRDefault="004A0131" w:rsidP="00216AE8">
      <w:r w:rsidRPr="00216AE8">
        <w:rPr>
          <w:b/>
          <w:bCs/>
          <w:color w:val="4472C4" w:themeColor="accent1"/>
        </w:rPr>
        <w:t>ENTITY DOCUMENTS REQUIRED</w:t>
      </w:r>
      <w:r w:rsidR="002F61D7" w:rsidRPr="00216AE8">
        <w:rPr>
          <w:b/>
          <w:bCs/>
          <w:color w:val="4472C4" w:themeColor="accent1"/>
        </w:rPr>
        <w:t xml:space="preserve">- </w:t>
      </w:r>
      <w:r w:rsidR="000D6027" w:rsidRPr="00216AE8">
        <w:rPr>
          <w:b/>
          <w:bCs/>
          <w:color w:val="4472C4" w:themeColor="accent1"/>
        </w:rPr>
        <w:t>LLC, CORPORATIONS</w:t>
      </w:r>
      <w:r w:rsidR="00920501" w:rsidRPr="00216AE8">
        <w:rPr>
          <w:b/>
          <w:bCs/>
          <w:color w:val="4472C4" w:themeColor="accent1"/>
        </w:rPr>
        <w:t>, REVOCABLE TRUST</w:t>
      </w:r>
    </w:p>
    <w:p w14:paraId="36E5C90D" w14:textId="32BA2C93" w:rsidR="004A0131" w:rsidRDefault="00F85E9F" w:rsidP="004A0131">
      <w:pPr>
        <w:pStyle w:val="ListParagraph"/>
        <w:numPr>
          <w:ilvl w:val="0"/>
          <w:numId w:val="22"/>
        </w:numPr>
      </w:pPr>
      <w:r>
        <w:t xml:space="preserve">Operating Agreement/By laws </w:t>
      </w:r>
      <w:r w:rsidR="00913443">
        <w:t>–</w:t>
      </w:r>
      <w:r w:rsidR="00F15DC5">
        <w:t xml:space="preserve"> </w:t>
      </w:r>
      <w:r w:rsidR="00913443">
        <w:t>must list ownership</w:t>
      </w:r>
      <w:r w:rsidR="00EC1409">
        <w:t xml:space="preserve"> %</w:t>
      </w:r>
      <w:r w:rsidR="00913443">
        <w:t xml:space="preserve"> for each Sponsor/</w:t>
      </w:r>
      <w:proofErr w:type="gramStart"/>
      <w:r w:rsidR="00913443">
        <w:t>Borrower</w:t>
      </w:r>
      <w:proofErr w:type="gramEnd"/>
      <w:r w:rsidR="00EC1409">
        <w:t xml:space="preserve"> </w:t>
      </w:r>
    </w:p>
    <w:p w14:paraId="2B4CD766" w14:textId="24762261" w:rsidR="00EC1409" w:rsidRDefault="00EC1409" w:rsidP="004A0131">
      <w:pPr>
        <w:pStyle w:val="ListParagraph"/>
        <w:numPr>
          <w:ilvl w:val="0"/>
          <w:numId w:val="22"/>
        </w:numPr>
      </w:pPr>
      <w:r>
        <w:t>Articles of Organization</w:t>
      </w:r>
      <w:r w:rsidR="00C450DF">
        <w:t>/ Certificate of Formati</w:t>
      </w:r>
      <w:r w:rsidR="00BB55DB">
        <w:t>o</w:t>
      </w:r>
      <w:r w:rsidR="00C450DF">
        <w:t>n</w:t>
      </w:r>
      <w:r w:rsidR="00BB55DB">
        <w:t>/ Incorporation- must</w:t>
      </w:r>
      <w:r w:rsidR="00780A3B">
        <w:t xml:space="preserve"> list Sponsor/Borrower</w:t>
      </w:r>
      <w:r w:rsidR="009D3A0D">
        <w:t>, request a copy from S</w:t>
      </w:r>
      <w:r w:rsidR="001A0671">
        <w:t xml:space="preserve">ecretary of State. </w:t>
      </w:r>
    </w:p>
    <w:p w14:paraId="6311A65F" w14:textId="2C6F6405" w:rsidR="001A0671" w:rsidRDefault="001A0671" w:rsidP="004A0131">
      <w:pPr>
        <w:pStyle w:val="ListParagraph"/>
        <w:numPr>
          <w:ilvl w:val="0"/>
          <w:numId w:val="22"/>
        </w:numPr>
      </w:pPr>
      <w:r>
        <w:t xml:space="preserve">Employer Identification </w:t>
      </w:r>
      <w:r w:rsidR="00863FF3">
        <w:t xml:space="preserve">Number (EIN) Letter- request a copy </w:t>
      </w:r>
      <w:r w:rsidR="00283635">
        <w:t>from the Sponsor/Borrower</w:t>
      </w:r>
      <w:r w:rsidR="00114312">
        <w:t>, must be executed by the IRS</w:t>
      </w:r>
      <w:r w:rsidR="00726162">
        <w:t>.</w:t>
      </w:r>
    </w:p>
    <w:p w14:paraId="308C37F9" w14:textId="485CD77A" w:rsidR="008758B0" w:rsidRDefault="00817C3A" w:rsidP="004A0131">
      <w:pPr>
        <w:pStyle w:val="ListParagraph"/>
        <w:numPr>
          <w:ilvl w:val="0"/>
          <w:numId w:val="22"/>
        </w:numPr>
      </w:pPr>
      <w:r>
        <w:t xml:space="preserve">W-9 or SS4- </w:t>
      </w:r>
      <w:r w:rsidR="00CE5414">
        <w:t>may be required in certain cases</w:t>
      </w:r>
      <w:r w:rsidR="00726162">
        <w:t>.</w:t>
      </w:r>
      <w:r w:rsidR="00CE5414">
        <w:t xml:space="preserve"> </w:t>
      </w:r>
    </w:p>
    <w:p w14:paraId="6D81F11F" w14:textId="77777777" w:rsidR="0067429F" w:rsidRDefault="00E336D7" w:rsidP="004A0131">
      <w:pPr>
        <w:pStyle w:val="ListParagraph"/>
        <w:numPr>
          <w:ilvl w:val="0"/>
          <w:numId w:val="22"/>
        </w:numPr>
      </w:pPr>
      <w:r>
        <w:t xml:space="preserve">Verify </w:t>
      </w:r>
      <w:r w:rsidR="0011384C">
        <w:t>e</w:t>
      </w:r>
      <w:r>
        <w:t>ntity status</w:t>
      </w:r>
      <w:r w:rsidR="00B24ECD">
        <w:t xml:space="preserve"> and origination date</w:t>
      </w:r>
      <w:r w:rsidR="0011384C">
        <w:t xml:space="preserve"> </w:t>
      </w:r>
      <w:r w:rsidR="00413043">
        <w:t xml:space="preserve">using </w:t>
      </w:r>
      <w:r w:rsidR="00970252">
        <w:t xml:space="preserve">Secretary of State </w:t>
      </w:r>
      <w:r w:rsidR="00B24ECD">
        <w:t>website</w:t>
      </w:r>
      <w:r w:rsidR="0067429F">
        <w:t>.</w:t>
      </w:r>
    </w:p>
    <w:p w14:paraId="68FBA30A" w14:textId="1A194162" w:rsidR="00DD750F" w:rsidRDefault="00BE77D5" w:rsidP="004A0131">
      <w:pPr>
        <w:pStyle w:val="ListParagraph"/>
        <w:numPr>
          <w:ilvl w:val="0"/>
          <w:numId w:val="22"/>
        </w:numPr>
      </w:pPr>
      <w:r>
        <w:t xml:space="preserve">Verify and request a copy of the </w:t>
      </w:r>
      <w:r w:rsidR="0067429F">
        <w:t>Certificate of good standing</w:t>
      </w:r>
      <w:r>
        <w:t>.</w:t>
      </w:r>
    </w:p>
    <w:p w14:paraId="55EE06E6" w14:textId="4F63F1B1" w:rsidR="00A3034F" w:rsidRPr="005412DD" w:rsidRDefault="00327F8B" w:rsidP="00216AE8">
      <w:r w:rsidRPr="00216AE8">
        <w:rPr>
          <w:b/>
          <w:bCs/>
          <w:color w:val="4472C4" w:themeColor="accent1"/>
        </w:rPr>
        <w:t>BAN</w:t>
      </w:r>
      <w:r w:rsidR="00C571D7" w:rsidRPr="00216AE8">
        <w:rPr>
          <w:b/>
          <w:bCs/>
          <w:color w:val="4472C4" w:themeColor="accent1"/>
        </w:rPr>
        <w:t xml:space="preserve">K STATEMENTS </w:t>
      </w:r>
    </w:p>
    <w:p w14:paraId="45833F48" w14:textId="5AA4B1F6" w:rsidR="00F744AB" w:rsidRDefault="00451C54" w:rsidP="00216AE8">
      <w:pPr>
        <w:pStyle w:val="ListParagraph"/>
        <w:numPr>
          <w:ilvl w:val="0"/>
          <w:numId w:val="27"/>
        </w:numPr>
        <w:spacing w:line="240" w:lineRule="auto"/>
      </w:pPr>
      <w:r>
        <w:t>A</w:t>
      </w:r>
      <w:r w:rsidR="00D55939">
        <w:t>ccount authorization</w:t>
      </w:r>
      <w:r w:rsidR="00D5150A">
        <w:t xml:space="preserve"> </w:t>
      </w:r>
      <w:r w:rsidR="00292F77">
        <w:t>to Decipher</w:t>
      </w:r>
      <w:r w:rsidR="00605AB4">
        <w:t xml:space="preserve"> </w:t>
      </w:r>
      <w:r>
        <w:t xml:space="preserve">must be </w:t>
      </w:r>
      <w:r w:rsidR="00D5150A">
        <w:t>s</w:t>
      </w:r>
      <w:r w:rsidR="00F744AB">
        <w:t>igned</w:t>
      </w:r>
      <w:r w:rsidR="00300D38">
        <w:t xml:space="preserve">- </w:t>
      </w:r>
      <w:r w:rsidR="00CC55FC">
        <w:t>request</w:t>
      </w:r>
      <w:r w:rsidR="00720E77">
        <w:t xml:space="preserve"> </w:t>
      </w:r>
      <w:r w:rsidR="00300D38">
        <w:t xml:space="preserve">account </w:t>
      </w:r>
      <w:r w:rsidR="00720E77">
        <w:t xml:space="preserve">information for </w:t>
      </w:r>
      <w:proofErr w:type="gramStart"/>
      <w:r w:rsidR="00720E77">
        <w:t>statements  to</w:t>
      </w:r>
      <w:proofErr w:type="gramEnd"/>
      <w:r w:rsidR="00300D38">
        <w:t xml:space="preserve"> be reviewed </w:t>
      </w:r>
      <w:r w:rsidR="00543F8C">
        <w:t>hourly by the LOS</w:t>
      </w:r>
    </w:p>
    <w:p w14:paraId="2D2A0A91" w14:textId="77777777" w:rsidR="00451C54" w:rsidRDefault="00451C54" w:rsidP="00AA172E">
      <w:pPr>
        <w:pStyle w:val="ListParagraph"/>
      </w:pPr>
    </w:p>
    <w:p w14:paraId="483BE9B1" w14:textId="7D02C55F" w:rsidR="005412DD" w:rsidRDefault="005412DD" w:rsidP="005412DD">
      <w:pPr>
        <w:pStyle w:val="ListParagraph"/>
        <w:numPr>
          <w:ilvl w:val="0"/>
          <w:numId w:val="27"/>
        </w:numPr>
      </w:pPr>
      <w:r>
        <w:t xml:space="preserve">3 Months </w:t>
      </w:r>
      <w:r w:rsidR="00F744AB">
        <w:t xml:space="preserve">bank statements </w:t>
      </w:r>
      <w:r>
        <w:t xml:space="preserve"> </w:t>
      </w:r>
    </w:p>
    <w:p w14:paraId="2D47CF28" w14:textId="77777777" w:rsidR="00B41B46" w:rsidRDefault="00B41B46" w:rsidP="00B41B46">
      <w:pPr>
        <w:pStyle w:val="ListParagraph"/>
      </w:pPr>
    </w:p>
    <w:p w14:paraId="6E5AD26F" w14:textId="09245770" w:rsidR="00B41B46" w:rsidRDefault="00BB1466" w:rsidP="005412DD">
      <w:pPr>
        <w:pStyle w:val="ListParagraph"/>
        <w:numPr>
          <w:ilvl w:val="0"/>
          <w:numId w:val="27"/>
        </w:numPr>
      </w:pPr>
      <w:r>
        <w:t>R</w:t>
      </w:r>
      <w:r w:rsidR="00C909DF">
        <w:t>etirement accounts</w:t>
      </w:r>
      <w:r>
        <w:t xml:space="preserve"> accepted</w:t>
      </w:r>
      <w:r w:rsidR="00C909DF">
        <w:t xml:space="preserve"> – 401k</w:t>
      </w:r>
      <w:r w:rsidR="00103A06">
        <w:t xml:space="preserve">, IRA, ETC. </w:t>
      </w:r>
    </w:p>
    <w:p w14:paraId="1DC83EE5" w14:textId="77777777" w:rsidR="00103A06" w:rsidRDefault="00103A06" w:rsidP="00103A06">
      <w:pPr>
        <w:pStyle w:val="ListParagraph"/>
      </w:pPr>
    </w:p>
    <w:p w14:paraId="0C5B1884" w14:textId="1319AEA8" w:rsidR="00103A06" w:rsidRDefault="004F42C1" w:rsidP="005412DD">
      <w:pPr>
        <w:pStyle w:val="ListParagraph"/>
        <w:numPr>
          <w:ilvl w:val="0"/>
          <w:numId w:val="27"/>
        </w:numPr>
      </w:pPr>
      <w:r>
        <w:t>Investment accounts accepted</w:t>
      </w:r>
      <w:r w:rsidR="001F7A3F">
        <w:t xml:space="preserve"> – Stocks, Bonds, Annuities, ETC</w:t>
      </w:r>
    </w:p>
    <w:p w14:paraId="60ADA946" w14:textId="77777777" w:rsidR="00B07F18" w:rsidRDefault="00B07F18" w:rsidP="00B07F18">
      <w:pPr>
        <w:pStyle w:val="ListParagraph"/>
      </w:pPr>
    </w:p>
    <w:p w14:paraId="5B4E29FD" w14:textId="2B17457F" w:rsidR="00B07F18" w:rsidRDefault="00B07F18" w:rsidP="005412DD">
      <w:pPr>
        <w:pStyle w:val="ListParagraph"/>
        <w:numPr>
          <w:ilvl w:val="0"/>
          <w:numId w:val="27"/>
        </w:numPr>
      </w:pPr>
      <w:r>
        <w:t xml:space="preserve">Cash value of life insurance </w:t>
      </w:r>
    </w:p>
    <w:p w14:paraId="46BE79C6" w14:textId="77777777" w:rsidR="004E5275" w:rsidRDefault="004E5275" w:rsidP="004E5275">
      <w:pPr>
        <w:pStyle w:val="ListParagraph"/>
      </w:pPr>
    </w:p>
    <w:p w14:paraId="5D41F770" w14:textId="44FD3641" w:rsidR="004E5275" w:rsidRDefault="006A4856" w:rsidP="005412DD">
      <w:pPr>
        <w:pStyle w:val="ListParagraph"/>
        <w:numPr>
          <w:ilvl w:val="0"/>
          <w:numId w:val="27"/>
        </w:numPr>
      </w:pPr>
      <w:r>
        <w:t>Request LOX for any deposits</w:t>
      </w:r>
      <w:r w:rsidR="000E6C41">
        <w:t>/ withdraws</w:t>
      </w:r>
      <w:r w:rsidR="00101157">
        <w:t>&gt;</w:t>
      </w:r>
      <w:r w:rsidR="007E1463">
        <w:t>$</w:t>
      </w:r>
      <w:proofErr w:type="gramStart"/>
      <w:r w:rsidR="007E1463">
        <w:t>50,000</w:t>
      </w:r>
      <w:proofErr w:type="gramEnd"/>
    </w:p>
    <w:p w14:paraId="346A1DCB" w14:textId="77777777" w:rsidR="00543F8C" w:rsidRDefault="00543F8C" w:rsidP="00543F8C">
      <w:pPr>
        <w:pStyle w:val="ListParagraph"/>
      </w:pPr>
    </w:p>
    <w:p w14:paraId="411742CA" w14:textId="5A6EF94B" w:rsidR="00543F8C" w:rsidRPr="00216AE8" w:rsidRDefault="00C46D10" w:rsidP="00216AE8">
      <w:pPr>
        <w:rPr>
          <w:b/>
          <w:bCs/>
          <w:color w:val="4472C4" w:themeColor="accent1"/>
        </w:rPr>
      </w:pPr>
      <w:r w:rsidRPr="00216AE8">
        <w:rPr>
          <w:b/>
          <w:bCs/>
          <w:color w:val="4472C4" w:themeColor="accent1"/>
        </w:rPr>
        <w:t xml:space="preserve">ACH/VOIDED CHECK </w:t>
      </w:r>
    </w:p>
    <w:p w14:paraId="25A62119" w14:textId="22A63DD6" w:rsidR="007E31EF" w:rsidRDefault="007E31EF" w:rsidP="00C46D10">
      <w:pPr>
        <w:pStyle w:val="ListParagraph"/>
        <w:numPr>
          <w:ilvl w:val="0"/>
          <w:numId w:val="28"/>
        </w:numPr>
      </w:pPr>
      <w:r>
        <w:t xml:space="preserve">Sponsor/Borrower must complete the ACH </w:t>
      </w:r>
      <w:proofErr w:type="gramStart"/>
      <w:r>
        <w:t>form</w:t>
      </w:r>
      <w:proofErr w:type="gramEnd"/>
    </w:p>
    <w:p w14:paraId="6E5E9167" w14:textId="7C3F71E1" w:rsidR="00C46D10" w:rsidRDefault="009805E3" w:rsidP="00C46D10">
      <w:pPr>
        <w:pStyle w:val="ListParagraph"/>
        <w:numPr>
          <w:ilvl w:val="0"/>
          <w:numId w:val="28"/>
        </w:numPr>
      </w:pPr>
      <w:r>
        <w:t>Request a copy of a voided check</w:t>
      </w:r>
      <w:r w:rsidR="005417AB">
        <w:t xml:space="preserve">- </w:t>
      </w:r>
      <w:r w:rsidR="00F1146B" w:rsidRPr="00F1146B">
        <w:rPr>
          <w:color w:val="FF0000"/>
        </w:rPr>
        <w:t>account &amp; routing number must match the ACH form</w:t>
      </w:r>
      <w:r w:rsidR="00F1146B">
        <w:t>.</w:t>
      </w:r>
    </w:p>
    <w:p w14:paraId="2900C458" w14:textId="522E2F53" w:rsidR="00264372" w:rsidRPr="00BF4B09" w:rsidRDefault="00366D78" w:rsidP="00BF4B09">
      <w:pPr>
        <w:rPr>
          <w:b/>
          <w:bCs/>
          <w:color w:val="4472C4" w:themeColor="accent1"/>
        </w:rPr>
      </w:pPr>
      <w:r w:rsidRPr="00BF4B09">
        <w:rPr>
          <w:b/>
          <w:bCs/>
          <w:color w:val="4472C4" w:themeColor="accent1"/>
        </w:rPr>
        <w:t>Title Insurance</w:t>
      </w:r>
      <w:r w:rsidR="003A4681" w:rsidRPr="00BF4B09">
        <w:rPr>
          <w:b/>
          <w:bCs/>
          <w:color w:val="4472C4" w:themeColor="accent1"/>
        </w:rPr>
        <w:t xml:space="preserve">/ </w:t>
      </w:r>
      <w:r w:rsidR="001B5BD6" w:rsidRPr="00BF4B09">
        <w:rPr>
          <w:b/>
          <w:bCs/>
          <w:color w:val="4472C4" w:themeColor="accent1"/>
        </w:rPr>
        <w:t xml:space="preserve">TITLE ATTORNEY </w:t>
      </w:r>
    </w:p>
    <w:p w14:paraId="239E4694" w14:textId="44FB4820" w:rsidR="00555EA7" w:rsidRDefault="00555EA7" w:rsidP="00366D78">
      <w:pPr>
        <w:pStyle w:val="ListParagraph"/>
        <w:numPr>
          <w:ilvl w:val="0"/>
          <w:numId w:val="32"/>
        </w:numPr>
      </w:pPr>
      <w:r>
        <w:t xml:space="preserve">Request </w:t>
      </w:r>
      <w:r w:rsidR="003A4681">
        <w:t>point of contact for title</w:t>
      </w:r>
    </w:p>
    <w:p w14:paraId="3F368A14" w14:textId="785658EC" w:rsidR="00366D78" w:rsidRDefault="00366D78" w:rsidP="00366D78">
      <w:pPr>
        <w:pStyle w:val="ListParagraph"/>
        <w:numPr>
          <w:ilvl w:val="0"/>
          <w:numId w:val="32"/>
        </w:numPr>
      </w:pPr>
      <w:r>
        <w:t xml:space="preserve">Must be on the </w:t>
      </w:r>
      <w:r w:rsidR="00D5453B">
        <w:t xml:space="preserve">ACRA’s </w:t>
      </w:r>
      <w:r>
        <w:t xml:space="preserve">approved title companies </w:t>
      </w:r>
      <w:proofErr w:type="gramStart"/>
      <w:r>
        <w:t>list</w:t>
      </w:r>
      <w:proofErr w:type="gramEnd"/>
    </w:p>
    <w:p w14:paraId="2EC8536C" w14:textId="329B863A" w:rsidR="00366D78" w:rsidRDefault="00514D5D" w:rsidP="00366D78">
      <w:pPr>
        <w:pStyle w:val="ListParagraph"/>
        <w:numPr>
          <w:ilvl w:val="0"/>
          <w:numId w:val="32"/>
        </w:numPr>
      </w:pPr>
      <w:r>
        <w:t xml:space="preserve">Must have </w:t>
      </w:r>
      <w:r w:rsidR="00A92CC0">
        <w:t>adequate</w:t>
      </w:r>
      <w:r>
        <w:t xml:space="preserve"> rights</w:t>
      </w:r>
      <w:r w:rsidR="00A92CC0">
        <w:t xml:space="preserve"> of access to public utilities</w:t>
      </w:r>
      <w:r w:rsidR="0093470A">
        <w:t xml:space="preserve"> and public right of </w:t>
      </w:r>
      <w:proofErr w:type="gramStart"/>
      <w:r w:rsidR="0093470A">
        <w:t>ways</w:t>
      </w:r>
      <w:proofErr w:type="gramEnd"/>
    </w:p>
    <w:p w14:paraId="29CB543D" w14:textId="36B89FA8" w:rsidR="000B2F74" w:rsidRDefault="000B2F74" w:rsidP="003A7E28">
      <w:pPr>
        <w:pStyle w:val="ListParagraph"/>
      </w:pPr>
    </w:p>
    <w:p w14:paraId="097CBE6A" w14:textId="366675B8" w:rsidR="006616F7" w:rsidRPr="006616F7" w:rsidRDefault="009C447D" w:rsidP="00BF4B09">
      <w:r w:rsidRPr="00BF4B09">
        <w:rPr>
          <w:b/>
          <w:bCs/>
          <w:color w:val="4472C4" w:themeColor="accent1"/>
        </w:rPr>
        <w:t xml:space="preserve">APPRAISAL </w:t>
      </w:r>
      <w:r w:rsidR="00A86EC2" w:rsidRPr="00BF4B09">
        <w:rPr>
          <w:b/>
          <w:bCs/>
          <w:color w:val="4472C4" w:themeColor="accent1"/>
        </w:rPr>
        <w:t xml:space="preserve">– BORROWER SUPPLIED APPRAISALS </w:t>
      </w:r>
      <w:r w:rsidR="00074E90" w:rsidRPr="00BF4B09">
        <w:rPr>
          <w:b/>
          <w:bCs/>
          <w:color w:val="4472C4" w:themeColor="accent1"/>
        </w:rPr>
        <w:t>CANNOT BE ACCEPTED</w:t>
      </w:r>
      <w:r w:rsidR="00457291" w:rsidRPr="00BF4B09">
        <w:rPr>
          <w:b/>
          <w:bCs/>
          <w:color w:val="4472C4" w:themeColor="accent1"/>
        </w:rPr>
        <w:t xml:space="preserve"> (VALID 9O</w:t>
      </w:r>
      <w:r w:rsidR="009927DC" w:rsidRPr="00BF4B09">
        <w:rPr>
          <w:b/>
          <w:bCs/>
          <w:color w:val="4472C4" w:themeColor="accent1"/>
        </w:rPr>
        <w:t xml:space="preserve"> DAYS)</w:t>
      </w:r>
    </w:p>
    <w:p w14:paraId="1605F77F" w14:textId="77777777" w:rsidR="006B7850" w:rsidRDefault="006616F7" w:rsidP="00A70046">
      <w:pPr>
        <w:pStyle w:val="ListParagraph"/>
        <w:numPr>
          <w:ilvl w:val="0"/>
          <w:numId w:val="23"/>
        </w:numPr>
      </w:pPr>
      <w:r>
        <w:t xml:space="preserve">Request </w:t>
      </w:r>
      <w:r w:rsidR="00022884">
        <w:t>point of contact for appraisal</w:t>
      </w:r>
      <w:r w:rsidR="00A70046">
        <w:t xml:space="preserve"> (must be approved </w:t>
      </w:r>
      <w:r w:rsidR="006B7850">
        <w:t xml:space="preserve">by ACRA) </w:t>
      </w:r>
    </w:p>
    <w:p w14:paraId="2185A7B4" w14:textId="77777777" w:rsidR="00171AC0" w:rsidRDefault="006B7850" w:rsidP="00A70046">
      <w:pPr>
        <w:pStyle w:val="ListParagraph"/>
        <w:numPr>
          <w:ilvl w:val="0"/>
          <w:numId w:val="23"/>
        </w:numPr>
      </w:pPr>
      <w:r>
        <w:t xml:space="preserve">Order appraisal using ACRA </w:t>
      </w:r>
      <w:r w:rsidR="00BA1A0E">
        <w:t>appraisal works</w:t>
      </w:r>
      <w:r w:rsidR="00CC0808">
        <w:t xml:space="preserve"> or pro teck website.</w:t>
      </w:r>
    </w:p>
    <w:p w14:paraId="0FA88550" w14:textId="62B44215" w:rsidR="002B7661" w:rsidRDefault="002B7661" w:rsidP="00A70046">
      <w:pPr>
        <w:pStyle w:val="ListParagraph"/>
        <w:numPr>
          <w:ilvl w:val="0"/>
          <w:numId w:val="23"/>
        </w:numPr>
      </w:pPr>
      <w:r>
        <w:t>Verify fee for appraisal is paid by Sponsor/Borrower.</w:t>
      </w:r>
    </w:p>
    <w:p w14:paraId="784F525B" w14:textId="26D6D69C" w:rsidR="00BB7D5E" w:rsidRDefault="00462606" w:rsidP="00BB7D5E">
      <w:pPr>
        <w:pStyle w:val="ListParagraph"/>
        <w:numPr>
          <w:ilvl w:val="0"/>
          <w:numId w:val="23"/>
        </w:numPr>
      </w:pPr>
      <w:r>
        <w:t xml:space="preserve">Must show </w:t>
      </w:r>
      <w:r w:rsidR="00CC4E5D">
        <w:t xml:space="preserve">AS IS, ARV with AS IS in the </w:t>
      </w:r>
      <w:r w:rsidR="00BB7D5E">
        <w:t xml:space="preserve">Addendum and ARV </w:t>
      </w:r>
    </w:p>
    <w:p w14:paraId="1AF3E243" w14:textId="7962BE10" w:rsidR="00EC5CDC" w:rsidRDefault="008733C4" w:rsidP="00BB7D5E">
      <w:pPr>
        <w:pStyle w:val="ListParagraph"/>
        <w:numPr>
          <w:ilvl w:val="0"/>
          <w:numId w:val="23"/>
        </w:numPr>
      </w:pPr>
      <w:r>
        <w:t xml:space="preserve">Detailed rehab budget must be uploaded at the same time </w:t>
      </w:r>
      <w:r w:rsidR="0054371E">
        <w:t xml:space="preserve">the appraisal is </w:t>
      </w:r>
      <w:proofErr w:type="gramStart"/>
      <w:r w:rsidR="0054371E">
        <w:t>ordered</w:t>
      </w:r>
      <w:proofErr w:type="gramEnd"/>
      <w:r w:rsidR="0054371E">
        <w:t xml:space="preserve"> </w:t>
      </w:r>
    </w:p>
    <w:p w14:paraId="5C22706F" w14:textId="211FABB5" w:rsidR="00BF66B8" w:rsidRDefault="00AB220E" w:rsidP="00BB7D5E">
      <w:pPr>
        <w:pStyle w:val="ListParagraph"/>
        <w:numPr>
          <w:ilvl w:val="0"/>
          <w:numId w:val="23"/>
        </w:numPr>
      </w:pPr>
      <w:r>
        <w:t xml:space="preserve">Rural location- we cannot move forward </w:t>
      </w:r>
      <w:r w:rsidR="00084E99">
        <w:t xml:space="preserve">loan will be </w:t>
      </w:r>
      <w:proofErr w:type="gramStart"/>
      <w:r w:rsidR="00084E99">
        <w:t>denied</w:t>
      </w:r>
      <w:proofErr w:type="gramEnd"/>
    </w:p>
    <w:p w14:paraId="570B0ACE" w14:textId="68FC7BB7" w:rsidR="00084E99" w:rsidRDefault="00084E99" w:rsidP="00BB7D5E">
      <w:pPr>
        <w:pStyle w:val="ListParagraph"/>
        <w:numPr>
          <w:ilvl w:val="0"/>
          <w:numId w:val="23"/>
        </w:numPr>
      </w:pPr>
      <w:r>
        <w:t>No undergroun</w:t>
      </w:r>
      <w:r w:rsidR="00904FDD">
        <w:t xml:space="preserve">d or in-ground oil tanks </w:t>
      </w:r>
    </w:p>
    <w:p w14:paraId="04E4A017" w14:textId="0ADA55BC" w:rsidR="00557B66" w:rsidRDefault="00557B66" w:rsidP="009214D9">
      <w:pPr>
        <w:pStyle w:val="ListParagraph"/>
      </w:pPr>
    </w:p>
    <w:p w14:paraId="44153153" w14:textId="6A3369D7" w:rsidR="002B7661" w:rsidRPr="004A4EBE" w:rsidRDefault="00235174" w:rsidP="004A4EBE">
      <w:pPr>
        <w:rPr>
          <w:b/>
          <w:bCs/>
          <w:color w:val="4472C4" w:themeColor="accent1"/>
        </w:rPr>
      </w:pPr>
      <w:r w:rsidRPr="004A4EBE">
        <w:rPr>
          <w:b/>
          <w:bCs/>
          <w:color w:val="4472C4" w:themeColor="accent1"/>
        </w:rPr>
        <w:t xml:space="preserve">REHAB BUDGET </w:t>
      </w:r>
    </w:p>
    <w:p w14:paraId="5170403C" w14:textId="5B982EC7" w:rsidR="00235174" w:rsidRPr="002C3A5F" w:rsidRDefault="005900B7" w:rsidP="00235174">
      <w:pPr>
        <w:pStyle w:val="ListParagraph"/>
        <w:numPr>
          <w:ilvl w:val="0"/>
          <w:numId w:val="34"/>
        </w:numPr>
        <w:rPr>
          <w:b/>
          <w:bCs/>
          <w:color w:val="4472C4" w:themeColor="accent1"/>
        </w:rPr>
      </w:pPr>
      <w:r>
        <w:t>Must show scope</w:t>
      </w:r>
      <w:r w:rsidR="00653090">
        <w:t xml:space="preserve"> </w:t>
      </w:r>
      <w:r>
        <w:t xml:space="preserve">and expected cost </w:t>
      </w:r>
      <w:r w:rsidR="002C3A5F">
        <w:t>to complete the work</w:t>
      </w:r>
      <w:r w:rsidR="00FA31B0">
        <w:t xml:space="preserve">- must verify information is </w:t>
      </w:r>
      <w:proofErr w:type="gramStart"/>
      <w:r w:rsidR="00FA31B0">
        <w:t>correct</w:t>
      </w:r>
      <w:proofErr w:type="gramEnd"/>
    </w:p>
    <w:p w14:paraId="16675C8B" w14:textId="295CE066" w:rsidR="002C3A5F" w:rsidRPr="0082018A" w:rsidRDefault="00FA0CC3" w:rsidP="00235174">
      <w:pPr>
        <w:pStyle w:val="ListParagraph"/>
        <w:numPr>
          <w:ilvl w:val="0"/>
          <w:numId w:val="34"/>
        </w:numPr>
        <w:rPr>
          <w:b/>
          <w:bCs/>
          <w:color w:val="4472C4" w:themeColor="accent1"/>
        </w:rPr>
      </w:pPr>
      <w:r>
        <w:t xml:space="preserve">Must be </w:t>
      </w:r>
      <w:r w:rsidR="0082018A">
        <w:t xml:space="preserve">match information provided on the </w:t>
      </w:r>
      <w:proofErr w:type="gramStart"/>
      <w:r>
        <w:t>appraisal</w:t>
      </w:r>
      <w:proofErr w:type="gramEnd"/>
      <w:r>
        <w:t xml:space="preserve"> </w:t>
      </w:r>
    </w:p>
    <w:p w14:paraId="6B1962D2" w14:textId="7E85E4F5" w:rsidR="0082018A" w:rsidRPr="00DB7980" w:rsidRDefault="00601F36" w:rsidP="00235174">
      <w:pPr>
        <w:pStyle w:val="ListParagraph"/>
        <w:numPr>
          <w:ilvl w:val="0"/>
          <w:numId w:val="34"/>
        </w:numPr>
        <w:rPr>
          <w:b/>
          <w:bCs/>
          <w:color w:val="4472C4" w:themeColor="accent1"/>
        </w:rPr>
      </w:pPr>
      <w:r>
        <w:t xml:space="preserve">Must </w:t>
      </w:r>
      <w:r w:rsidR="006434A9">
        <w:t xml:space="preserve">be completed prior to the appraiser inspection </w:t>
      </w:r>
      <w:r w:rsidR="002C7F5C">
        <w:t xml:space="preserve">– must be in compliance with ACRA </w:t>
      </w:r>
      <w:proofErr w:type="gramStart"/>
      <w:r w:rsidR="002C7F5C">
        <w:t>guidelines</w:t>
      </w:r>
      <w:proofErr w:type="gramEnd"/>
    </w:p>
    <w:p w14:paraId="4D143FEA" w14:textId="63257F98" w:rsidR="00DB7980" w:rsidRPr="009D6730" w:rsidRDefault="00021198" w:rsidP="00235174">
      <w:pPr>
        <w:pStyle w:val="ListParagraph"/>
        <w:numPr>
          <w:ilvl w:val="0"/>
          <w:numId w:val="34"/>
        </w:numPr>
        <w:rPr>
          <w:b/>
          <w:bCs/>
          <w:color w:val="4472C4" w:themeColor="accent1"/>
        </w:rPr>
      </w:pPr>
      <w:r>
        <w:t xml:space="preserve">Partially completed </w:t>
      </w:r>
      <w:r w:rsidR="00A97D87">
        <w:t xml:space="preserve">construction- request a copy of two rehab budgets, </w:t>
      </w:r>
      <w:r w:rsidR="00503CC0">
        <w:t xml:space="preserve">must show completed work and list of remaining </w:t>
      </w:r>
      <w:proofErr w:type="gramStart"/>
      <w:r w:rsidR="00503CC0">
        <w:t>work</w:t>
      </w:r>
      <w:proofErr w:type="gramEnd"/>
      <w:r w:rsidR="00503CC0">
        <w:t xml:space="preserve"> </w:t>
      </w:r>
    </w:p>
    <w:p w14:paraId="0D7CC685" w14:textId="3F2E50BA" w:rsidR="009D6730" w:rsidRPr="0010594D" w:rsidRDefault="00DC4D52" w:rsidP="0010594D">
      <w:pPr>
        <w:rPr>
          <w:b/>
          <w:bCs/>
          <w:color w:val="4472C4" w:themeColor="accent1"/>
        </w:rPr>
      </w:pPr>
      <w:r w:rsidRPr="0010594D">
        <w:rPr>
          <w:b/>
          <w:bCs/>
          <w:color w:val="4472C4" w:themeColor="accent1"/>
        </w:rPr>
        <w:t xml:space="preserve">COST TO COMPLETE </w:t>
      </w:r>
    </w:p>
    <w:p w14:paraId="6EDBD758" w14:textId="568BA1C0" w:rsidR="00557055" w:rsidRPr="0014164E" w:rsidRDefault="00613FC1" w:rsidP="0016469D">
      <w:pPr>
        <w:pStyle w:val="ListParagraph"/>
        <w:numPr>
          <w:ilvl w:val="0"/>
          <w:numId w:val="35"/>
        </w:numPr>
        <w:rPr>
          <w:b/>
          <w:bCs/>
          <w:color w:val="4472C4" w:themeColor="accent1"/>
        </w:rPr>
      </w:pPr>
      <w:r>
        <w:t>You must obtain this report from NVMS</w:t>
      </w:r>
      <w:r w:rsidR="00E94852">
        <w:t>- must be ordered w</w:t>
      </w:r>
      <w:r w:rsidR="00FA31B0">
        <w:t>ith</w:t>
      </w:r>
      <w:r w:rsidR="00E94852">
        <w:t xml:space="preserve"> </w:t>
      </w:r>
      <w:proofErr w:type="gramStart"/>
      <w:r w:rsidR="00E94852">
        <w:t>appraisal</w:t>
      </w:r>
      <w:proofErr w:type="gramEnd"/>
      <w:r w:rsidR="00E94852">
        <w:t xml:space="preserve"> </w:t>
      </w:r>
    </w:p>
    <w:p w14:paraId="45C91EC3" w14:textId="133F935D" w:rsidR="0014164E" w:rsidRPr="00915AF6" w:rsidRDefault="008A4A9D" w:rsidP="0016469D">
      <w:pPr>
        <w:pStyle w:val="ListParagraph"/>
        <w:numPr>
          <w:ilvl w:val="0"/>
          <w:numId w:val="35"/>
        </w:numPr>
        <w:rPr>
          <w:b/>
          <w:bCs/>
          <w:color w:val="4472C4" w:themeColor="accent1"/>
        </w:rPr>
      </w:pPr>
      <w:r>
        <w:t xml:space="preserve">Request if rehab is &gt;40% of the </w:t>
      </w:r>
      <w:r w:rsidR="00441E64">
        <w:t>P</w:t>
      </w:r>
      <w:r>
        <w:t>urchase</w:t>
      </w:r>
      <w:r w:rsidR="00440562">
        <w:t xml:space="preserve"> </w:t>
      </w:r>
      <w:r w:rsidR="00441E64">
        <w:t>P</w:t>
      </w:r>
      <w:r w:rsidR="00440562">
        <w:t xml:space="preserve">rice/ </w:t>
      </w:r>
      <w:r w:rsidR="00441E64">
        <w:t>A</w:t>
      </w:r>
      <w:r w:rsidR="00440562">
        <w:t xml:space="preserve">s- </w:t>
      </w:r>
      <w:r w:rsidR="00441E64">
        <w:t>I</w:t>
      </w:r>
      <w:r w:rsidR="00440562">
        <w:t xml:space="preserve">s value </w:t>
      </w:r>
      <w:r w:rsidR="00441E64">
        <w:t xml:space="preserve">of the property and the Sponsor/Borrower </w:t>
      </w:r>
      <w:r w:rsidR="00915AF6">
        <w:t xml:space="preserve">has no </w:t>
      </w:r>
      <w:proofErr w:type="gramStart"/>
      <w:r w:rsidR="00915AF6">
        <w:t>experience</w:t>
      </w:r>
      <w:proofErr w:type="gramEnd"/>
      <w:r w:rsidR="00915AF6">
        <w:t xml:space="preserve"> </w:t>
      </w:r>
    </w:p>
    <w:p w14:paraId="09051B80" w14:textId="55416381" w:rsidR="00915AF6" w:rsidRPr="00FB4337" w:rsidRDefault="00915AF6" w:rsidP="0016469D">
      <w:pPr>
        <w:pStyle w:val="ListParagraph"/>
        <w:numPr>
          <w:ilvl w:val="0"/>
          <w:numId w:val="35"/>
        </w:numPr>
        <w:rPr>
          <w:b/>
          <w:bCs/>
          <w:color w:val="4472C4" w:themeColor="accent1"/>
        </w:rPr>
      </w:pPr>
      <w:r>
        <w:t xml:space="preserve">Request if rehab is </w:t>
      </w:r>
      <w:r w:rsidR="00C94F01">
        <w:t>&gt;100% of the Purchase Price/As Is value of the property</w:t>
      </w:r>
      <w:proofErr w:type="gramStart"/>
      <w:r w:rsidR="00AE4F2A">
        <w:t>-  must</w:t>
      </w:r>
      <w:proofErr w:type="gramEnd"/>
      <w:r w:rsidR="00AE4F2A">
        <w:t xml:space="preserve"> be completed </w:t>
      </w:r>
      <w:r w:rsidR="001332D0">
        <w:t xml:space="preserve">no matter the experience </w:t>
      </w:r>
    </w:p>
    <w:p w14:paraId="48932EC5" w14:textId="660BD077" w:rsidR="00FB4337" w:rsidRPr="00D04980" w:rsidRDefault="00F963EB" w:rsidP="0016469D">
      <w:pPr>
        <w:pStyle w:val="ListParagraph"/>
        <w:numPr>
          <w:ilvl w:val="0"/>
          <w:numId w:val="35"/>
        </w:numPr>
        <w:rPr>
          <w:b/>
          <w:bCs/>
          <w:color w:val="4472C4" w:themeColor="accent1"/>
        </w:rPr>
      </w:pPr>
      <w:r>
        <w:t>Verify rehab</w:t>
      </w:r>
      <w:r w:rsidR="00AB178F">
        <w:t xml:space="preserve"> budget and cost to complete estimate </w:t>
      </w:r>
      <w:r w:rsidR="003F4DE6">
        <w:t xml:space="preserve">provided is accurate- if </w:t>
      </w:r>
      <w:r w:rsidR="00197497">
        <w:t xml:space="preserve">cost to complete is &gt;10%, the rehab budget will need to be </w:t>
      </w:r>
      <w:proofErr w:type="gramStart"/>
      <w:r w:rsidR="00197497">
        <w:t>modified</w:t>
      </w:r>
      <w:proofErr w:type="gramEnd"/>
      <w:r w:rsidR="00197497">
        <w:t xml:space="preserve"> </w:t>
      </w:r>
    </w:p>
    <w:p w14:paraId="514AC572" w14:textId="18E6AEDB" w:rsidR="00B17584" w:rsidRDefault="00962304" w:rsidP="00A86DD3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REQUIRED LOAN DOCUMENTS </w:t>
      </w:r>
      <w:r w:rsidR="00A63E83">
        <w:rPr>
          <w:b/>
          <w:bCs/>
          <w:color w:val="4472C4" w:themeColor="accent1"/>
        </w:rPr>
        <w:t xml:space="preserve">CHART </w:t>
      </w:r>
    </w:p>
    <w:p w14:paraId="64CECA3E" w14:textId="70D98064" w:rsidR="000B46F6" w:rsidRPr="000B46F6" w:rsidRDefault="007C2F51" w:rsidP="00A86DD3">
      <w:r>
        <w:t xml:space="preserve">Review the general list below. </w:t>
      </w:r>
      <w:r w:rsidR="00A65C6B">
        <w:t xml:space="preserve">Each document must be accounted for </w:t>
      </w:r>
      <w:r w:rsidR="00C66057">
        <w:t>to complete a proper loan submission</w:t>
      </w:r>
      <w:r w:rsidR="00D8377B">
        <w:t xml:space="preserve"> to Underwriting</w:t>
      </w:r>
      <w:r w:rsidR="00C66057">
        <w:t xml:space="preserve">. </w:t>
      </w:r>
      <w:r w:rsidR="007655CD">
        <w:t>The loan program will be displayed</w:t>
      </w:r>
      <w:r w:rsidR="00436D1E">
        <w:t xml:space="preserve">. It is important to review and verify each document for validity and accuracy. </w:t>
      </w:r>
    </w:p>
    <w:tbl>
      <w:tblPr>
        <w:tblStyle w:val="LightList-Accent3"/>
        <w:tblpPr w:leftFromText="180" w:rightFromText="180" w:horzAnchor="page" w:tblpX="1897" w:tblpY="1570"/>
        <w:tblW w:w="0" w:type="auto"/>
        <w:tblLook w:val="0620" w:firstRow="1" w:lastRow="0" w:firstColumn="0" w:lastColumn="0" w:noHBand="1" w:noVBand="1"/>
      </w:tblPr>
      <w:tblGrid>
        <w:gridCol w:w="4606"/>
        <w:gridCol w:w="2779"/>
      </w:tblGrid>
      <w:tr w:rsidR="00741FD2" w14:paraId="0180A22D" w14:textId="77777777" w:rsidTr="00EC5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4606" w:type="dxa"/>
            <w:shd w:val="clear" w:color="auto" w:fill="4472C4" w:themeFill="accent1"/>
          </w:tcPr>
          <w:p w14:paraId="3C857889" w14:textId="21FDEAEF" w:rsidR="00B17584" w:rsidRPr="00A86DD3" w:rsidRDefault="009239BF" w:rsidP="000B46F6">
            <w:pPr>
              <w:rPr>
                <w:color w:val="4472C4" w:themeColor="accent1"/>
              </w:rPr>
            </w:pPr>
            <w:r>
              <w:t xml:space="preserve">SPONSOR/BORROWER </w:t>
            </w:r>
            <w:r w:rsidR="00B17584">
              <w:t>DOCUMENT</w:t>
            </w:r>
            <w:r w:rsidR="00903BC1">
              <w:t>S</w:t>
            </w:r>
          </w:p>
        </w:tc>
        <w:tc>
          <w:tcPr>
            <w:tcW w:w="2779" w:type="dxa"/>
            <w:shd w:val="clear" w:color="auto" w:fill="4472C4" w:themeFill="accent1"/>
          </w:tcPr>
          <w:p w14:paraId="676DFC9B" w14:textId="0FD88DE1" w:rsidR="00B17584" w:rsidRDefault="00C22226" w:rsidP="000B46F6">
            <w:r>
              <w:t>PROGRAM</w:t>
            </w:r>
          </w:p>
        </w:tc>
      </w:tr>
      <w:tr w:rsidR="00B17584" w14:paraId="7B2C8D47" w14:textId="77777777" w:rsidTr="00EC5BB0">
        <w:trPr>
          <w:trHeight w:val="324"/>
        </w:trPr>
        <w:tc>
          <w:tcPr>
            <w:tcW w:w="4606" w:type="dxa"/>
          </w:tcPr>
          <w:p w14:paraId="3EDA3FFC" w14:textId="5EBD819B" w:rsidR="00B17584" w:rsidRDefault="001C3756" w:rsidP="000B46F6">
            <w:r>
              <w:t>BORROWER</w:t>
            </w:r>
            <w:r w:rsidR="004757B1">
              <w:t xml:space="preserve"> AUTHORIZATION/APPLICATION</w:t>
            </w:r>
          </w:p>
        </w:tc>
        <w:tc>
          <w:tcPr>
            <w:tcW w:w="2779" w:type="dxa"/>
          </w:tcPr>
          <w:p w14:paraId="55D583C2" w14:textId="03F0BDCA" w:rsidR="00B17584" w:rsidRDefault="004757B1" w:rsidP="000B46F6">
            <w:r>
              <w:t>ALL</w:t>
            </w:r>
          </w:p>
        </w:tc>
      </w:tr>
      <w:tr w:rsidR="00B17584" w14:paraId="430E9F19" w14:textId="77777777" w:rsidTr="00EC5BB0">
        <w:trPr>
          <w:trHeight w:val="340"/>
        </w:trPr>
        <w:tc>
          <w:tcPr>
            <w:tcW w:w="4606" w:type="dxa"/>
          </w:tcPr>
          <w:p w14:paraId="7734DAE5" w14:textId="19A5C6D2" w:rsidR="00B17584" w:rsidRDefault="005E3C38" w:rsidP="000B46F6">
            <w:r>
              <w:t xml:space="preserve">CREDIT REPORT </w:t>
            </w:r>
          </w:p>
        </w:tc>
        <w:tc>
          <w:tcPr>
            <w:tcW w:w="2779" w:type="dxa"/>
          </w:tcPr>
          <w:p w14:paraId="41BE7801" w14:textId="11623C1A" w:rsidR="00B17584" w:rsidRDefault="005E3C38" w:rsidP="000B46F6">
            <w:r>
              <w:t>ALL</w:t>
            </w:r>
          </w:p>
        </w:tc>
      </w:tr>
      <w:tr w:rsidR="00B17584" w14:paraId="1EA7A746" w14:textId="77777777" w:rsidTr="00EC5BB0">
        <w:trPr>
          <w:trHeight w:val="324"/>
        </w:trPr>
        <w:tc>
          <w:tcPr>
            <w:tcW w:w="4606" w:type="dxa"/>
          </w:tcPr>
          <w:p w14:paraId="22FA48AB" w14:textId="34977358" w:rsidR="00B17584" w:rsidRDefault="005E3C38" w:rsidP="000B46F6">
            <w:r>
              <w:t>BACKGROUND REPORT</w:t>
            </w:r>
          </w:p>
        </w:tc>
        <w:tc>
          <w:tcPr>
            <w:tcW w:w="2779" w:type="dxa"/>
          </w:tcPr>
          <w:p w14:paraId="76C27FA4" w14:textId="1FEB3BC6" w:rsidR="00B17584" w:rsidRDefault="005C251F" w:rsidP="000B46F6">
            <w:r>
              <w:t>ALL</w:t>
            </w:r>
          </w:p>
        </w:tc>
      </w:tr>
      <w:tr w:rsidR="00B17584" w14:paraId="52633388" w14:textId="77777777" w:rsidTr="00EC5BB0">
        <w:trPr>
          <w:trHeight w:val="340"/>
        </w:trPr>
        <w:tc>
          <w:tcPr>
            <w:tcW w:w="4606" w:type="dxa"/>
          </w:tcPr>
          <w:p w14:paraId="20C8E31A" w14:textId="46CC8B32" w:rsidR="00B17584" w:rsidRDefault="00EB5718" w:rsidP="000B46F6">
            <w:r>
              <w:t>DRIVER</w:t>
            </w:r>
            <w:r w:rsidR="00473623">
              <w:t>’</w:t>
            </w:r>
            <w:r>
              <w:t>S LICENSE</w:t>
            </w:r>
            <w:r w:rsidR="00473623">
              <w:t>/PHOTO ID/ GREEN CARD</w:t>
            </w:r>
          </w:p>
        </w:tc>
        <w:tc>
          <w:tcPr>
            <w:tcW w:w="2779" w:type="dxa"/>
          </w:tcPr>
          <w:p w14:paraId="55BD1889" w14:textId="09B2530C" w:rsidR="00B17584" w:rsidRDefault="005C251F" w:rsidP="000B46F6">
            <w:r>
              <w:t>ALL</w:t>
            </w:r>
          </w:p>
        </w:tc>
      </w:tr>
      <w:tr w:rsidR="00B17584" w14:paraId="3ED701CE" w14:textId="77777777" w:rsidTr="00EC5BB0">
        <w:trPr>
          <w:trHeight w:val="324"/>
        </w:trPr>
        <w:tc>
          <w:tcPr>
            <w:tcW w:w="4606" w:type="dxa"/>
          </w:tcPr>
          <w:p w14:paraId="42BCDA99" w14:textId="5590B747" w:rsidR="00B17584" w:rsidRDefault="00B34819" w:rsidP="000B46F6">
            <w:r>
              <w:t>TAX RETURN</w:t>
            </w:r>
            <w:r w:rsidR="00F3746C">
              <w:t xml:space="preserve"> </w:t>
            </w:r>
            <w:r w:rsidR="009F2CD8">
              <w:t>(2 YEARS MOST RECENT)</w:t>
            </w:r>
          </w:p>
        </w:tc>
        <w:tc>
          <w:tcPr>
            <w:tcW w:w="2779" w:type="dxa"/>
          </w:tcPr>
          <w:p w14:paraId="621AF287" w14:textId="5C3A8A17" w:rsidR="00B17584" w:rsidRDefault="005C251F" w:rsidP="000B46F6">
            <w:r>
              <w:t>ALL</w:t>
            </w:r>
          </w:p>
        </w:tc>
      </w:tr>
      <w:tr w:rsidR="00B17584" w14:paraId="3466FDEC" w14:textId="77777777" w:rsidTr="00EC5BB0">
        <w:trPr>
          <w:trHeight w:val="324"/>
        </w:trPr>
        <w:tc>
          <w:tcPr>
            <w:tcW w:w="4606" w:type="dxa"/>
          </w:tcPr>
          <w:p w14:paraId="596D10BA" w14:textId="4DF9FD94" w:rsidR="00B17584" w:rsidRDefault="00995281" w:rsidP="000B46F6">
            <w:r>
              <w:t xml:space="preserve">REHAB BUDGET </w:t>
            </w:r>
          </w:p>
        </w:tc>
        <w:tc>
          <w:tcPr>
            <w:tcW w:w="2779" w:type="dxa"/>
          </w:tcPr>
          <w:p w14:paraId="4827A80E" w14:textId="65E4293D" w:rsidR="00EC5BB0" w:rsidRDefault="005C251F" w:rsidP="000B46F6">
            <w:r>
              <w:t>ALL</w:t>
            </w:r>
          </w:p>
        </w:tc>
      </w:tr>
      <w:tr w:rsidR="00B17584" w14:paraId="417CD26A" w14:textId="77777777" w:rsidTr="00EC5BB0">
        <w:trPr>
          <w:trHeight w:val="666"/>
        </w:trPr>
        <w:tc>
          <w:tcPr>
            <w:tcW w:w="4606" w:type="dxa"/>
          </w:tcPr>
          <w:p w14:paraId="6E282298" w14:textId="45483E6B" w:rsidR="00EC5BB0" w:rsidRPr="00741FD2" w:rsidRDefault="00FC77FC" w:rsidP="000B46F6">
            <w:r>
              <w:t xml:space="preserve">BANK STATEMENTS </w:t>
            </w:r>
            <w:r w:rsidR="00DE52F5">
              <w:t>(2 MONTHS MOST RECENT)</w:t>
            </w:r>
          </w:p>
        </w:tc>
        <w:tc>
          <w:tcPr>
            <w:tcW w:w="2779" w:type="dxa"/>
          </w:tcPr>
          <w:p w14:paraId="14C41596" w14:textId="1AD2F291" w:rsidR="00EC5BB0" w:rsidRDefault="00EC5BB0" w:rsidP="000B46F6">
            <w:r>
              <w:t>ALL</w:t>
            </w:r>
          </w:p>
        </w:tc>
      </w:tr>
      <w:tr w:rsidR="00EC5BB0" w14:paraId="6D6D6FD8" w14:textId="77777777" w:rsidTr="00EC5BB0">
        <w:trPr>
          <w:trHeight w:val="324"/>
        </w:trPr>
        <w:tc>
          <w:tcPr>
            <w:tcW w:w="4606" w:type="dxa"/>
            <w:shd w:val="clear" w:color="auto" w:fill="4472C4" w:themeFill="accent1"/>
          </w:tcPr>
          <w:p w14:paraId="6CA10BD0" w14:textId="5046E5CE" w:rsidR="00606FE6" w:rsidRPr="00E76B83" w:rsidRDefault="00741FD2" w:rsidP="000B46F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ADDITIONAL </w:t>
            </w:r>
            <w:r w:rsidR="002C42DB">
              <w:rPr>
                <w:b/>
                <w:bCs/>
                <w:color w:val="FFFFFF" w:themeColor="background1"/>
              </w:rPr>
              <w:t>MISCELLANEOUS DOCUMENTS</w:t>
            </w:r>
            <w:r w:rsidR="00F04253" w:rsidRPr="00E76B83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2779" w:type="dxa"/>
            <w:shd w:val="clear" w:color="auto" w:fill="4472C4" w:themeFill="accent1"/>
          </w:tcPr>
          <w:p w14:paraId="794F2C8F" w14:textId="71C92A06" w:rsidR="00741FD2" w:rsidRPr="00E76B83" w:rsidRDefault="00E76B83" w:rsidP="000B46F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PROGRAM</w:t>
            </w:r>
          </w:p>
        </w:tc>
      </w:tr>
      <w:tr w:rsidR="003C5BD4" w14:paraId="1A34E983" w14:textId="77777777" w:rsidTr="00EC5BB0">
        <w:trPr>
          <w:trHeight w:val="324"/>
        </w:trPr>
        <w:tc>
          <w:tcPr>
            <w:tcW w:w="4606" w:type="dxa"/>
            <w:shd w:val="clear" w:color="auto" w:fill="FFFFFF" w:themeFill="background1"/>
          </w:tcPr>
          <w:p w14:paraId="7BF3EDD1" w14:textId="77777777" w:rsidR="003C5BD4" w:rsidRDefault="002824A9" w:rsidP="000B46F6">
            <w:r>
              <w:t>GREEN CARD (PERMENANT RESIDENT ALIEN)</w:t>
            </w:r>
          </w:p>
          <w:p w14:paraId="2C7B57BF" w14:textId="77777777" w:rsidR="007E3E39" w:rsidRDefault="007E3E39" w:rsidP="000B46F6">
            <w:r>
              <w:t xml:space="preserve">LOX- CREDIT/BACKGROUND CHECK ISSUES </w:t>
            </w:r>
            <w:r w:rsidR="00A23802">
              <w:t>(</w:t>
            </w:r>
            <w:r w:rsidR="00850341">
              <w:t xml:space="preserve">UNSPECIFIED </w:t>
            </w:r>
            <w:r w:rsidR="00A23802">
              <w:t xml:space="preserve">CRIMINAL </w:t>
            </w:r>
            <w:r w:rsidR="00850341">
              <w:t>FILINGS, ETC.)</w:t>
            </w:r>
          </w:p>
          <w:p w14:paraId="5B76D9A4" w14:textId="77777777" w:rsidR="00FA433A" w:rsidRDefault="00FA433A" w:rsidP="000B46F6">
            <w:r>
              <w:t xml:space="preserve">PERSONAL TAX RETURN EXTENSION </w:t>
            </w:r>
          </w:p>
          <w:p w14:paraId="6955F57D" w14:textId="77777777" w:rsidR="00FA433A" w:rsidRDefault="00FA433A" w:rsidP="000B46F6">
            <w:r>
              <w:t xml:space="preserve">CPA LETTER (IF LATE FILINGS REPORTED) </w:t>
            </w:r>
          </w:p>
          <w:p w14:paraId="20FA4AA0" w14:textId="77777777" w:rsidR="00FA433A" w:rsidRDefault="00D6508A" w:rsidP="000B46F6">
            <w:r>
              <w:t>LOX- DEPOSITS &gt;$50,000</w:t>
            </w:r>
          </w:p>
          <w:p w14:paraId="37CC0437" w14:textId="77777777" w:rsidR="00D6508A" w:rsidRDefault="00B57A86" w:rsidP="000B46F6">
            <w:r>
              <w:t>GIFT OF FUNDS LETTER</w:t>
            </w:r>
          </w:p>
          <w:p w14:paraId="6B85D1A8" w14:textId="77777777" w:rsidR="00B57A86" w:rsidRDefault="00B57A86" w:rsidP="000B46F6">
            <w:r>
              <w:t>ADDITIONAL DOCUMENTS PROVING EXPERIENCE</w:t>
            </w:r>
            <w:r w:rsidR="004C6F4B">
              <w:t xml:space="preserve"> (DIFFERENT ENTITY, ETC.) </w:t>
            </w:r>
          </w:p>
          <w:p w14:paraId="0A354997" w14:textId="77777777" w:rsidR="004C6F4B" w:rsidRDefault="004C6F4B" w:rsidP="000B46F6">
            <w:r>
              <w:t>PERSONAL FINANCIAL STATEMENT</w:t>
            </w:r>
          </w:p>
          <w:p w14:paraId="7EEC0693" w14:textId="77777777" w:rsidR="004C6F4B" w:rsidRDefault="004C4719" w:rsidP="000B46F6">
            <w:r>
              <w:t xml:space="preserve">UPDATE ON CURRENT PROJECTS (REPEAT SPONSOR/BORROWER) </w:t>
            </w:r>
          </w:p>
          <w:p w14:paraId="695CF55D" w14:textId="77777777" w:rsidR="004C4719" w:rsidRDefault="008C17CC" w:rsidP="000B46F6">
            <w:r>
              <w:t xml:space="preserve">PROOF OF </w:t>
            </w:r>
            <w:r w:rsidR="006C3B38">
              <w:t>NO LATE PAYMENTS FROM ACCOUNTING/SERVICING (REPEAT SPONSOR/BORROWER)</w:t>
            </w:r>
          </w:p>
          <w:p w14:paraId="6B0D3E32" w14:textId="77777777" w:rsidR="006C3B38" w:rsidRDefault="006B1E85" w:rsidP="000B46F6">
            <w:r>
              <w:t xml:space="preserve">CURRENT UTILITY BILL (CONFIRM NON-OWNER OCCUPANCY) </w:t>
            </w:r>
          </w:p>
          <w:p w14:paraId="32002193" w14:textId="7320DA0E" w:rsidR="00D53AF1" w:rsidRPr="002824A9" w:rsidRDefault="00D53AF1" w:rsidP="000B46F6">
            <w:r>
              <w:t xml:space="preserve">PAY STUBS </w:t>
            </w:r>
          </w:p>
        </w:tc>
        <w:tc>
          <w:tcPr>
            <w:tcW w:w="2779" w:type="dxa"/>
            <w:shd w:val="clear" w:color="auto" w:fill="FFFFFF" w:themeFill="background1"/>
          </w:tcPr>
          <w:p w14:paraId="465C0987" w14:textId="77777777" w:rsidR="003C5BD4" w:rsidRDefault="00C86C69" w:rsidP="000B46F6">
            <w:r>
              <w:t>ALL</w:t>
            </w:r>
          </w:p>
          <w:p w14:paraId="6DD3A9C0" w14:textId="77777777" w:rsidR="00C86C69" w:rsidRDefault="00C86C69" w:rsidP="000B46F6">
            <w:r>
              <w:t>ALL</w:t>
            </w:r>
          </w:p>
          <w:p w14:paraId="43347CF1" w14:textId="77777777" w:rsidR="00C86C69" w:rsidRDefault="00C86C69" w:rsidP="000B46F6"/>
          <w:p w14:paraId="4D451A3F" w14:textId="77777777" w:rsidR="00C86C69" w:rsidRDefault="00C86C69" w:rsidP="000B46F6">
            <w:r>
              <w:t>ALL</w:t>
            </w:r>
          </w:p>
          <w:p w14:paraId="579F9282" w14:textId="77777777" w:rsidR="00C86C69" w:rsidRDefault="00C86C69" w:rsidP="000B46F6"/>
          <w:p w14:paraId="1065BA9A" w14:textId="77777777" w:rsidR="00C86C69" w:rsidRDefault="00C86C69" w:rsidP="000B46F6">
            <w:r>
              <w:t>ALL</w:t>
            </w:r>
          </w:p>
          <w:p w14:paraId="478E321E" w14:textId="77777777" w:rsidR="00C86C69" w:rsidRDefault="00C86C69" w:rsidP="000B46F6">
            <w:r>
              <w:t>ALL</w:t>
            </w:r>
          </w:p>
          <w:p w14:paraId="5C751B53" w14:textId="77777777" w:rsidR="00C86C69" w:rsidRDefault="00C86C69" w:rsidP="000B46F6">
            <w:r>
              <w:t>ALL</w:t>
            </w:r>
          </w:p>
          <w:p w14:paraId="6641D822" w14:textId="77777777" w:rsidR="00C86C69" w:rsidRDefault="00C86C69" w:rsidP="000B46F6"/>
          <w:p w14:paraId="2A725B37" w14:textId="77777777" w:rsidR="00C86C69" w:rsidRDefault="00C86C69" w:rsidP="000B46F6">
            <w:r>
              <w:t>ALL</w:t>
            </w:r>
          </w:p>
          <w:p w14:paraId="7A4A1B0A" w14:textId="77777777" w:rsidR="00C86C69" w:rsidRDefault="00C86C69" w:rsidP="000B46F6">
            <w:r>
              <w:t>ALL</w:t>
            </w:r>
          </w:p>
          <w:p w14:paraId="73B16D59" w14:textId="77777777" w:rsidR="00C86C69" w:rsidRDefault="00C86C69" w:rsidP="000B46F6"/>
          <w:p w14:paraId="12500D23" w14:textId="77777777" w:rsidR="00C86C69" w:rsidRDefault="00C86C69" w:rsidP="000B46F6">
            <w:r>
              <w:t>ALL</w:t>
            </w:r>
          </w:p>
          <w:p w14:paraId="481DA6CB" w14:textId="77777777" w:rsidR="00CD46A4" w:rsidRDefault="00CD46A4" w:rsidP="000B46F6"/>
          <w:p w14:paraId="4095EE32" w14:textId="77777777" w:rsidR="00CD46A4" w:rsidRDefault="00CD46A4" w:rsidP="000B46F6"/>
          <w:p w14:paraId="3F42315B" w14:textId="77777777" w:rsidR="00CD46A4" w:rsidRDefault="00CD46A4" w:rsidP="000B46F6">
            <w:r>
              <w:t>ALL</w:t>
            </w:r>
          </w:p>
          <w:p w14:paraId="77EEEA28" w14:textId="77777777" w:rsidR="00CD46A4" w:rsidRDefault="00CD46A4" w:rsidP="000B46F6"/>
          <w:p w14:paraId="4A14C776" w14:textId="6B8555A3" w:rsidR="00CD46A4" w:rsidRPr="003C5BD4" w:rsidRDefault="00CD46A4" w:rsidP="000B46F6">
            <w:r>
              <w:t>ALL</w:t>
            </w:r>
          </w:p>
        </w:tc>
      </w:tr>
      <w:tr w:rsidR="00B65BF0" w14:paraId="06DD6F10" w14:textId="77777777" w:rsidTr="00EC5BB0">
        <w:trPr>
          <w:trHeight w:val="324"/>
        </w:trPr>
        <w:tc>
          <w:tcPr>
            <w:tcW w:w="4606" w:type="dxa"/>
            <w:shd w:val="clear" w:color="auto" w:fill="4472C4" w:themeFill="accent1"/>
          </w:tcPr>
          <w:p w14:paraId="3C7BA5AA" w14:textId="3308531A" w:rsidR="00B65BF0" w:rsidRPr="00B65BF0" w:rsidRDefault="00B65BF0" w:rsidP="000B46F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CORPORATE </w:t>
            </w:r>
            <w:r w:rsidR="008F023D">
              <w:rPr>
                <w:b/>
                <w:bCs/>
                <w:color w:val="FFFFFF" w:themeColor="background1"/>
              </w:rPr>
              <w:t xml:space="preserve">DOCUMENTS </w:t>
            </w:r>
          </w:p>
        </w:tc>
        <w:tc>
          <w:tcPr>
            <w:tcW w:w="2779" w:type="dxa"/>
            <w:shd w:val="clear" w:color="auto" w:fill="4472C4" w:themeFill="accent1"/>
          </w:tcPr>
          <w:p w14:paraId="6E8F347C" w14:textId="13E6A0C0" w:rsidR="00B65BF0" w:rsidRPr="008F023D" w:rsidRDefault="008F023D" w:rsidP="000B46F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PROGRAM</w:t>
            </w:r>
          </w:p>
        </w:tc>
      </w:tr>
      <w:tr w:rsidR="008F023D" w14:paraId="5C5CF1F8" w14:textId="77777777" w:rsidTr="00EC5BB0">
        <w:trPr>
          <w:trHeight w:val="324"/>
        </w:trPr>
        <w:tc>
          <w:tcPr>
            <w:tcW w:w="4606" w:type="dxa"/>
            <w:shd w:val="clear" w:color="auto" w:fill="FFFFFF" w:themeFill="background1"/>
          </w:tcPr>
          <w:p w14:paraId="63DB24DB" w14:textId="77777777" w:rsidR="008F023D" w:rsidRDefault="001B5898" w:rsidP="000B46F6">
            <w:r>
              <w:t>ARTICLES OF INCORPORATION</w:t>
            </w:r>
            <w:r w:rsidR="00261F1D">
              <w:t>/ORGANIZATION</w:t>
            </w:r>
          </w:p>
          <w:p w14:paraId="48D03E71" w14:textId="6DCCC999" w:rsidR="00261F1D" w:rsidRDefault="00261F1D" w:rsidP="000B46F6">
            <w:r>
              <w:t>EIN LETTER</w:t>
            </w:r>
          </w:p>
          <w:p w14:paraId="645ED7BC" w14:textId="08F04FFF" w:rsidR="005966F3" w:rsidRDefault="005966F3" w:rsidP="000B46F6">
            <w:r>
              <w:t xml:space="preserve">W-9 </w:t>
            </w:r>
          </w:p>
          <w:p w14:paraId="6D529BED" w14:textId="77777777" w:rsidR="00261F1D" w:rsidRDefault="00261F1D" w:rsidP="000B46F6">
            <w:r>
              <w:t xml:space="preserve">ENTITY STATUS- </w:t>
            </w:r>
            <w:r w:rsidR="005966F3">
              <w:t xml:space="preserve">SOS WEBSITE </w:t>
            </w:r>
          </w:p>
          <w:p w14:paraId="2C0A30A2" w14:textId="77777777" w:rsidR="005966F3" w:rsidRDefault="00CD6CF6" w:rsidP="000B46F6">
            <w:r>
              <w:t>OPERATING AGREEMENT (LLC)</w:t>
            </w:r>
          </w:p>
          <w:p w14:paraId="3EB704FF" w14:textId="77777777" w:rsidR="00CD6CF6" w:rsidRDefault="00CD6CF6" w:rsidP="000B46F6">
            <w:r>
              <w:t>BYLAWS (INC)</w:t>
            </w:r>
          </w:p>
          <w:p w14:paraId="740BBEDD" w14:textId="7B3CFCBF" w:rsidR="00FF7754" w:rsidRPr="001B5898" w:rsidRDefault="00CD6CF6" w:rsidP="000B46F6">
            <w:r>
              <w:t>STOCK CERTIFICATE</w:t>
            </w:r>
            <w:r w:rsidR="00FF7754">
              <w:t>S OR K1’S (S CORPORATION)</w:t>
            </w:r>
          </w:p>
        </w:tc>
        <w:tc>
          <w:tcPr>
            <w:tcW w:w="2779" w:type="dxa"/>
            <w:shd w:val="clear" w:color="auto" w:fill="FFFFFF" w:themeFill="background1"/>
          </w:tcPr>
          <w:p w14:paraId="414896CD" w14:textId="77777777" w:rsidR="008F023D" w:rsidRDefault="000F03F9" w:rsidP="000B46F6">
            <w:r>
              <w:t>ALL</w:t>
            </w:r>
          </w:p>
          <w:p w14:paraId="38669AEB" w14:textId="77777777" w:rsidR="000F03F9" w:rsidRDefault="000F03F9" w:rsidP="000B46F6">
            <w:r>
              <w:t>ALL</w:t>
            </w:r>
          </w:p>
          <w:p w14:paraId="5D797B69" w14:textId="77777777" w:rsidR="000F03F9" w:rsidRDefault="000F03F9" w:rsidP="000B46F6">
            <w:r>
              <w:t>ALL</w:t>
            </w:r>
          </w:p>
          <w:p w14:paraId="340987C9" w14:textId="77777777" w:rsidR="000F03F9" w:rsidRDefault="000F03F9" w:rsidP="000B46F6">
            <w:r>
              <w:t>ALL</w:t>
            </w:r>
          </w:p>
          <w:p w14:paraId="2E718397" w14:textId="77777777" w:rsidR="000F03F9" w:rsidRDefault="000F03F9" w:rsidP="000B46F6">
            <w:r>
              <w:t>ALL</w:t>
            </w:r>
          </w:p>
          <w:p w14:paraId="34C8EB01" w14:textId="77777777" w:rsidR="000F03F9" w:rsidRDefault="000F03F9" w:rsidP="000B46F6">
            <w:r>
              <w:t>ALL</w:t>
            </w:r>
          </w:p>
          <w:p w14:paraId="01A61AC0" w14:textId="6C82E07C" w:rsidR="00C86C69" w:rsidRPr="004E22FD" w:rsidRDefault="00C86C69" w:rsidP="000B46F6">
            <w:r>
              <w:t>ALL</w:t>
            </w:r>
          </w:p>
        </w:tc>
      </w:tr>
    </w:tbl>
    <w:p w14:paraId="6E495253" w14:textId="04DDEFF2" w:rsidR="00D04980" w:rsidRPr="00D04980" w:rsidRDefault="00D04980" w:rsidP="00D04980">
      <w:pPr>
        <w:ind w:left="360"/>
        <w:rPr>
          <w:b/>
          <w:bCs/>
          <w:color w:val="4472C4" w:themeColor="accent1"/>
        </w:rPr>
      </w:pPr>
    </w:p>
    <w:p w14:paraId="06398EE6" w14:textId="75865E4B" w:rsidR="00CE5414" w:rsidRDefault="00CE5414" w:rsidP="00FC05A3">
      <w:pPr>
        <w:ind w:left="360"/>
      </w:pPr>
    </w:p>
    <w:p w14:paraId="31AC3537" w14:textId="77777777" w:rsidR="00693C73" w:rsidRDefault="00693C73" w:rsidP="00E61772"/>
    <w:p w14:paraId="41A8F2DE" w14:textId="422F61E7" w:rsidR="00012730" w:rsidRPr="004D7B6D" w:rsidRDefault="00012730" w:rsidP="00E61772"/>
    <w:p w14:paraId="7A3B0C32" w14:textId="69F71A27" w:rsidR="00AD08D9" w:rsidRDefault="00AD08D9" w:rsidP="007225C1"/>
    <w:p w14:paraId="47B32B6D" w14:textId="3F95C598" w:rsidR="005459C6" w:rsidRPr="005459C6" w:rsidRDefault="005459C6" w:rsidP="005459C6"/>
    <w:p w14:paraId="6FCA3F9E" w14:textId="3CF783B7" w:rsidR="005459C6" w:rsidRPr="005459C6" w:rsidRDefault="005459C6" w:rsidP="005459C6"/>
    <w:p w14:paraId="7E84CBEF" w14:textId="47908277" w:rsidR="005459C6" w:rsidRPr="005459C6" w:rsidRDefault="005459C6" w:rsidP="005459C6"/>
    <w:p w14:paraId="0DE9E5C7" w14:textId="6120AEE6" w:rsidR="005459C6" w:rsidRPr="005459C6" w:rsidRDefault="005459C6" w:rsidP="005459C6"/>
    <w:p w14:paraId="3DE2A2D1" w14:textId="3A8D1008" w:rsidR="005459C6" w:rsidRPr="005459C6" w:rsidRDefault="005459C6" w:rsidP="005459C6"/>
    <w:p w14:paraId="50ACD028" w14:textId="10BA72CA" w:rsidR="005459C6" w:rsidRPr="005459C6" w:rsidRDefault="005459C6" w:rsidP="005459C6"/>
    <w:p w14:paraId="5BD26435" w14:textId="315B2144" w:rsidR="005459C6" w:rsidRPr="005459C6" w:rsidRDefault="005459C6" w:rsidP="005459C6"/>
    <w:p w14:paraId="101809A5" w14:textId="0536AD8D" w:rsidR="005459C6" w:rsidRPr="005459C6" w:rsidRDefault="005459C6" w:rsidP="005459C6"/>
    <w:p w14:paraId="1DACACF4" w14:textId="0473BEFF" w:rsidR="005459C6" w:rsidRPr="005459C6" w:rsidRDefault="005459C6" w:rsidP="005459C6"/>
    <w:p w14:paraId="6772F282" w14:textId="3FCE5612" w:rsidR="005459C6" w:rsidRPr="005459C6" w:rsidRDefault="005459C6" w:rsidP="005459C6"/>
    <w:p w14:paraId="69C8B924" w14:textId="54739AA7" w:rsidR="005459C6" w:rsidRPr="005459C6" w:rsidRDefault="005459C6" w:rsidP="005459C6"/>
    <w:p w14:paraId="7200ED2E" w14:textId="2897E8DC" w:rsidR="005459C6" w:rsidRPr="005459C6" w:rsidRDefault="005459C6" w:rsidP="005459C6"/>
    <w:p w14:paraId="66CD102B" w14:textId="63F23010" w:rsidR="005459C6" w:rsidRPr="005459C6" w:rsidRDefault="005459C6" w:rsidP="005459C6"/>
    <w:p w14:paraId="5D2ACBF9" w14:textId="4DDFFA74" w:rsidR="005459C6" w:rsidRPr="005459C6" w:rsidRDefault="005459C6" w:rsidP="005459C6"/>
    <w:p w14:paraId="24981CAB" w14:textId="7A908E81" w:rsidR="005459C6" w:rsidRPr="005459C6" w:rsidRDefault="005459C6" w:rsidP="005459C6"/>
    <w:p w14:paraId="16B7E885" w14:textId="28600152" w:rsidR="005459C6" w:rsidRPr="005459C6" w:rsidRDefault="005459C6" w:rsidP="005459C6"/>
    <w:p w14:paraId="061F79D0" w14:textId="0090DDEF" w:rsidR="005459C6" w:rsidRPr="005459C6" w:rsidRDefault="005459C6" w:rsidP="005459C6"/>
    <w:p w14:paraId="509EC43C" w14:textId="75DB044B" w:rsidR="005459C6" w:rsidRPr="005459C6" w:rsidRDefault="005459C6" w:rsidP="005459C6"/>
    <w:p w14:paraId="6E409606" w14:textId="3EC849DC" w:rsidR="005459C6" w:rsidRPr="005459C6" w:rsidRDefault="005459C6" w:rsidP="005459C6"/>
    <w:p w14:paraId="24C64322" w14:textId="650A2A65" w:rsidR="005459C6" w:rsidRDefault="005459C6" w:rsidP="005459C6"/>
    <w:tbl>
      <w:tblPr>
        <w:tblStyle w:val="LightList-Accent3"/>
        <w:tblpPr w:leftFromText="180" w:rightFromText="180" w:vertAnchor="text" w:horzAnchor="margin" w:tblpY="-503"/>
        <w:tblOverlap w:val="never"/>
        <w:tblW w:w="8133" w:type="dxa"/>
        <w:tblLook w:val="0620" w:firstRow="1" w:lastRow="0" w:firstColumn="0" w:lastColumn="0" w:noHBand="1" w:noVBand="1"/>
      </w:tblPr>
      <w:tblGrid>
        <w:gridCol w:w="5649"/>
        <w:gridCol w:w="2484"/>
      </w:tblGrid>
      <w:tr w:rsidR="00D95F43" w14:paraId="43F47B36" w14:textId="77777777" w:rsidTr="00D9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5649" w:type="dxa"/>
            <w:shd w:val="clear" w:color="auto" w:fill="4472C4" w:themeFill="accent1"/>
          </w:tcPr>
          <w:p w14:paraId="56DF721F" w14:textId="77777777" w:rsidR="00D95F43" w:rsidRDefault="00D95F43" w:rsidP="00D95F43">
            <w:r>
              <w:t>ADDITIONAL MISCELLANEOUS DOCUMENTS</w:t>
            </w:r>
          </w:p>
        </w:tc>
        <w:tc>
          <w:tcPr>
            <w:tcW w:w="2484" w:type="dxa"/>
            <w:shd w:val="clear" w:color="auto" w:fill="4472C4" w:themeFill="accent1"/>
          </w:tcPr>
          <w:p w14:paraId="5529E9A0" w14:textId="77777777" w:rsidR="00D95F43" w:rsidRDefault="00D95F43" w:rsidP="00D95F43">
            <w:r>
              <w:t>PROGRAM</w:t>
            </w:r>
          </w:p>
        </w:tc>
      </w:tr>
      <w:tr w:rsidR="00D95F43" w14:paraId="52FAF682" w14:textId="77777777" w:rsidTr="00D95F43">
        <w:trPr>
          <w:trHeight w:val="309"/>
        </w:trPr>
        <w:tc>
          <w:tcPr>
            <w:tcW w:w="5649" w:type="dxa"/>
          </w:tcPr>
          <w:p w14:paraId="1527A987" w14:textId="77777777" w:rsidR="00D95F43" w:rsidRDefault="00D95F43" w:rsidP="00D95F43">
            <w:r>
              <w:t xml:space="preserve">TRUST AGREEMENT </w:t>
            </w:r>
          </w:p>
        </w:tc>
        <w:tc>
          <w:tcPr>
            <w:tcW w:w="2484" w:type="dxa"/>
          </w:tcPr>
          <w:p w14:paraId="2D9F4A87" w14:textId="77777777" w:rsidR="00D95F43" w:rsidRDefault="00D95F43" w:rsidP="00D95F43">
            <w:r>
              <w:t>ALL</w:t>
            </w:r>
          </w:p>
        </w:tc>
      </w:tr>
      <w:tr w:rsidR="00D95F43" w14:paraId="09BD0D01" w14:textId="77777777" w:rsidTr="00D95F43">
        <w:trPr>
          <w:trHeight w:val="324"/>
        </w:trPr>
        <w:tc>
          <w:tcPr>
            <w:tcW w:w="5649" w:type="dxa"/>
          </w:tcPr>
          <w:p w14:paraId="00CFAE6D" w14:textId="77777777" w:rsidR="00D95F43" w:rsidRDefault="00D95F43" w:rsidP="00D95F43">
            <w:r>
              <w:t xml:space="preserve">ASSIGNMENT OF MEMBERSHIP INTEREST </w:t>
            </w:r>
          </w:p>
        </w:tc>
        <w:tc>
          <w:tcPr>
            <w:tcW w:w="2484" w:type="dxa"/>
          </w:tcPr>
          <w:p w14:paraId="3A632CDE" w14:textId="77777777" w:rsidR="00D95F43" w:rsidRDefault="00D95F43" w:rsidP="00D95F43">
            <w:r>
              <w:t>ALL</w:t>
            </w:r>
          </w:p>
        </w:tc>
      </w:tr>
      <w:tr w:rsidR="00D95F43" w14:paraId="0B044CD2" w14:textId="77777777" w:rsidTr="00D95F43">
        <w:trPr>
          <w:trHeight w:val="309"/>
        </w:trPr>
        <w:tc>
          <w:tcPr>
            <w:tcW w:w="5649" w:type="dxa"/>
          </w:tcPr>
          <w:p w14:paraId="34A8A1D3" w14:textId="77777777" w:rsidR="00D95F43" w:rsidRDefault="00D95F43" w:rsidP="00D95F43">
            <w:r>
              <w:t>CORPORATE RESOLUTION</w:t>
            </w:r>
          </w:p>
        </w:tc>
        <w:tc>
          <w:tcPr>
            <w:tcW w:w="2484" w:type="dxa"/>
          </w:tcPr>
          <w:p w14:paraId="4454F9EA" w14:textId="77777777" w:rsidR="00D95F43" w:rsidRDefault="00D95F43" w:rsidP="00D95F43">
            <w:r>
              <w:t>ALL</w:t>
            </w:r>
          </w:p>
        </w:tc>
      </w:tr>
      <w:tr w:rsidR="00D95F43" w14:paraId="5E480F56" w14:textId="77777777" w:rsidTr="00D95F43">
        <w:trPr>
          <w:trHeight w:val="324"/>
        </w:trPr>
        <w:tc>
          <w:tcPr>
            <w:tcW w:w="5649" w:type="dxa"/>
          </w:tcPr>
          <w:p w14:paraId="3F03BA5A" w14:textId="77777777" w:rsidR="00D95F43" w:rsidRDefault="00D95F43" w:rsidP="00D95F43">
            <w:r>
              <w:t xml:space="preserve">JV/PARTNERSHIP AGREEMENT </w:t>
            </w:r>
          </w:p>
        </w:tc>
        <w:tc>
          <w:tcPr>
            <w:tcW w:w="2484" w:type="dxa"/>
          </w:tcPr>
          <w:p w14:paraId="0D10F307" w14:textId="77777777" w:rsidR="00D95F43" w:rsidRDefault="00D95F43" w:rsidP="00D95F43">
            <w:r>
              <w:t>ALL</w:t>
            </w:r>
          </w:p>
        </w:tc>
      </w:tr>
      <w:tr w:rsidR="00D95F43" w14:paraId="66470D34" w14:textId="77777777" w:rsidTr="00D95F43">
        <w:trPr>
          <w:trHeight w:val="324"/>
        </w:trPr>
        <w:tc>
          <w:tcPr>
            <w:tcW w:w="5649" w:type="dxa"/>
            <w:shd w:val="clear" w:color="auto" w:fill="4472C4" w:themeFill="accent1"/>
          </w:tcPr>
          <w:p w14:paraId="0D812E23" w14:textId="77777777" w:rsidR="00D95F43" w:rsidRPr="002202C0" w:rsidRDefault="00D95F43" w:rsidP="00D95F4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COLLATERAL DOCUMENTS </w:t>
            </w:r>
          </w:p>
        </w:tc>
        <w:tc>
          <w:tcPr>
            <w:tcW w:w="2484" w:type="dxa"/>
            <w:shd w:val="clear" w:color="auto" w:fill="4472C4" w:themeFill="accent1"/>
          </w:tcPr>
          <w:p w14:paraId="2FD3AAAA" w14:textId="77777777" w:rsidR="00D95F43" w:rsidRPr="00D6523A" w:rsidRDefault="00D95F43" w:rsidP="00D95F4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PROGRAM</w:t>
            </w:r>
          </w:p>
        </w:tc>
      </w:tr>
      <w:tr w:rsidR="00D95F43" w14:paraId="662818E0" w14:textId="77777777" w:rsidTr="00D95F43">
        <w:trPr>
          <w:trHeight w:val="309"/>
        </w:trPr>
        <w:tc>
          <w:tcPr>
            <w:tcW w:w="5649" w:type="dxa"/>
          </w:tcPr>
          <w:p w14:paraId="4ED26EBD" w14:textId="77777777" w:rsidR="00D95F43" w:rsidRPr="00D6523A" w:rsidRDefault="00D95F43" w:rsidP="00D95F43">
            <w:r>
              <w:t>APPRAISAL AUTHORIZATION</w:t>
            </w:r>
          </w:p>
        </w:tc>
        <w:tc>
          <w:tcPr>
            <w:tcW w:w="2484" w:type="dxa"/>
          </w:tcPr>
          <w:p w14:paraId="79EF233F" w14:textId="77777777" w:rsidR="00D95F43" w:rsidRDefault="00D95F43" w:rsidP="00D95F43">
            <w:r>
              <w:t>ALL</w:t>
            </w:r>
          </w:p>
        </w:tc>
      </w:tr>
      <w:tr w:rsidR="00D95F43" w14:paraId="35B962E4" w14:textId="77777777" w:rsidTr="00D95F43">
        <w:trPr>
          <w:trHeight w:val="309"/>
        </w:trPr>
        <w:tc>
          <w:tcPr>
            <w:tcW w:w="5649" w:type="dxa"/>
          </w:tcPr>
          <w:p w14:paraId="2B4F4648" w14:textId="77777777" w:rsidR="00D95F43" w:rsidRDefault="00D95F43" w:rsidP="00D95F43">
            <w:r>
              <w:t>APPRAISAL/BPO</w:t>
            </w:r>
          </w:p>
        </w:tc>
        <w:tc>
          <w:tcPr>
            <w:tcW w:w="2484" w:type="dxa"/>
          </w:tcPr>
          <w:p w14:paraId="1B480A21" w14:textId="77777777" w:rsidR="00D95F43" w:rsidRDefault="00D95F43" w:rsidP="00D95F43">
            <w:r>
              <w:t>ALL</w:t>
            </w:r>
          </w:p>
        </w:tc>
      </w:tr>
      <w:tr w:rsidR="00D95F43" w14:paraId="54D04323" w14:textId="77777777" w:rsidTr="00D95F43">
        <w:trPr>
          <w:trHeight w:val="324"/>
        </w:trPr>
        <w:tc>
          <w:tcPr>
            <w:tcW w:w="5649" w:type="dxa"/>
          </w:tcPr>
          <w:p w14:paraId="24138292" w14:textId="77777777" w:rsidR="00D95F43" w:rsidRDefault="00D95F43" w:rsidP="00D95F43">
            <w:r>
              <w:t xml:space="preserve">REHAB BUDGET </w:t>
            </w:r>
          </w:p>
        </w:tc>
        <w:tc>
          <w:tcPr>
            <w:tcW w:w="2484" w:type="dxa"/>
          </w:tcPr>
          <w:p w14:paraId="1B84E84B" w14:textId="77777777" w:rsidR="00D95F43" w:rsidRDefault="00D95F43" w:rsidP="00D95F43">
            <w:r>
              <w:t>ALL</w:t>
            </w:r>
          </w:p>
        </w:tc>
      </w:tr>
      <w:tr w:rsidR="00D95F43" w14:paraId="0662BA63" w14:textId="77777777" w:rsidTr="00D95F43">
        <w:trPr>
          <w:trHeight w:val="309"/>
        </w:trPr>
        <w:tc>
          <w:tcPr>
            <w:tcW w:w="5649" w:type="dxa"/>
          </w:tcPr>
          <w:p w14:paraId="54AC70E7" w14:textId="77777777" w:rsidR="00D95F43" w:rsidRDefault="00D95F43" w:rsidP="00D95F43">
            <w:r>
              <w:t xml:space="preserve">LEASE AGREEMENTS </w:t>
            </w:r>
          </w:p>
          <w:p w14:paraId="767429ED" w14:textId="77777777" w:rsidR="00D95F43" w:rsidRDefault="00D95F43" w:rsidP="00D95F43">
            <w:r>
              <w:t xml:space="preserve">PURCHASE HUD </w:t>
            </w:r>
          </w:p>
          <w:p w14:paraId="61796B65" w14:textId="77777777" w:rsidR="00D95F43" w:rsidRDefault="00D95F43" w:rsidP="00D95F43">
            <w:r>
              <w:t xml:space="preserve">PAYOFF STATEMENT/ 6 MONTH PAYMENT HISTORY </w:t>
            </w:r>
          </w:p>
          <w:p w14:paraId="0A19FD1A" w14:textId="77777777" w:rsidR="00D95F43" w:rsidRDefault="00D95F43" w:rsidP="00D95F43">
            <w:r>
              <w:t>PURCHASE AND SALES CONTRACT</w:t>
            </w:r>
          </w:p>
          <w:p w14:paraId="220F8824" w14:textId="77777777" w:rsidR="00D95F43" w:rsidRDefault="00D95F43" w:rsidP="00D95F43">
            <w:r>
              <w:t>HOMEOWNERS INSURANCE (</w:t>
            </w:r>
            <w:proofErr w:type="gramStart"/>
            <w:r>
              <w:t xml:space="preserve">HOI)   </w:t>
            </w:r>
            <w:proofErr w:type="gramEnd"/>
            <w:r>
              <w:t xml:space="preserve">               </w:t>
            </w:r>
          </w:p>
        </w:tc>
        <w:tc>
          <w:tcPr>
            <w:tcW w:w="2484" w:type="dxa"/>
          </w:tcPr>
          <w:p w14:paraId="48E6A1AC" w14:textId="77777777" w:rsidR="00D95F43" w:rsidRDefault="00D95F43" w:rsidP="00D95F43">
            <w:r>
              <w:t>ALL</w:t>
            </w:r>
          </w:p>
          <w:p w14:paraId="52D52018" w14:textId="77777777" w:rsidR="00D95F43" w:rsidRDefault="00D95F43" w:rsidP="00D95F43">
            <w:r>
              <w:t>ALL</w:t>
            </w:r>
          </w:p>
          <w:p w14:paraId="553D260A" w14:textId="77777777" w:rsidR="00D95F43" w:rsidRDefault="00D95F43" w:rsidP="00D95F43">
            <w:r>
              <w:t>ALL</w:t>
            </w:r>
          </w:p>
          <w:p w14:paraId="25E92800" w14:textId="77777777" w:rsidR="00D95F43" w:rsidRDefault="00D95F43" w:rsidP="00D95F43"/>
          <w:p w14:paraId="7CB03DB8" w14:textId="77777777" w:rsidR="00D95F43" w:rsidRDefault="00D95F43" w:rsidP="00D95F43">
            <w:pPr>
              <w:tabs>
                <w:tab w:val="center" w:pos="894"/>
              </w:tabs>
            </w:pPr>
            <w:r>
              <w:t>ALL</w:t>
            </w:r>
          </w:p>
          <w:p w14:paraId="103CC51E" w14:textId="77777777" w:rsidR="00D95F43" w:rsidRPr="007577A1" w:rsidRDefault="00D95F43" w:rsidP="00D95F43">
            <w:pPr>
              <w:tabs>
                <w:tab w:val="center" w:pos="894"/>
              </w:tabs>
            </w:pPr>
            <w:r>
              <w:t>ALL</w:t>
            </w:r>
            <w:r>
              <w:tab/>
            </w:r>
          </w:p>
        </w:tc>
      </w:tr>
      <w:tr w:rsidR="00D95F43" w:rsidRPr="004A3CA9" w14:paraId="1B187425" w14:textId="77777777" w:rsidTr="00D95F43">
        <w:trPr>
          <w:trHeight w:val="309"/>
        </w:trPr>
        <w:tc>
          <w:tcPr>
            <w:tcW w:w="5649" w:type="dxa"/>
            <w:shd w:val="clear" w:color="auto" w:fill="4472C4" w:themeFill="accent1"/>
          </w:tcPr>
          <w:p w14:paraId="14951B12" w14:textId="77777777" w:rsidR="00D95F43" w:rsidRPr="004A3CA9" w:rsidRDefault="00D95F43" w:rsidP="00D95F4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ADDITIONAL MISCELLANEOUS DOCUMENTS </w:t>
            </w:r>
          </w:p>
        </w:tc>
        <w:tc>
          <w:tcPr>
            <w:tcW w:w="2484" w:type="dxa"/>
            <w:shd w:val="clear" w:color="auto" w:fill="4472C4" w:themeFill="accent1"/>
          </w:tcPr>
          <w:p w14:paraId="373C305F" w14:textId="77777777" w:rsidR="00D95F43" w:rsidRPr="004A3CA9" w:rsidRDefault="00D95F43" w:rsidP="00D95F4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PROGRAM </w:t>
            </w:r>
          </w:p>
        </w:tc>
      </w:tr>
      <w:tr w:rsidR="00D95F43" w:rsidRPr="000C0498" w14:paraId="296822D0" w14:textId="77777777" w:rsidTr="00D95F43">
        <w:trPr>
          <w:trHeight w:val="309"/>
        </w:trPr>
        <w:tc>
          <w:tcPr>
            <w:tcW w:w="5649" w:type="dxa"/>
            <w:shd w:val="clear" w:color="auto" w:fill="FFFFFF" w:themeFill="background1"/>
          </w:tcPr>
          <w:p w14:paraId="142C7BCC" w14:textId="77777777" w:rsidR="00D95F43" w:rsidRDefault="00D95F43" w:rsidP="00D95F43">
            <w:r>
              <w:t>RENT ROLL (5+ UNITS)- IF APPLICABLE</w:t>
            </w:r>
          </w:p>
          <w:p w14:paraId="0995F81C" w14:textId="77777777" w:rsidR="00D95F43" w:rsidRDefault="00D95F43" w:rsidP="00D95F43">
            <w:r>
              <w:t>PURCHASE &amp; SALE ADDENDUM</w:t>
            </w:r>
          </w:p>
          <w:p w14:paraId="595C0A16" w14:textId="77777777" w:rsidR="00D95F43" w:rsidRDefault="00D95F43" w:rsidP="00D95F43">
            <w:r>
              <w:t>PURCHASE &amp; SALE EXTENSION</w:t>
            </w:r>
          </w:p>
          <w:p w14:paraId="3AFBC582" w14:textId="77777777" w:rsidR="00D95F43" w:rsidRDefault="00D95F43" w:rsidP="00D95F43">
            <w:r>
              <w:t xml:space="preserve">PURCHASE &amp; SALE ASSIGNMENT </w:t>
            </w:r>
          </w:p>
          <w:p w14:paraId="67D4EC0F" w14:textId="77777777" w:rsidR="00D95F43" w:rsidRDefault="00D95F43" w:rsidP="00D95F43">
            <w:r>
              <w:t>UNDERLYING PURCHASE &amp; SALE CONTRACT (WHOLESALER)</w:t>
            </w:r>
          </w:p>
          <w:p w14:paraId="6E70E180" w14:textId="77777777" w:rsidR="00D95F43" w:rsidRDefault="00D95F43" w:rsidP="00D95F43">
            <w:r>
              <w:t xml:space="preserve">AUCTION BID RECEIPT </w:t>
            </w:r>
          </w:p>
          <w:p w14:paraId="7B87D479" w14:textId="77777777" w:rsidR="00D95F43" w:rsidRDefault="00D95F43" w:rsidP="00D95F43">
            <w:r>
              <w:t xml:space="preserve">MEMORANDUM OF SALE </w:t>
            </w:r>
          </w:p>
          <w:p w14:paraId="24EF123B" w14:textId="77777777" w:rsidR="00D95F43" w:rsidRDefault="00D95F43" w:rsidP="00D95F43">
            <w:r>
              <w:t xml:space="preserve">SHORT SALE APPROVAL </w:t>
            </w:r>
          </w:p>
          <w:p w14:paraId="029B270C" w14:textId="77777777" w:rsidR="00D95F43" w:rsidRDefault="00D95F43" w:rsidP="00D95F43">
            <w:r>
              <w:t>DEED</w:t>
            </w:r>
          </w:p>
          <w:p w14:paraId="1535A106" w14:textId="77777777" w:rsidR="00D95F43" w:rsidRDefault="00D95F43" w:rsidP="00D95F43">
            <w:r>
              <w:t xml:space="preserve">PLANS &amp; SPECIFICATIONS </w:t>
            </w:r>
          </w:p>
          <w:p w14:paraId="456F165C" w14:textId="77777777" w:rsidR="00D95F43" w:rsidRDefault="00D95F43" w:rsidP="00D95F43">
            <w:r>
              <w:t>CONTRACT/AGREEMENT WITH BUILDER</w:t>
            </w:r>
          </w:p>
          <w:p w14:paraId="51B99439" w14:textId="77777777" w:rsidR="00D95F43" w:rsidRDefault="00D95F43" w:rsidP="00D95F43">
            <w:r>
              <w:t>PERMITS</w:t>
            </w:r>
          </w:p>
          <w:p w14:paraId="57782F83" w14:textId="77777777" w:rsidR="00D95F43" w:rsidRDefault="00D95F43" w:rsidP="00D95F43">
            <w:r>
              <w:t>COST TO COMPLETE REPORT (FIRST TIME INVESTOR, REHAB&gt;40% OF PURCHASE PRICE)</w:t>
            </w:r>
          </w:p>
          <w:p w14:paraId="38C3A881" w14:textId="77777777" w:rsidR="00D95F43" w:rsidRDefault="00D95F43" w:rsidP="00D95F43">
            <w:r>
              <w:t xml:space="preserve">PROJECT FEASABILITY STUDY (LARGE REHAB PROJECTS, ADDITIONS, ETC.) </w:t>
            </w:r>
          </w:p>
          <w:p w14:paraId="452436A1" w14:textId="77777777" w:rsidR="00D95F43" w:rsidRDefault="00D95F43" w:rsidP="00D95F43">
            <w:r>
              <w:t xml:space="preserve">CONTRACTOR REVIEW (PART OF FEASABILITY STUDY ABOVE) </w:t>
            </w:r>
          </w:p>
          <w:p w14:paraId="19508932" w14:textId="77777777" w:rsidR="00D95F43" w:rsidRDefault="00D95F43" w:rsidP="00D95F43">
            <w:r>
              <w:t xml:space="preserve">COPY OF CONTRACTOR LICENSE </w:t>
            </w:r>
          </w:p>
          <w:p w14:paraId="41ABFA50" w14:textId="77777777" w:rsidR="00D95F43" w:rsidRDefault="00D95F43" w:rsidP="00D95F43">
            <w:r>
              <w:t xml:space="preserve">PROJECT SUMMARY/ SCOPE OF WORK </w:t>
            </w:r>
          </w:p>
          <w:p w14:paraId="7DAE9CE9" w14:textId="77777777" w:rsidR="00D95F43" w:rsidRDefault="00D95F43" w:rsidP="00D95F43">
            <w:r>
              <w:t xml:space="preserve">CONDO MASTER POLICY </w:t>
            </w:r>
          </w:p>
          <w:p w14:paraId="2EC68C49" w14:textId="77777777" w:rsidR="00D95F43" w:rsidRDefault="00D95F43" w:rsidP="00D95F43">
            <w:r>
              <w:t xml:space="preserve">CONDO QUESTIONNAIRE </w:t>
            </w:r>
          </w:p>
          <w:p w14:paraId="120086E4" w14:textId="77777777" w:rsidR="00D95F43" w:rsidRDefault="00D95F43" w:rsidP="00D95F43">
            <w:r>
              <w:t>EARNEST MONEY DEPOSIT</w:t>
            </w:r>
          </w:p>
          <w:p w14:paraId="39439F69" w14:textId="77777777" w:rsidR="00D95F43" w:rsidRDefault="00D95F43" w:rsidP="00D95F43">
            <w:r>
              <w:t xml:space="preserve">FLOOD INSURANCE </w:t>
            </w:r>
          </w:p>
          <w:p w14:paraId="72475D07" w14:textId="77777777" w:rsidR="00D95F43" w:rsidRDefault="00D95F43" w:rsidP="00D95F43">
            <w:r>
              <w:t xml:space="preserve">FLOOD CERTIFICATE </w:t>
            </w:r>
          </w:p>
          <w:p w14:paraId="36C8C63C" w14:textId="77777777" w:rsidR="00D95F43" w:rsidRPr="000C0498" w:rsidRDefault="00D95F43" w:rsidP="00D95F43">
            <w:r>
              <w:t xml:space="preserve">HOA DOCUMENTS  </w:t>
            </w:r>
          </w:p>
        </w:tc>
        <w:tc>
          <w:tcPr>
            <w:tcW w:w="2484" w:type="dxa"/>
            <w:shd w:val="clear" w:color="auto" w:fill="FFFFFF" w:themeFill="background1"/>
          </w:tcPr>
          <w:p w14:paraId="4F69CCD4" w14:textId="77777777" w:rsidR="00D95F43" w:rsidRDefault="00D95F43" w:rsidP="00D95F43">
            <w:r>
              <w:t>ALL</w:t>
            </w:r>
          </w:p>
          <w:p w14:paraId="28E3C379" w14:textId="77777777" w:rsidR="00D95F43" w:rsidRDefault="00D95F43" w:rsidP="00D95F43">
            <w:r>
              <w:t>ALL</w:t>
            </w:r>
          </w:p>
          <w:p w14:paraId="44CEC65C" w14:textId="77777777" w:rsidR="00D95F43" w:rsidRDefault="00D95F43" w:rsidP="00D95F43">
            <w:r>
              <w:t>ALL</w:t>
            </w:r>
          </w:p>
          <w:p w14:paraId="4B9C8340" w14:textId="77777777" w:rsidR="00D95F43" w:rsidRDefault="00D95F43" w:rsidP="00D95F43">
            <w:r>
              <w:t>ALL</w:t>
            </w:r>
          </w:p>
          <w:p w14:paraId="4E640132" w14:textId="77777777" w:rsidR="00D95F43" w:rsidRDefault="00D95F43" w:rsidP="00D95F43">
            <w:r>
              <w:t>ALL</w:t>
            </w:r>
          </w:p>
          <w:p w14:paraId="6D8EB7EC" w14:textId="77777777" w:rsidR="00D95F43" w:rsidRDefault="00D95F43" w:rsidP="00D95F43"/>
          <w:p w14:paraId="1732D3FF" w14:textId="77777777" w:rsidR="00D95F43" w:rsidRDefault="00D95F43" w:rsidP="00D95F43">
            <w:r>
              <w:t>C</w:t>
            </w:r>
          </w:p>
          <w:p w14:paraId="13FB8979" w14:textId="77777777" w:rsidR="00D95F43" w:rsidRDefault="00D95F43" w:rsidP="00D95F43">
            <w:r>
              <w:t>C</w:t>
            </w:r>
          </w:p>
          <w:p w14:paraId="33D5A466" w14:textId="77777777" w:rsidR="00D95F43" w:rsidRDefault="00D95F43" w:rsidP="00D95F43">
            <w:r>
              <w:t>ALL</w:t>
            </w:r>
          </w:p>
          <w:p w14:paraId="2610B4CC" w14:textId="77777777" w:rsidR="00D95F43" w:rsidRDefault="00D95F43" w:rsidP="00D95F43">
            <w:r>
              <w:t>ALL</w:t>
            </w:r>
          </w:p>
          <w:p w14:paraId="69F4C47B" w14:textId="77777777" w:rsidR="00D95F43" w:rsidRDefault="00D95F43" w:rsidP="00D95F43">
            <w:r>
              <w:t>ALL</w:t>
            </w:r>
          </w:p>
          <w:p w14:paraId="6E22A2BC" w14:textId="77777777" w:rsidR="00D95F43" w:rsidRDefault="00D95F43" w:rsidP="00D95F43">
            <w:r>
              <w:t>REFINANCE</w:t>
            </w:r>
          </w:p>
          <w:p w14:paraId="41C9F065" w14:textId="77777777" w:rsidR="00D95F43" w:rsidRDefault="00D95F43" w:rsidP="00D95F43">
            <w:r>
              <w:t>REFINANCE</w:t>
            </w:r>
          </w:p>
          <w:p w14:paraId="7B183452" w14:textId="77777777" w:rsidR="00D95F43" w:rsidRDefault="00D95F43" w:rsidP="00D95F43">
            <w:r>
              <w:t>ALL</w:t>
            </w:r>
          </w:p>
          <w:p w14:paraId="6A9C21A0" w14:textId="77777777" w:rsidR="00D95F43" w:rsidRDefault="00D95F43" w:rsidP="00D95F43"/>
          <w:p w14:paraId="02C2F070" w14:textId="77777777" w:rsidR="00D95F43" w:rsidRDefault="00D95F43" w:rsidP="00D95F43">
            <w:r>
              <w:t>C</w:t>
            </w:r>
          </w:p>
          <w:p w14:paraId="0B8EAF17" w14:textId="77777777" w:rsidR="00D95F43" w:rsidRDefault="00D95F43" w:rsidP="00D95F43"/>
          <w:p w14:paraId="7BDFB3E3" w14:textId="77777777" w:rsidR="00D95F43" w:rsidRDefault="00D95F43" w:rsidP="00D95F43">
            <w:r>
              <w:t>C</w:t>
            </w:r>
          </w:p>
          <w:p w14:paraId="5004F494" w14:textId="77777777" w:rsidR="00D95F43" w:rsidRDefault="00D95F43" w:rsidP="00D95F43"/>
          <w:p w14:paraId="6927BCB0" w14:textId="77777777" w:rsidR="00D95F43" w:rsidRDefault="00D95F43" w:rsidP="00D95F43">
            <w:r>
              <w:t>C</w:t>
            </w:r>
          </w:p>
          <w:p w14:paraId="347E8D7F" w14:textId="77777777" w:rsidR="00D95F43" w:rsidRDefault="00D95F43" w:rsidP="00D95F43">
            <w:r>
              <w:t>ALL</w:t>
            </w:r>
          </w:p>
          <w:p w14:paraId="760707A4" w14:textId="77777777" w:rsidR="00D95F43" w:rsidRDefault="00D95F43" w:rsidP="00D95F43">
            <w:r>
              <w:t>ALL</w:t>
            </w:r>
          </w:p>
          <w:p w14:paraId="06BD1BDD" w14:textId="77777777" w:rsidR="00D95F43" w:rsidRDefault="00D95F43" w:rsidP="00D95F43">
            <w:r>
              <w:t>ALL</w:t>
            </w:r>
          </w:p>
          <w:p w14:paraId="1FE29560" w14:textId="77777777" w:rsidR="00D95F43" w:rsidRDefault="00D95F43" w:rsidP="00D95F43">
            <w:r>
              <w:t>C</w:t>
            </w:r>
          </w:p>
          <w:p w14:paraId="329C1897" w14:textId="3315D53D" w:rsidR="00D95F43" w:rsidRPr="000C0498" w:rsidRDefault="00D95F43" w:rsidP="00D95F43">
            <w:r>
              <w:t>ALL</w:t>
            </w:r>
          </w:p>
        </w:tc>
      </w:tr>
    </w:tbl>
    <w:p w14:paraId="520943A0" w14:textId="48743049" w:rsidR="005459C6" w:rsidRDefault="005459C6" w:rsidP="005459C6">
      <w:pPr>
        <w:jc w:val="center"/>
      </w:pPr>
    </w:p>
    <w:p w14:paraId="2C6D2E39" w14:textId="7393020B" w:rsidR="005459C6" w:rsidRDefault="005459C6" w:rsidP="005459C6">
      <w:pPr>
        <w:jc w:val="center"/>
      </w:pPr>
    </w:p>
    <w:p w14:paraId="69C248D2" w14:textId="5D707E9F" w:rsidR="005459C6" w:rsidRDefault="005459C6" w:rsidP="005459C6">
      <w:pPr>
        <w:jc w:val="center"/>
      </w:pPr>
    </w:p>
    <w:p w14:paraId="3FB68DE7" w14:textId="596E9F39" w:rsidR="005459C6" w:rsidRDefault="005459C6" w:rsidP="005459C6">
      <w:pPr>
        <w:jc w:val="center"/>
      </w:pPr>
    </w:p>
    <w:p w14:paraId="03DF326A" w14:textId="7EA0AA0B" w:rsidR="005459C6" w:rsidRDefault="005459C6" w:rsidP="005459C6">
      <w:pPr>
        <w:jc w:val="center"/>
      </w:pPr>
    </w:p>
    <w:p w14:paraId="74A87336" w14:textId="3649DE21" w:rsidR="00EC5BB0" w:rsidRPr="00EC5BB0" w:rsidRDefault="00EC5BB0" w:rsidP="00EC5BB0"/>
    <w:p w14:paraId="4ADB7ABE" w14:textId="6100B44C" w:rsidR="00EC5BB0" w:rsidRPr="00EC5BB0" w:rsidRDefault="00EC5BB0" w:rsidP="00EC5BB0"/>
    <w:p w14:paraId="7311A950" w14:textId="07995CE0" w:rsidR="00EC5BB0" w:rsidRPr="00EC5BB0" w:rsidRDefault="00EC5BB0" w:rsidP="00EC5BB0"/>
    <w:p w14:paraId="218CA5C3" w14:textId="2BC00002" w:rsidR="00EC5BB0" w:rsidRPr="00EC5BB0" w:rsidRDefault="00EC5BB0" w:rsidP="00EC5BB0"/>
    <w:p w14:paraId="7FCD2237" w14:textId="7BA6A1D8" w:rsidR="00EC5BB0" w:rsidRPr="00EC5BB0" w:rsidRDefault="00EC5BB0" w:rsidP="00EC5BB0"/>
    <w:p w14:paraId="429BE410" w14:textId="718918BE" w:rsidR="00EC5BB0" w:rsidRPr="00EC5BB0" w:rsidRDefault="00EC5BB0" w:rsidP="00EC5BB0"/>
    <w:p w14:paraId="3387368C" w14:textId="654466B5" w:rsidR="00EC5BB0" w:rsidRPr="00EC5BB0" w:rsidRDefault="00EC5BB0" w:rsidP="00EC5BB0"/>
    <w:p w14:paraId="0C252365" w14:textId="07CB93EA" w:rsidR="00EC5BB0" w:rsidRPr="00EC5BB0" w:rsidRDefault="00EC5BB0" w:rsidP="00EC5BB0"/>
    <w:p w14:paraId="27F630A8" w14:textId="2AB55CCC" w:rsidR="00EC5BB0" w:rsidRPr="00EC5BB0" w:rsidRDefault="00EC5BB0" w:rsidP="00EC5BB0"/>
    <w:p w14:paraId="0AB5C7B1" w14:textId="7ABA9302" w:rsidR="00EC5BB0" w:rsidRPr="00EC5BB0" w:rsidRDefault="00EC5BB0" w:rsidP="00EC5BB0"/>
    <w:p w14:paraId="62A6BF64" w14:textId="32094F59" w:rsidR="00EC5BB0" w:rsidRPr="00EC5BB0" w:rsidRDefault="00EC5BB0" w:rsidP="00EC5BB0"/>
    <w:p w14:paraId="2A35D204" w14:textId="6DC69E45" w:rsidR="00EC5BB0" w:rsidRPr="00EC5BB0" w:rsidRDefault="00EC5BB0" w:rsidP="00EC5BB0"/>
    <w:p w14:paraId="77B2AD75" w14:textId="1CB54D07" w:rsidR="00EC5BB0" w:rsidRPr="00EC5BB0" w:rsidRDefault="00EC5BB0" w:rsidP="00EC5BB0"/>
    <w:p w14:paraId="7258D231" w14:textId="54849B09" w:rsidR="00EC5BB0" w:rsidRPr="00EC5BB0" w:rsidRDefault="00EC5BB0" w:rsidP="00EC5BB0"/>
    <w:p w14:paraId="7E3C7E35" w14:textId="71C2C491" w:rsidR="00EC5BB0" w:rsidRPr="00EC5BB0" w:rsidRDefault="00EC5BB0" w:rsidP="00EC5BB0"/>
    <w:p w14:paraId="57FBDEB1" w14:textId="749B1B6B" w:rsidR="00EC5BB0" w:rsidRPr="00EC5BB0" w:rsidRDefault="00EC5BB0" w:rsidP="00EC5BB0"/>
    <w:p w14:paraId="7D77C005" w14:textId="760E6C3C" w:rsidR="00EC5BB0" w:rsidRPr="00EC5BB0" w:rsidRDefault="00EC5BB0" w:rsidP="00EC5BB0"/>
    <w:p w14:paraId="225B33B5" w14:textId="1FDB6E9D" w:rsidR="00EC5BB0" w:rsidRPr="00EC5BB0" w:rsidRDefault="00EC5BB0" w:rsidP="00EC5BB0"/>
    <w:p w14:paraId="402F37EE" w14:textId="6E817675" w:rsidR="00EC5BB0" w:rsidRPr="00EC5BB0" w:rsidRDefault="00EC5BB0" w:rsidP="00EC5BB0"/>
    <w:p w14:paraId="77AA4DE7" w14:textId="5B7B8A3B" w:rsidR="00EC5BB0" w:rsidRPr="00EC5BB0" w:rsidRDefault="00EC5BB0" w:rsidP="00EC5BB0"/>
    <w:p w14:paraId="11C59534" w14:textId="1AD914C9" w:rsidR="00EC5BB0" w:rsidRDefault="00EC5BB0" w:rsidP="00EC5BB0"/>
    <w:p w14:paraId="14FF27BB" w14:textId="1BA3FA11" w:rsidR="00EC5BB0" w:rsidRDefault="00EC5BB0" w:rsidP="00EC5BB0"/>
    <w:p w14:paraId="7CBD1C70" w14:textId="557B7AB8" w:rsidR="00EC5BB0" w:rsidRPr="00EC5BB0" w:rsidRDefault="00EC5BB0" w:rsidP="00EC5BB0">
      <w:r>
        <w:t>RE</w:t>
      </w:r>
      <w:r w:rsidR="00357756">
        <w:t>VIEWING</w:t>
      </w:r>
      <w:r w:rsidR="005C16D0">
        <w:t xml:space="preserve"> </w:t>
      </w:r>
      <w:r w:rsidR="000E2734">
        <w:t>&amp; PREPARING UPDATED</w:t>
      </w:r>
      <w:r w:rsidR="00357756">
        <w:t xml:space="preserve"> DOCUMENT</w:t>
      </w:r>
      <w:r w:rsidR="000E2734">
        <w:t xml:space="preserve"> LIST</w:t>
      </w:r>
      <w:r w:rsidR="00357756">
        <w:t xml:space="preserve"> </w:t>
      </w:r>
    </w:p>
    <w:sectPr w:rsidR="00EC5BB0" w:rsidRPr="00EC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F412" w14:textId="77777777" w:rsidR="00742CBB" w:rsidRDefault="00742CBB" w:rsidP="005459C6">
      <w:pPr>
        <w:spacing w:after="0" w:line="240" w:lineRule="auto"/>
      </w:pPr>
      <w:r>
        <w:separator/>
      </w:r>
    </w:p>
  </w:endnote>
  <w:endnote w:type="continuationSeparator" w:id="0">
    <w:p w14:paraId="26890E63" w14:textId="77777777" w:rsidR="00742CBB" w:rsidRDefault="00742CBB" w:rsidP="0054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EF93" w14:textId="77777777" w:rsidR="00742CBB" w:rsidRDefault="00742CBB" w:rsidP="005459C6">
      <w:pPr>
        <w:spacing w:after="0" w:line="240" w:lineRule="auto"/>
      </w:pPr>
      <w:r>
        <w:separator/>
      </w:r>
    </w:p>
  </w:footnote>
  <w:footnote w:type="continuationSeparator" w:id="0">
    <w:p w14:paraId="3EFF93E9" w14:textId="77777777" w:rsidR="00742CBB" w:rsidRDefault="00742CBB" w:rsidP="00545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1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E02CCC"/>
    <w:multiLevelType w:val="hybridMultilevel"/>
    <w:tmpl w:val="6D7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CED"/>
    <w:multiLevelType w:val="hybridMultilevel"/>
    <w:tmpl w:val="D35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1B1"/>
    <w:multiLevelType w:val="hybridMultilevel"/>
    <w:tmpl w:val="E0E2FBC0"/>
    <w:lvl w:ilvl="0" w:tplc="E03ACD84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DD67570"/>
    <w:multiLevelType w:val="hybridMultilevel"/>
    <w:tmpl w:val="AFA03B9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2C505E"/>
    <w:multiLevelType w:val="hybridMultilevel"/>
    <w:tmpl w:val="67A47946"/>
    <w:lvl w:ilvl="0" w:tplc="EC88D764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5A46CD"/>
    <w:multiLevelType w:val="hybridMultilevel"/>
    <w:tmpl w:val="F0BAAB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E1E36"/>
    <w:multiLevelType w:val="hybridMultilevel"/>
    <w:tmpl w:val="C638F156"/>
    <w:lvl w:ilvl="0" w:tplc="F87E808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A1238E"/>
    <w:multiLevelType w:val="hybridMultilevel"/>
    <w:tmpl w:val="07C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D5B03"/>
    <w:multiLevelType w:val="hybridMultilevel"/>
    <w:tmpl w:val="7B4EC5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4131C"/>
    <w:multiLevelType w:val="hybridMultilevel"/>
    <w:tmpl w:val="E3A4A6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71236"/>
    <w:multiLevelType w:val="hybridMultilevel"/>
    <w:tmpl w:val="C81207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15031"/>
    <w:multiLevelType w:val="hybridMultilevel"/>
    <w:tmpl w:val="AD9232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5D761F"/>
    <w:multiLevelType w:val="hybridMultilevel"/>
    <w:tmpl w:val="0A08582E"/>
    <w:lvl w:ilvl="0" w:tplc="C2B4E51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0C38C4"/>
    <w:multiLevelType w:val="hybridMultilevel"/>
    <w:tmpl w:val="E5B28E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41D95"/>
    <w:multiLevelType w:val="hybridMultilevel"/>
    <w:tmpl w:val="A3660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E0D3A"/>
    <w:multiLevelType w:val="hybridMultilevel"/>
    <w:tmpl w:val="E9B450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DB2402"/>
    <w:multiLevelType w:val="hybridMultilevel"/>
    <w:tmpl w:val="529EE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D1F64"/>
    <w:multiLevelType w:val="hybridMultilevel"/>
    <w:tmpl w:val="2F88CF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104AF7"/>
    <w:multiLevelType w:val="hybridMultilevel"/>
    <w:tmpl w:val="9AAE9A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2D3F1E"/>
    <w:multiLevelType w:val="hybridMultilevel"/>
    <w:tmpl w:val="ED6C12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326764"/>
    <w:multiLevelType w:val="hybridMultilevel"/>
    <w:tmpl w:val="EEB2BE3C"/>
    <w:lvl w:ilvl="0" w:tplc="8B48D9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C71C1"/>
    <w:multiLevelType w:val="hybridMultilevel"/>
    <w:tmpl w:val="3622FF04"/>
    <w:lvl w:ilvl="0" w:tplc="0008B31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6709BF"/>
    <w:multiLevelType w:val="hybridMultilevel"/>
    <w:tmpl w:val="4DAAC9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762F23"/>
    <w:multiLevelType w:val="hybridMultilevel"/>
    <w:tmpl w:val="9DC8A09A"/>
    <w:lvl w:ilvl="0" w:tplc="E2461E2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5B6327"/>
    <w:multiLevelType w:val="hybridMultilevel"/>
    <w:tmpl w:val="8EACE8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4B7934"/>
    <w:multiLevelType w:val="hybridMultilevel"/>
    <w:tmpl w:val="A1FE1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72A2F"/>
    <w:multiLevelType w:val="hybridMultilevel"/>
    <w:tmpl w:val="EAF40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1799D"/>
    <w:multiLevelType w:val="hybridMultilevel"/>
    <w:tmpl w:val="A832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D1019"/>
    <w:multiLevelType w:val="hybridMultilevel"/>
    <w:tmpl w:val="5280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40615"/>
    <w:multiLevelType w:val="hybridMultilevel"/>
    <w:tmpl w:val="7BE0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B1D64"/>
    <w:multiLevelType w:val="hybridMultilevel"/>
    <w:tmpl w:val="054A3D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200B4D"/>
    <w:multiLevelType w:val="hybridMultilevel"/>
    <w:tmpl w:val="3AC4BF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26E07"/>
    <w:multiLevelType w:val="hybridMultilevel"/>
    <w:tmpl w:val="AE90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F6E78"/>
    <w:multiLevelType w:val="hybridMultilevel"/>
    <w:tmpl w:val="6456BB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30"/>
  </w:num>
  <w:num w:numId="4">
    <w:abstractNumId w:val="28"/>
  </w:num>
  <w:num w:numId="5">
    <w:abstractNumId w:val="34"/>
  </w:num>
  <w:num w:numId="6">
    <w:abstractNumId w:val="2"/>
  </w:num>
  <w:num w:numId="7">
    <w:abstractNumId w:val="27"/>
  </w:num>
  <w:num w:numId="8">
    <w:abstractNumId w:val="1"/>
  </w:num>
  <w:num w:numId="9">
    <w:abstractNumId w:val="33"/>
  </w:num>
  <w:num w:numId="10">
    <w:abstractNumId w:val="0"/>
  </w:num>
  <w:num w:numId="11">
    <w:abstractNumId w:val="16"/>
  </w:num>
  <w:num w:numId="12">
    <w:abstractNumId w:val="21"/>
  </w:num>
  <w:num w:numId="13">
    <w:abstractNumId w:val="15"/>
  </w:num>
  <w:num w:numId="14">
    <w:abstractNumId w:val="25"/>
  </w:num>
  <w:num w:numId="15">
    <w:abstractNumId w:val="23"/>
  </w:num>
  <w:num w:numId="16">
    <w:abstractNumId w:val="10"/>
  </w:num>
  <w:num w:numId="17">
    <w:abstractNumId w:val="3"/>
  </w:num>
  <w:num w:numId="18">
    <w:abstractNumId w:val="26"/>
  </w:num>
  <w:num w:numId="19">
    <w:abstractNumId w:val="11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7"/>
  </w:num>
  <w:num w:numId="25">
    <w:abstractNumId w:val="19"/>
  </w:num>
  <w:num w:numId="26">
    <w:abstractNumId w:val="14"/>
  </w:num>
  <w:num w:numId="27">
    <w:abstractNumId w:val="24"/>
  </w:num>
  <w:num w:numId="28">
    <w:abstractNumId w:val="18"/>
  </w:num>
  <w:num w:numId="29">
    <w:abstractNumId w:val="32"/>
  </w:num>
  <w:num w:numId="30">
    <w:abstractNumId w:val="5"/>
  </w:num>
  <w:num w:numId="31">
    <w:abstractNumId w:val="20"/>
  </w:num>
  <w:num w:numId="32">
    <w:abstractNumId w:val="4"/>
  </w:num>
  <w:num w:numId="33">
    <w:abstractNumId w:val="17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09"/>
    <w:rsid w:val="000002DC"/>
    <w:rsid w:val="00000770"/>
    <w:rsid w:val="00012730"/>
    <w:rsid w:val="0001328C"/>
    <w:rsid w:val="00017981"/>
    <w:rsid w:val="00021198"/>
    <w:rsid w:val="00022884"/>
    <w:rsid w:val="000264EE"/>
    <w:rsid w:val="00030F76"/>
    <w:rsid w:val="000548C7"/>
    <w:rsid w:val="00074E90"/>
    <w:rsid w:val="000750AA"/>
    <w:rsid w:val="00083A59"/>
    <w:rsid w:val="00084E99"/>
    <w:rsid w:val="00094604"/>
    <w:rsid w:val="000A47D7"/>
    <w:rsid w:val="000B2F74"/>
    <w:rsid w:val="000B46F6"/>
    <w:rsid w:val="000C0498"/>
    <w:rsid w:val="000C0F79"/>
    <w:rsid w:val="000C13B9"/>
    <w:rsid w:val="000C677B"/>
    <w:rsid w:val="000D536B"/>
    <w:rsid w:val="000D6027"/>
    <w:rsid w:val="000E2734"/>
    <w:rsid w:val="000E4E6C"/>
    <w:rsid w:val="000E6C41"/>
    <w:rsid w:val="000F03F9"/>
    <w:rsid w:val="000F507C"/>
    <w:rsid w:val="000F6601"/>
    <w:rsid w:val="000F7C3B"/>
    <w:rsid w:val="00101157"/>
    <w:rsid w:val="00101A54"/>
    <w:rsid w:val="00103A06"/>
    <w:rsid w:val="00103F50"/>
    <w:rsid w:val="0010594D"/>
    <w:rsid w:val="00105C2C"/>
    <w:rsid w:val="0010772E"/>
    <w:rsid w:val="0011384C"/>
    <w:rsid w:val="00114312"/>
    <w:rsid w:val="001273A4"/>
    <w:rsid w:val="00130045"/>
    <w:rsid w:val="00132372"/>
    <w:rsid w:val="001332D0"/>
    <w:rsid w:val="0013341E"/>
    <w:rsid w:val="00137193"/>
    <w:rsid w:val="00137D92"/>
    <w:rsid w:val="0014164E"/>
    <w:rsid w:val="0014199F"/>
    <w:rsid w:val="0014521C"/>
    <w:rsid w:val="0015618B"/>
    <w:rsid w:val="00162B70"/>
    <w:rsid w:val="00162F26"/>
    <w:rsid w:val="0016469D"/>
    <w:rsid w:val="00171AC0"/>
    <w:rsid w:val="00174937"/>
    <w:rsid w:val="00181765"/>
    <w:rsid w:val="00197497"/>
    <w:rsid w:val="00197FB6"/>
    <w:rsid w:val="001A0671"/>
    <w:rsid w:val="001A309F"/>
    <w:rsid w:val="001A31F4"/>
    <w:rsid w:val="001A4D79"/>
    <w:rsid w:val="001A5FC8"/>
    <w:rsid w:val="001B0034"/>
    <w:rsid w:val="001B1FC8"/>
    <w:rsid w:val="001B5898"/>
    <w:rsid w:val="001B5BD6"/>
    <w:rsid w:val="001B5CFC"/>
    <w:rsid w:val="001C3756"/>
    <w:rsid w:val="001D24A6"/>
    <w:rsid w:val="001D617C"/>
    <w:rsid w:val="001E1939"/>
    <w:rsid w:val="001E2092"/>
    <w:rsid w:val="001F7A3F"/>
    <w:rsid w:val="00207D9D"/>
    <w:rsid w:val="00210144"/>
    <w:rsid w:val="00216AE8"/>
    <w:rsid w:val="002202C0"/>
    <w:rsid w:val="00235174"/>
    <w:rsid w:val="00235A7D"/>
    <w:rsid w:val="00244312"/>
    <w:rsid w:val="00244EB1"/>
    <w:rsid w:val="00253DED"/>
    <w:rsid w:val="002611FE"/>
    <w:rsid w:val="00261F1D"/>
    <w:rsid w:val="002622D3"/>
    <w:rsid w:val="0026235D"/>
    <w:rsid w:val="00264372"/>
    <w:rsid w:val="00276231"/>
    <w:rsid w:val="00280239"/>
    <w:rsid w:val="002824A9"/>
    <w:rsid w:val="00283635"/>
    <w:rsid w:val="0028484B"/>
    <w:rsid w:val="002868C8"/>
    <w:rsid w:val="00292F77"/>
    <w:rsid w:val="002A4E45"/>
    <w:rsid w:val="002A6066"/>
    <w:rsid w:val="002B43F5"/>
    <w:rsid w:val="002B7390"/>
    <w:rsid w:val="002B7661"/>
    <w:rsid w:val="002C3A5F"/>
    <w:rsid w:val="002C42DB"/>
    <w:rsid w:val="002C7F5C"/>
    <w:rsid w:val="002D3AC0"/>
    <w:rsid w:val="002E1189"/>
    <w:rsid w:val="002E430F"/>
    <w:rsid w:val="002E79EF"/>
    <w:rsid w:val="002F173A"/>
    <w:rsid w:val="002F61D7"/>
    <w:rsid w:val="00300D38"/>
    <w:rsid w:val="003062E7"/>
    <w:rsid w:val="00312BD0"/>
    <w:rsid w:val="003147EF"/>
    <w:rsid w:val="00315E5A"/>
    <w:rsid w:val="00321941"/>
    <w:rsid w:val="003245E8"/>
    <w:rsid w:val="00327C4D"/>
    <w:rsid w:val="00327F8B"/>
    <w:rsid w:val="00333E78"/>
    <w:rsid w:val="00337072"/>
    <w:rsid w:val="00357756"/>
    <w:rsid w:val="00366D78"/>
    <w:rsid w:val="003715C9"/>
    <w:rsid w:val="003773F8"/>
    <w:rsid w:val="00383667"/>
    <w:rsid w:val="0038511A"/>
    <w:rsid w:val="003853AD"/>
    <w:rsid w:val="00386174"/>
    <w:rsid w:val="00386F33"/>
    <w:rsid w:val="00391F51"/>
    <w:rsid w:val="003956D6"/>
    <w:rsid w:val="003A3B46"/>
    <w:rsid w:val="003A4681"/>
    <w:rsid w:val="003A7578"/>
    <w:rsid w:val="003A7E28"/>
    <w:rsid w:val="003B5887"/>
    <w:rsid w:val="003C0545"/>
    <w:rsid w:val="003C13AD"/>
    <w:rsid w:val="003C5BD4"/>
    <w:rsid w:val="003D4067"/>
    <w:rsid w:val="003E0B56"/>
    <w:rsid w:val="003F1473"/>
    <w:rsid w:val="003F489A"/>
    <w:rsid w:val="003F4B4C"/>
    <w:rsid w:val="003F4DE6"/>
    <w:rsid w:val="003F76E1"/>
    <w:rsid w:val="00412C9B"/>
    <w:rsid w:val="00412D5A"/>
    <w:rsid w:val="00413043"/>
    <w:rsid w:val="00413E95"/>
    <w:rsid w:val="00436D1E"/>
    <w:rsid w:val="00437D1C"/>
    <w:rsid w:val="004400AA"/>
    <w:rsid w:val="00440562"/>
    <w:rsid w:val="00441E64"/>
    <w:rsid w:val="004500D5"/>
    <w:rsid w:val="00451C54"/>
    <w:rsid w:val="00451D42"/>
    <w:rsid w:val="00457291"/>
    <w:rsid w:val="00457492"/>
    <w:rsid w:val="00461863"/>
    <w:rsid w:val="0046191F"/>
    <w:rsid w:val="00462606"/>
    <w:rsid w:val="00473623"/>
    <w:rsid w:val="004757B1"/>
    <w:rsid w:val="004806E2"/>
    <w:rsid w:val="004807B1"/>
    <w:rsid w:val="004809CB"/>
    <w:rsid w:val="0048169D"/>
    <w:rsid w:val="004817F7"/>
    <w:rsid w:val="00484A55"/>
    <w:rsid w:val="00492931"/>
    <w:rsid w:val="004967BA"/>
    <w:rsid w:val="004A0131"/>
    <w:rsid w:val="004A1F22"/>
    <w:rsid w:val="004A22A5"/>
    <w:rsid w:val="004A3CA9"/>
    <w:rsid w:val="004A49D6"/>
    <w:rsid w:val="004A4EBE"/>
    <w:rsid w:val="004A62B5"/>
    <w:rsid w:val="004A7555"/>
    <w:rsid w:val="004B3607"/>
    <w:rsid w:val="004B45C0"/>
    <w:rsid w:val="004C4719"/>
    <w:rsid w:val="004C6F4B"/>
    <w:rsid w:val="004C7B93"/>
    <w:rsid w:val="004D7B6D"/>
    <w:rsid w:val="004E22FD"/>
    <w:rsid w:val="004E5275"/>
    <w:rsid w:val="004F391D"/>
    <w:rsid w:val="004F42C1"/>
    <w:rsid w:val="004F74BC"/>
    <w:rsid w:val="0050353A"/>
    <w:rsid w:val="00503CC0"/>
    <w:rsid w:val="00506713"/>
    <w:rsid w:val="00514D5D"/>
    <w:rsid w:val="00517902"/>
    <w:rsid w:val="00527421"/>
    <w:rsid w:val="00530227"/>
    <w:rsid w:val="00533715"/>
    <w:rsid w:val="00534947"/>
    <w:rsid w:val="005412DD"/>
    <w:rsid w:val="005417AB"/>
    <w:rsid w:val="0054371E"/>
    <w:rsid w:val="00543F8C"/>
    <w:rsid w:val="005453DC"/>
    <w:rsid w:val="005459C6"/>
    <w:rsid w:val="00546C0B"/>
    <w:rsid w:val="005549E2"/>
    <w:rsid w:val="00555EA7"/>
    <w:rsid w:val="00556F0C"/>
    <w:rsid w:val="00557055"/>
    <w:rsid w:val="0055726B"/>
    <w:rsid w:val="00557B66"/>
    <w:rsid w:val="00561161"/>
    <w:rsid w:val="00563ACA"/>
    <w:rsid w:val="00570B00"/>
    <w:rsid w:val="005723CD"/>
    <w:rsid w:val="00574251"/>
    <w:rsid w:val="00582983"/>
    <w:rsid w:val="00585202"/>
    <w:rsid w:val="005900B7"/>
    <w:rsid w:val="005966F3"/>
    <w:rsid w:val="005A052E"/>
    <w:rsid w:val="005A0B83"/>
    <w:rsid w:val="005B33CA"/>
    <w:rsid w:val="005B5E4D"/>
    <w:rsid w:val="005C1173"/>
    <w:rsid w:val="005C16D0"/>
    <w:rsid w:val="005C251F"/>
    <w:rsid w:val="005C3ED5"/>
    <w:rsid w:val="005E3C38"/>
    <w:rsid w:val="005F36A5"/>
    <w:rsid w:val="005F5C48"/>
    <w:rsid w:val="00601F36"/>
    <w:rsid w:val="00605AB4"/>
    <w:rsid w:val="00606FE6"/>
    <w:rsid w:val="00607AF1"/>
    <w:rsid w:val="00613FC1"/>
    <w:rsid w:val="006156EC"/>
    <w:rsid w:val="006164C5"/>
    <w:rsid w:val="0062229A"/>
    <w:rsid w:val="0062512F"/>
    <w:rsid w:val="006274B7"/>
    <w:rsid w:val="0063081C"/>
    <w:rsid w:val="00631C7B"/>
    <w:rsid w:val="006434A9"/>
    <w:rsid w:val="00650A89"/>
    <w:rsid w:val="00653090"/>
    <w:rsid w:val="006575B6"/>
    <w:rsid w:val="00657749"/>
    <w:rsid w:val="006616F7"/>
    <w:rsid w:val="00663C2B"/>
    <w:rsid w:val="00667447"/>
    <w:rsid w:val="00672E18"/>
    <w:rsid w:val="0067323F"/>
    <w:rsid w:val="0067429F"/>
    <w:rsid w:val="00676990"/>
    <w:rsid w:val="00683D4F"/>
    <w:rsid w:val="00693322"/>
    <w:rsid w:val="00693C73"/>
    <w:rsid w:val="00694632"/>
    <w:rsid w:val="006A3D8A"/>
    <w:rsid w:val="006A4856"/>
    <w:rsid w:val="006B1E85"/>
    <w:rsid w:val="006B1EBA"/>
    <w:rsid w:val="006B45D4"/>
    <w:rsid w:val="006B7850"/>
    <w:rsid w:val="006C3B38"/>
    <w:rsid w:val="006C3E47"/>
    <w:rsid w:val="006C548E"/>
    <w:rsid w:val="006D0D40"/>
    <w:rsid w:val="006D1735"/>
    <w:rsid w:val="006E44D6"/>
    <w:rsid w:val="006F5F48"/>
    <w:rsid w:val="007020C2"/>
    <w:rsid w:val="0070276B"/>
    <w:rsid w:val="00705052"/>
    <w:rsid w:val="007166B1"/>
    <w:rsid w:val="00720E77"/>
    <w:rsid w:val="0072181B"/>
    <w:rsid w:val="007225C1"/>
    <w:rsid w:val="00722B81"/>
    <w:rsid w:val="00726162"/>
    <w:rsid w:val="0073059E"/>
    <w:rsid w:val="00732E6A"/>
    <w:rsid w:val="00732E8D"/>
    <w:rsid w:val="00741FD2"/>
    <w:rsid w:val="00742C9B"/>
    <w:rsid w:val="00742CBB"/>
    <w:rsid w:val="00744604"/>
    <w:rsid w:val="00747823"/>
    <w:rsid w:val="007505C3"/>
    <w:rsid w:val="007577A1"/>
    <w:rsid w:val="0076140C"/>
    <w:rsid w:val="007639C8"/>
    <w:rsid w:val="00764A0A"/>
    <w:rsid w:val="007655CD"/>
    <w:rsid w:val="00765C2A"/>
    <w:rsid w:val="0076794B"/>
    <w:rsid w:val="007727D6"/>
    <w:rsid w:val="00780A3B"/>
    <w:rsid w:val="00783048"/>
    <w:rsid w:val="00791583"/>
    <w:rsid w:val="007916E8"/>
    <w:rsid w:val="00795BF4"/>
    <w:rsid w:val="00796175"/>
    <w:rsid w:val="00797E85"/>
    <w:rsid w:val="007B166D"/>
    <w:rsid w:val="007C2F51"/>
    <w:rsid w:val="007C6330"/>
    <w:rsid w:val="007D0E1A"/>
    <w:rsid w:val="007D7377"/>
    <w:rsid w:val="007E1463"/>
    <w:rsid w:val="007E31EF"/>
    <w:rsid w:val="007E3E00"/>
    <w:rsid w:val="007E3E39"/>
    <w:rsid w:val="00801369"/>
    <w:rsid w:val="00807F01"/>
    <w:rsid w:val="0081335D"/>
    <w:rsid w:val="0081467F"/>
    <w:rsid w:val="00816751"/>
    <w:rsid w:val="00817C3A"/>
    <w:rsid w:val="0082018A"/>
    <w:rsid w:val="00820B82"/>
    <w:rsid w:val="00825538"/>
    <w:rsid w:val="00836344"/>
    <w:rsid w:val="0084237B"/>
    <w:rsid w:val="00850341"/>
    <w:rsid w:val="00863A83"/>
    <w:rsid w:val="00863F55"/>
    <w:rsid w:val="00863FF3"/>
    <w:rsid w:val="00865DE4"/>
    <w:rsid w:val="0086622B"/>
    <w:rsid w:val="008733C4"/>
    <w:rsid w:val="008758B0"/>
    <w:rsid w:val="0088590E"/>
    <w:rsid w:val="008A0E40"/>
    <w:rsid w:val="008A435A"/>
    <w:rsid w:val="008A4A9D"/>
    <w:rsid w:val="008A62F9"/>
    <w:rsid w:val="008B5204"/>
    <w:rsid w:val="008C096B"/>
    <w:rsid w:val="008C17CC"/>
    <w:rsid w:val="008D7E43"/>
    <w:rsid w:val="008E355C"/>
    <w:rsid w:val="008F023D"/>
    <w:rsid w:val="008F1B2D"/>
    <w:rsid w:val="009018AF"/>
    <w:rsid w:val="00903BC1"/>
    <w:rsid w:val="00904FDD"/>
    <w:rsid w:val="00912833"/>
    <w:rsid w:val="00913443"/>
    <w:rsid w:val="00913EDA"/>
    <w:rsid w:val="00915AF6"/>
    <w:rsid w:val="00920501"/>
    <w:rsid w:val="009214D9"/>
    <w:rsid w:val="009239BF"/>
    <w:rsid w:val="0093052A"/>
    <w:rsid w:val="009328CF"/>
    <w:rsid w:val="0093470A"/>
    <w:rsid w:val="00951253"/>
    <w:rsid w:val="0095186B"/>
    <w:rsid w:val="00952A20"/>
    <w:rsid w:val="00962304"/>
    <w:rsid w:val="00970252"/>
    <w:rsid w:val="00976505"/>
    <w:rsid w:val="009805E3"/>
    <w:rsid w:val="00982A83"/>
    <w:rsid w:val="009926DA"/>
    <w:rsid w:val="009927DC"/>
    <w:rsid w:val="00995281"/>
    <w:rsid w:val="009A076A"/>
    <w:rsid w:val="009A1A0C"/>
    <w:rsid w:val="009B66A4"/>
    <w:rsid w:val="009C2D9E"/>
    <w:rsid w:val="009C4065"/>
    <w:rsid w:val="009C447D"/>
    <w:rsid w:val="009C48FA"/>
    <w:rsid w:val="009D3A0D"/>
    <w:rsid w:val="009D6730"/>
    <w:rsid w:val="009F0B5F"/>
    <w:rsid w:val="009F2CD8"/>
    <w:rsid w:val="009F4452"/>
    <w:rsid w:val="00A07103"/>
    <w:rsid w:val="00A13130"/>
    <w:rsid w:val="00A13152"/>
    <w:rsid w:val="00A15658"/>
    <w:rsid w:val="00A1658D"/>
    <w:rsid w:val="00A21690"/>
    <w:rsid w:val="00A23802"/>
    <w:rsid w:val="00A3034F"/>
    <w:rsid w:val="00A37FB9"/>
    <w:rsid w:val="00A63E83"/>
    <w:rsid w:val="00A65C6B"/>
    <w:rsid w:val="00A70046"/>
    <w:rsid w:val="00A70542"/>
    <w:rsid w:val="00A715F7"/>
    <w:rsid w:val="00A73159"/>
    <w:rsid w:val="00A77840"/>
    <w:rsid w:val="00A779D9"/>
    <w:rsid w:val="00A86DD3"/>
    <w:rsid w:val="00A86EC2"/>
    <w:rsid w:val="00A9022D"/>
    <w:rsid w:val="00A92CC0"/>
    <w:rsid w:val="00A94A9C"/>
    <w:rsid w:val="00A97BC6"/>
    <w:rsid w:val="00A97D87"/>
    <w:rsid w:val="00AA172E"/>
    <w:rsid w:val="00AA7163"/>
    <w:rsid w:val="00AB178F"/>
    <w:rsid w:val="00AB220E"/>
    <w:rsid w:val="00AB3960"/>
    <w:rsid w:val="00AC12EF"/>
    <w:rsid w:val="00AC6561"/>
    <w:rsid w:val="00AD08D9"/>
    <w:rsid w:val="00AD3B9F"/>
    <w:rsid w:val="00AD5D11"/>
    <w:rsid w:val="00AE4F2A"/>
    <w:rsid w:val="00AE5070"/>
    <w:rsid w:val="00AF03A3"/>
    <w:rsid w:val="00AF2BB2"/>
    <w:rsid w:val="00B004BD"/>
    <w:rsid w:val="00B064AA"/>
    <w:rsid w:val="00B07F18"/>
    <w:rsid w:val="00B11954"/>
    <w:rsid w:val="00B14ED2"/>
    <w:rsid w:val="00B15781"/>
    <w:rsid w:val="00B163A7"/>
    <w:rsid w:val="00B17584"/>
    <w:rsid w:val="00B17BED"/>
    <w:rsid w:val="00B23BC4"/>
    <w:rsid w:val="00B24ECD"/>
    <w:rsid w:val="00B2719A"/>
    <w:rsid w:val="00B34819"/>
    <w:rsid w:val="00B35F76"/>
    <w:rsid w:val="00B41B46"/>
    <w:rsid w:val="00B572DF"/>
    <w:rsid w:val="00B57A86"/>
    <w:rsid w:val="00B621A8"/>
    <w:rsid w:val="00B65BF0"/>
    <w:rsid w:val="00B71B00"/>
    <w:rsid w:val="00B77E1B"/>
    <w:rsid w:val="00B8721D"/>
    <w:rsid w:val="00B87C09"/>
    <w:rsid w:val="00B915AD"/>
    <w:rsid w:val="00B96DA6"/>
    <w:rsid w:val="00BA02B9"/>
    <w:rsid w:val="00BA1A0E"/>
    <w:rsid w:val="00BA3FF2"/>
    <w:rsid w:val="00BB1466"/>
    <w:rsid w:val="00BB150C"/>
    <w:rsid w:val="00BB55DB"/>
    <w:rsid w:val="00BB7D5E"/>
    <w:rsid w:val="00BC3030"/>
    <w:rsid w:val="00BC5BA9"/>
    <w:rsid w:val="00BC5F07"/>
    <w:rsid w:val="00BD5559"/>
    <w:rsid w:val="00BE77D5"/>
    <w:rsid w:val="00BF45C5"/>
    <w:rsid w:val="00BF48D6"/>
    <w:rsid w:val="00BF4B09"/>
    <w:rsid w:val="00BF54AE"/>
    <w:rsid w:val="00BF66B8"/>
    <w:rsid w:val="00C04934"/>
    <w:rsid w:val="00C10E2B"/>
    <w:rsid w:val="00C17842"/>
    <w:rsid w:val="00C22226"/>
    <w:rsid w:val="00C23E13"/>
    <w:rsid w:val="00C4170D"/>
    <w:rsid w:val="00C450DF"/>
    <w:rsid w:val="00C46207"/>
    <w:rsid w:val="00C46AB4"/>
    <w:rsid w:val="00C46D10"/>
    <w:rsid w:val="00C51AB4"/>
    <w:rsid w:val="00C52903"/>
    <w:rsid w:val="00C571D7"/>
    <w:rsid w:val="00C66057"/>
    <w:rsid w:val="00C70450"/>
    <w:rsid w:val="00C77BCF"/>
    <w:rsid w:val="00C812A7"/>
    <w:rsid w:val="00C8515D"/>
    <w:rsid w:val="00C86C69"/>
    <w:rsid w:val="00C909DF"/>
    <w:rsid w:val="00C92E0A"/>
    <w:rsid w:val="00C94F01"/>
    <w:rsid w:val="00CA01AD"/>
    <w:rsid w:val="00CB02C8"/>
    <w:rsid w:val="00CC0808"/>
    <w:rsid w:val="00CC4E5D"/>
    <w:rsid w:val="00CC55FC"/>
    <w:rsid w:val="00CD3CA4"/>
    <w:rsid w:val="00CD46A4"/>
    <w:rsid w:val="00CD6CF6"/>
    <w:rsid w:val="00CE5414"/>
    <w:rsid w:val="00D04980"/>
    <w:rsid w:val="00D1084A"/>
    <w:rsid w:val="00D152C3"/>
    <w:rsid w:val="00D240BC"/>
    <w:rsid w:val="00D27B2C"/>
    <w:rsid w:val="00D32A8B"/>
    <w:rsid w:val="00D43319"/>
    <w:rsid w:val="00D44FC8"/>
    <w:rsid w:val="00D46C5C"/>
    <w:rsid w:val="00D5150A"/>
    <w:rsid w:val="00D53AF1"/>
    <w:rsid w:val="00D5453B"/>
    <w:rsid w:val="00D55939"/>
    <w:rsid w:val="00D63784"/>
    <w:rsid w:val="00D642AB"/>
    <w:rsid w:val="00D64F56"/>
    <w:rsid w:val="00D6508A"/>
    <w:rsid w:val="00D6523A"/>
    <w:rsid w:val="00D80143"/>
    <w:rsid w:val="00D82678"/>
    <w:rsid w:val="00D8377B"/>
    <w:rsid w:val="00D83DDF"/>
    <w:rsid w:val="00D9391A"/>
    <w:rsid w:val="00D95F43"/>
    <w:rsid w:val="00DA0293"/>
    <w:rsid w:val="00DA6176"/>
    <w:rsid w:val="00DB7980"/>
    <w:rsid w:val="00DC1FA8"/>
    <w:rsid w:val="00DC2989"/>
    <w:rsid w:val="00DC2F81"/>
    <w:rsid w:val="00DC4D52"/>
    <w:rsid w:val="00DC4DFA"/>
    <w:rsid w:val="00DD156A"/>
    <w:rsid w:val="00DD36C8"/>
    <w:rsid w:val="00DD5364"/>
    <w:rsid w:val="00DD750F"/>
    <w:rsid w:val="00DE52F5"/>
    <w:rsid w:val="00DF4271"/>
    <w:rsid w:val="00E001D5"/>
    <w:rsid w:val="00E15F29"/>
    <w:rsid w:val="00E21958"/>
    <w:rsid w:val="00E22433"/>
    <w:rsid w:val="00E23F89"/>
    <w:rsid w:val="00E32B32"/>
    <w:rsid w:val="00E336D7"/>
    <w:rsid w:val="00E40216"/>
    <w:rsid w:val="00E44327"/>
    <w:rsid w:val="00E53A54"/>
    <w:rsid w:val="00E55165"/>
    <w:rsid w:val="00E56F49"/>
    <w:rsid w:val="00E615C4"/>
    <w:rsid w:val="00E61772"/>
    <w:rsid w:val="00E6414F"/>
    <w:rsid w:val="00E67724"/>
    <w:rsid w:val="00E735BC"/>
    <w:rsid w:val="00E73653"/>
    <w:rsid w:val="00E76B83"/>
    <w:rsid w:val="00E77E05"/>
    <w:rsid w:val="00E84AF8"/>
    <w:rsid w:val="00E94852"/>
    <w:rsid w:val="00EB0475"/>
    <w:rsid w:val="00EB12FB"/>
    <w:rsid w:val="00EB326A"/>
    <w:rsid w:val="00EB5552"/>
    <w:rsid w:val="00EB5718"/>
    <w:rsid w:val="00EC1409"/>
    <w:rsid w:val="00EC5BB0"/>
    <w:rsid w:val="00EC5CDC"/>
    <w:rsid w:val="00ED01C0"/>
    <w:rsid w:val="00ED386C"/>
    <w:rsid w:val="00ED6365"/>
    <w:rsid w:val="00EE2546"/>
    <w:rsid w:val="00EE2726"/>
    <w:rsid w:val="00EF3969"/>
    <w:rsid w:val="00EF4F98"/>
    <w:rsid w:val="00F04253"/>
    <w:rsid w:val="00F1146B"/>
    <w:rsid w:val="00F145DD"/>
    <w:rsid w:val="00F149C4"/>
    <w:rsid w:val="00F15DC5"/>
    <w:rsid w:val="00F20492"/>
    <w:rsid w:val="00F23755"/>
    <w:rsid w:val="00F249C0"/>
    <w:rsid w:val="00F3746C"/>
    <w:rsid w:val="00F4232B"/>
    <w:rsid w:val="00F43A5C"/>
    <w:rsid w:val="00F43C14"/>
    <w:rsid w:val="00F45B7B"/>
    <w:rsid w:val="00F73F2C"/>
    <w:rsid w:val="00F744AB"/>
    <w:rsid w:val="00F7596A"/>
    <w:rsid w:val="00F766AB"/>
    <w:rsid w:val="00F80D09"/>
    <w:rsid w:val="00F828F3"/>
    <w:rsid w:val="00F85E9F"/>
    <w:rsid w:val="00F85F39"/>
    <w:rsid w:val="00F875AE"/>
    <w:rsid w:val="00F90F3B"/>
    <w:rsid w:val="00F9117A"/>
    <w:rsid w:val="00F92FB6"/>
    <w:rsid w:val="00F945C9"/>
    <w:rsid w:val="00F963EB"/>
    <w:rsid w:val="00FA0CC3"/>
    <w:rsid w:val="00FA3007"/>
    <w:rsid w:val="00FA31B0"/>
    <w:rsid w:val="00FA433A"/>
    <w:rsid w:val="00FA7080"/>
    <w:rsid w:val="00FB4337"/>
    <w:rsid w:val="00FB4ACA"/>
    <w:rsid w:val="00FC05A3"/>
    <w:rsid w:val="00FC77FC"/>
    <w:rsid w:val="00FD26DE"/>
    <w:rsid w:val="00FD7CF0"/>
    <w:rsid w:val="00FE067F"/>
    <w:rsid w:val="00FE1DF6"/>
    <w:rsid w:val="00FE2BF6"/>
    <w:rsid w:val="00FE5202"/>
    <w:rsid w:val="00FF4ABC"/>
    <w:rsid w:val="00FF75AE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76C5"/>
  <w15:chartTrackingRefBased/>
  <w15:docId w15:val="{4D6F1D06-3C29-4BB3-AFA0-D8981F4E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39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B175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4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C6"/>
  </w:style>
  <w:style w:type="paragraph" w:styleId="Footer">
    <w:name w:val="footer"/>
    <w:basedOn w:val="Normal"/>
    <w:link w:val="FooterChar"/>
    <w:uiPriority w:val="99"/>
    <w:unhideWhenUsed/>
    <w:rsid w:val="0054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AF7C2B299224799478A88DFEE8E65" ma:contentTypeVersion="7" ma:contentTypeDescription="Create a new document." ma:contentTypeScope="" ma:versionID="a7151d2c40b882e959931daaad8d0f85">
  <xsd:schema xmlns:xsd="http://www.w3.org/2001/XMLSchema" xmlns:xs="http://www.w3.org/2001/XMLSchema" xmlns:p="http://schemas.microsoft.com/office/2006/metadata/properties" xmlns:ns3="393f8284-55ac-46c4-8d9b-242e052df245" xmlns:ns4="9ffef861-0ed3-4a60-95cb-afff74b3d0ed" targetNamespace="http://schemas.microsoft.com/office/2006/metadata/properties" ma:root="true" ma:fieldsID="e8272ed3339f969f8cf4e9ddda80dbc6" ns3:_="" ns4:_="">
    <xsd:import namespace="393f8284-55ac-46c4-8d9b-242e052df245"/>
    <xsd:import namespace="9ffef861-0ed3-4a60-95cb-afff74b3d0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8284-55ac-46c4-8d9b-242e052df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ef861-0ed3-4a60-95cb-afff74b3d0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E783-0152-4CC3-B318-38E7403C8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f8284-55ac-46c4-8d9b-242e052df245"/>
    <ds:schemaRef ds:uri="9ffef861-0ed3-4a60-95cb-afff74b3d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E4B4A-D910-4D4B-8063-0D145E6C9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F719B-F55C-406A-BA17-D5034CB00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82D8F8-8DFC-4C14-842D-3873D166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Hillstrom</dc:creator>
  <cp:keywords/>
  <dc:description/>
  <cp:lastModifiedBy>Cameron Hillstrom</cp:lastModifiedBy>
  <cp:revision>603</cp:revision>
  <dcterms:created xsi:type="dcterms:W3CDTF">2021-05-19T17:43:00Z</dcterms:created>
  <dcterms:modified xsi:type="dcterms:W3CDTF">2021-05-21T21:28:00Z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0x0101002F3AF7C2B299224799478A88DFEE8E65</vt:lpwstr>
  </property>
</Properties>
</file>