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140D1" w14:textId="56735AF3" w:rsidR="00AB382E" w:rsidRDefault="5D3507F8" w:rsidP="1C38CA85">
      <w:pPr>
        <w:jc w:val="center"/>
        <w:rPr>
          <w:rFonts w:ascii="Aptos" w:eastAsia="Aptos" w:hAnsi="Aptos" w:cs="Aptos"/>
          <w:b/>
          <w:bCs/>
          <w:u w:val="single"/>
        </w:rPr>
      </w:pPr>
      <w:r w:rsidRPr="1C38CA85">
        <w:rPr>
          <w:rFonts w:ascii="Aptos" w:eastAsia="Aptos" w:hAnsi="Aptos" w:cs="Aptos"/>
          <w:b/>
          <w:bCs/>
          <w:u w:val="single"/>
        </w:rPr>
        <w:t xml:space="preserve">ECM-306 – TÓPICOS AVANÇADOS EM ESTRUTURAS DE DADOS </w:t>
      </w:r>
    </w:p>
    <w:p w14:paraId="1E207724" w14:textId="34F849FA" w:rsidR="00AB382E" w:rsidRDefault="5D3507F8" w:rsidP="1C38CA85">
      <w:pPr>
        <w:jc w:val="center"/>
        <w:rPr>
          <w:rFonts w:ascii="Aptos" w:eastAsia="Aptos" w:hAnsi="Aptos" w:cs="Aptos"/>
          <w:b/>
          <w:bCs/>
          <w:u w:val="single"/>
        </w:rPr>
      </w:pPr>
      <w:r w:rsidRPr="1C38CA85">
        <w:rPr>
          <w:rFonts w:ascii="Aptos" w:eastAsia="Aptos" w:hAnsi="Aptos" w:cs="Aptos"/>
          <w:b/>
          <w:bCs/>
          <w:u w:val="single"/>
        </w:rPr>
        <w:t>AULA 08 – TAREFAS</w:t>
      </w:r>
    </w:p>
    <w:p w14:paraId="5990B800" w14:textId="0E636A6B" w:rsidR="5D3507F8" w:rsidRDefault="5D3507F8" w:rsidP="1C38CA85">
      <w:pPr>
        <w:jc w:val="center"/>
        <w:rPr>
          <w:rFonts w:ascii="Aptos" w:eastAsia="Aptos" w:hAnsi="Aptos" w:cs="Aptos"/>
          <w:u w:val="single"/>
        </w:rPr>
      </w:pPr>
      <w:r w:rsidRPr="1C38CA85">
        <w:rPr>
          <w:rFonts w:ascii="Aptos" w:eastAsia="Aptos" w:hAnsi="Aptos" w:cs="Aptos"/>
          <w:u w:val="single"/>
        </w:rPr>
        <w:t>Amanda Carolina Ambrizzi Ramin; 22.00721-0</w:t>
      </w:r>
    </w:p>
    <w:p w14:paraId="65672FB2" w14:textId="02C7346F" w:rsidR="1C38CA85" w:rsidRDefault="1C38CA85" w:rsidP="1C38CA85">
      <w:pPr>
        <w:rPr>
          <w:rFonts w:ascii="Aptos" w:eastAsia="Aptos" w:hAnsi="Aptos" w:cs="Aptos"/>
        </w:rPr>
      </w:pPr>
    </w:p>
    <w:p w14:paraId="18D083A2" w14:textId="41E13674" w:rsidR="5D3507F8" w:rsidRPr="009F7876" w:rsidRDefault="5D3507F8" w:rsidP="1C38CA85">
      <w:pPr>
        <w:rPr>
          <w:rFonts w:ascii="Aptos" w:eastAsia="Aptos" w:hAnsi="Aptos" w:cs="Aptos"/>
          <w:b/>
          <w:bCs/>
          <w:i/>
          <w:iCs/>
          <w:lang w:val="en-US"/>
        </w:rPr>
      </w:pPr>
      <w:proofErr w:type="spellStart"/>
      <w:r w:rsidRPr="009F7876">
        <w:rPr>
          <w:rFonts w:ascii="Aptos" w:eastAsia="Aptos" w:hAnsi="Aptos" w:cs="Aptos"/>
          <w:b/>
          <w:bCs/>
          <w:i/>
          <w:iCs/>
          <w:lang w:val="en-US"/>
        </w:rPr>
        <w:t>Exercício</w:t>
      </w:r>
      <w:proofErr w:type="spellEnd"/>
      <w:r w:rsidRPr="009F7876">
        <w:rPr>
          <w:rFonts w:ascii="Aptos" w:eastAsia="Aptos" w:hAnsi="Aptos" w:cs="Aptos"/>
          <w:b/>
          <w:bCs/>
          <w:i/>
          <w:iCs/>
          <w:lang w:val="en-US"/>
        </w:rPr>
        <w:t xml:space="preserve"> 1</w:t>
      </w:r>
    </w:p>
    <w:p w14:paraId="54A2AA5E" w14:textId="6F75140C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 </w:t>
      </w:r>
      <w:r w:rsidRPr="009651FB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static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void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merge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arr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[],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,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,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7F6EA9AB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536FF6F0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n1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9612BBC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n2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6FD776E7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37F9712E" w14:textId="284E95BE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[]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new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n1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];</w:t>
      </w:r>
    </w:p>
    <w:p w14:paraId="7777D5E3" w14:textId="08C40836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[]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new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n2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];</w:t>
      </w:r>
    </w:p>
    <w:p w14:paraId="4B55600C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</w:p>
    <w:p w14:paraId="25528C7F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9651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;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n1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;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6AE49955" w14:textId="35FFEE76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="00B36EE1"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="00B36EE1"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5EDB50BB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9651FB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;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n2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;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1EB503B5" w14:textId="2D294CEF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="00B36EE1"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="00B36EE1"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215BEE34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5ECE0440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,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085F068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4D648180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k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23C8DC6D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9651FB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while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n1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&amp;&amp;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n2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 {</w:t>
      </w:r>
    </w:p>
    <w:p w14:paraId="6BBCFBAA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9651FB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]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]) {</w:t>
      </w:r>
    </w:p>
    <w:p w14:paraId="4C0FA031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arr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k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]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];</w:t>
      </w:r>
    </w:p>
    <w:p w14:paraId="0E816653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153F2E8F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        }</w:t>
      </w:r>
    </w:p>
    <w:p w14:paraId="33E9E477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9651FB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{</w:t>
      </w:r>
    </w:p>
    <w:p w14:paraId="2EEE6BC5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0BA9236F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2C11C02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755C6BE3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5A3EAB5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2C701CB6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640A4ECD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9651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n1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 {</w:t>
      </w:r>
    </w:p>
    <w:p w14:paraId="7A7E02C2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4F3CC915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69FB072A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5E4EBC9C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0DA68B29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4935593E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9651F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n2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 {</w:t>
      </w:r>
    </w:p>
    <w:p w14:paraId="1EAD85F4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01F8A0BC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3A3AFD87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k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041CE47D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    }</w:t>
      </w:r>
    </w:p>
    <w:p w14:paraId="63763B9E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}</w:t>
      </w:r>
    </w:p>
    <w:p w14:paraId="49D9FCAE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</w:p>
    <w:p w14:paraId="4ABF88B6" w14:textId="5CB801D5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static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void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="00B36EE1" w:rsidRPr="009651FB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sort</w:t>
      </w:r>
      <w:r w:rsidR="00B36EE1"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="00B36EE1"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arr</w:t>
      </w:r>
      <w:r w:rsidR="00B36EE1"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[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],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,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30EC7E5E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{</w:t>
      </w:r>
    </w:p>
    <w:p w14:paraId="7BB8A43A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9651FB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 {</w:t>
      </w:r>
    </w:p>
    <w:p w14:paraId="75813B3B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9651FB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-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/</w:t>
      </w:r>
      <w:r w:rsidRPr="009651FB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79CA3181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</w:p>
    <w:p w14:paraId="5CDA116E" w14:textId="471EDE1E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="00B36EE1" w:rsidRPr="009651FB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sort</w:t>
      </w:r>
      <w:r w:rsidR="00B36EE1"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arr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,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,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);</w:t>
      </w:r>
    </w:p>
    <w:p w14:paraId="34DB94A2" w14:textId="45DE8F81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="00B36EE1" w:rsidRPr="009651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sort</w:t>
      </w:r>
      <w:r w:rsidR="00B36EE1"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,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9651F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,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66E1E55D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03290AD0" w14:textId="13CE7724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="00B36EE1" w:rsidRPr="009651F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merge</w:t>
      </w:r>
      <w:r w:rsidR="00B36EE1"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,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,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, </w:t>
      </w:r>
      <w:r w:rsidRPr="009651F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</w:t>
      </w: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589081DC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3AD2CCE3" w14:textId="77777777" w:rsidR="009651FB" w:rsidRPr="009651FB" w:rsidRDefault="009651FB" w:rsidP="0096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9651F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46879E29" w14:textId="55748887" w:rsidR="1C38CA85" w:rsidRPr="00A85C09" w:rsidRDefault="00B36EE1" w:rsidP="00A85C09">
      <w:pPr>
        <w:jc w:val="right"/>
        <w:rPr>
          <w:rFonts w:ascii="Aptos" w:eastAsia="Aptos" w:hAnsi="Aptos" w:cs="Aptos"/>
          <w:sz w:val="18"/>
          <w:szCs w:val="18"/>
        </w:rPr>
      </w:pPr>
      <w:r w:rsidRPr="00B36EE1">
        <w:rPr>
          <w:rFonts w:ascii="Aptos" w:eastAsia="Aptos" w:hAnsi="Aptos" w:cs="Aptos"/>
          <w:sz w:val="18"/>
          <w:szCs w:val="18"/>
        </w:rPr>
        <w:t xml:space="preserve">Implementação tirado do site:  </w:t>
      </w:r>
      <w:hyperlink r:id="rId4" w:history="1">
        <w:r w:rsidRPr="00B36EE1">
          <w:rPr>
            <w:rStyle w:val="Hyperlink"/>
            <w:sz w:val="18"/>
            <w:szCs w:val="18"/>
          </w:rPr>
          <w:t>https://www.sortvisualizer.com/mergesort/</w:t>
        </w:r>
      </w:hyperlink>
    </w:p>
    <w:p w14:paraId="35A2496A" w14:textId="590B4285" w:rsidR="00DF2DFF" w:rsidRDefault="00B36EE1" w:rsidP="1C38CA8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 </w:t>
      </w:r>
      <w:r w:rsidR="00A85C09">
        <w:rPr>
          <w:rFonts w:ascii="Aptos" w:eastAsia="Aptos" w:hAnsi="Aptos" w:cs="Aptos"/>
        </w:rPr>
        <w:t>função de complexidade do merge-sort é O (n log n).</w:t>
      </w:r>
    </w:p>
    <w:p w14:paraId="4DAEEE02" w14:textId="77777777" w:rsidR="00A85C09" w:rsidRDefault="00A85C09" w:rsidP="1C38CA85">
      <w:pPr>
        <w:rPr>
          <w:rFonts w:ascii="Aptos" w:eastAsia="Aptos" w:hAnsi="Aptos" w:cs="Aptos"/>
        </w:rPr>
      </w:pPr>
    </w:p>
    <w:p w14:paraId="1BD7B377" w14:textId="675E0549" w:rsidR="1C38CA85" w:rsidRPr="009F7876" w:rsidRDefault="5D3507F8" w:rsidP="1C38CA85">
      <w:pPr>
        <w:rPr>
          <w:rFonts w:ascii="Aptos" w:eastAsia="Aptos" w:hAnsi="Aptos" w:cs="Aptos"/>
          <w:b/>
          <w:bCs/>
          <w:i/>
          <w:iCs/>
          <w:lang w:val="en-US"/>
        </w:rPr>
      </w:pPr>
      <w:r w:rsidRPr="009F7876">
        <w:rPr>
          <w:rFonts w:ascii="Aptos" w:eastAsia="Aptos" w:hAnsi="Aptos" w:cs="Aptos"/>
          <w:b/>
          <w:bCs/>
          <w:i/>
          <w:iCs/>
          <w:lang w:val="en-US"/>
        </w:rPr>
        <w:t>Exercício 2</w:t>
      </w:r>
    </w:p>
    <w:p w14:paraId="4068A428" w14:textId="336E3AB4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private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static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void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binSearch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27557D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, </w:t>
      </w:r>
      <w:r w:rsidRPr="0027557D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begin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, </w:t>
      </w:r>
      <w:r w:rsidRPr="0027557D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end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 {</w:t>
      </w:r>
    </w:p>
    <w:p w14:paraId="096E7A50" w14:textId="5BF05D1B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27557D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int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meta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begin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end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/</w:t>
      </w:r>
      <w:r w:rsidRPr="0027557D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6E56F220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</w:p>
    <w:p w14:paraId="1893B621" w14:textId="253D9CA1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27557D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begin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&gt;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="00C20392"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end</w:t>
      </w:r>
      <w:r w:rsidR="00C20392"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 {</w:t>
      </w:r>
    </w:p>
    <w:p w14:paraId="75BED73E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indice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7557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5545BC3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nComparacoes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0511399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2755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41697A32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0681B10D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3871FC44" w14:textId="5FBA2F63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27557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metade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==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="00C20392" w:rsidRPr="002755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item</w:t>
      </w:r>
      <w:r w:rsidR="00C20392"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 {</w:t>
      </w:r>
    </w:p>
    <w:p w14:paraId="07E78D8E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indice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metade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592E33B0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nComparacoes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5C81BC21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27557D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return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781B2BFB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        }</w:t>
      </w:r>
    </w:p>
    <w:p w14:paraId="45732EE6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</w:p>
    <w:p w14:paraId="6EDB0AFD" w14:textId="0D195C06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27557D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A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[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metade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] 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="00D94209"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="00D94209"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 {</w:t>
      </w:r>
    </w:p>
    <w:p w14:paraId="64417927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nComparacoes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3ED1C714" w14:textId="03DA8A14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="00D94209" w:rsidRPr="0027557D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binSearch</w:t>
      </w:r>
      <w:r w:rsidR="00D94209"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,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metade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27557D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,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end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);</w:t>
      </w:r>
    </w:p>
    <w:p w14:paraId="10CF120D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} </w:t>
      </w:r>
    </w:p>
    <w:p w14:paraId="72F430A5" w14:textId="050E105E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="00D94209" w:rsidRPr="0027557D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  <w:r w:rsidR="00D94209"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{</w:t>
      </w:r>
    </w:p>
    <w:p w14:paraId="1CFB256D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nComparacoes</w:t>
      </w:r>
      <w:r w:rsidRPr="0027557D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69D78742" w14:textId="59A46DE6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="00D94209" w:rsidRPr="0027557D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binSearch</w:t>
      </w:r>
      <w:r w:rsidR="00D94209"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,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begin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, </w:t>
      </w:r>
      <w:r w:rsidRPr="0027557D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metade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);</w:t>
      </w:r>
    </w:p>
    <w:p w14:paraId="0C6CE5D1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48B9398C" w14:textId="77777777" w:rsidR="0027557D" w:rsidRPr="0027557D" w:rsidRDefault="0027557D" w:rsidP="0027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7557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0071528A" w14:textId="5DADC176" w:rsidR="0027557D" w:rsidRPr="00CD4004" w:rsidRDefault="0027557D" w:rsidP="00CD4004">
      <w:pPr>
        <w:jc w:val="right"/>
        <w:rPr>
          <w:rFonts w:ascii="Aptos" w:eastAsia="Aptos" w:hAnsi="Aptos" w:cs="Aptos"/>
          <w:sz w:val="18"/>
          <w:szCs w:val="18"/>
        </w:rPr>
      </w:pPr>
      <w:r w:rsidRPr="0027557D">
        <w:rPr>
          <w:rFonts w:ascii="Aptos" w:eastAsia="Aptos" w:hAnsi="Aptos" w:cs="Aptos"/>
          <w:sz w:val="18"/>
          <w:szCs w:val="18"/>
        </w:rPr>
        <w:t>Fonte: slides da aula</w:t>
      </w:r>
    </w:p>
    <w:p w14:paraId="127BEB73" w14:textId="2867C6C8" w:rsidR="00FA0B57" w:rsidRDefault="00727849" w:rsidP="009B6A58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 ordem de complexidade é </w:t>
      </w:r>
      <w:r w:rsidR="00CD4004">
        <w:rPr>
          <w:rFonts w:ascii="Aptos" w:eastAsia="Aptos" w:hAnsi="Aptos" w:cs="Aptos"/>
        </w:rPr>
        <w:t>O (log n).</w:t>
      </w:r>
    </w:p>
    <w:p w14:paraId="63635240" w14:textId="77777777" w:rsidR="009F7876" w:rsidRDefault="009F7876" w:rsidP="009B6A58">
      <w:pPr>
        <w:jc w:val="both"/>
        <w:rPr>
          <w:rFonts w:ascii="Aptos" w:eastAsia="Aptos" w:hAnsi="Aptos" w:cs="Aptos"/>
        </w:rPr>
      </w:pPr>
    </w:p>
    <w:p w14:paraId="532EFFC2" w14:textId="77777777" w:rsidR="009F7876" w:rsidRDefault="009F7876" w:rsidP="009B6A58">
      <w:pPr>
        <w:jc w:val="both"/>
        <w:rPr>
          <w:rFonts w:ascii="Aptos" w:eastAsia="Aptos" w:hAnsi="Aptos" w:cs="Aptos"/>
        </w:rPr>
      </w:pPr>
    </w:p>
    <w:p w14:paraId="02F81063" w14:textId="764DEFAB" w:rsidR="00DF2DFF" w:rsidRPr="00E02E7B" w:rsidRDefault="00DF2DFF" w:rsidP="009B6A58">
      <w:pPr>
        <w:jc w:val="both"/>
        <w:rPr>
          <w:rFonts w:ascii="Aptos" w:eastAsia="Aptos" w:hAnsi="Aptos" w:cs="Apto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eastAsia="Aptos" w:hAnsi="Cambria Math" w:cs="Aptos"/>
            </w:rPr>
            <w:lastRenderedPageBreak/>
            <m:t>Fazendo a equação recorrência, tem-se:</m:t>
          </m:r>
          <m:r>
            <m:rPr>
              <m:nor/>
            </m:rPr>
            <w:rPr>
              <w:rFonts w:ascii="Cambria Math" w:eastAsia="Aptos" w:hAnsi="Cambria Math" w:cs="Aptos"/>
            </w:rPr>
            <w:br/>
          </m:r>
        </m:oMath>
        <m:oMath>
          <m:r>
            <w:rPr>
              <w:rFonts w:ascii="Cambria Math" w:eastAsia="Aptos" w:hAnsi="Cambria Math" w:cs="Aptos"/>
            </w:rPr>
            <m:t>T</m:t>
          </m:r>
          <m:d>
            <m:dPr>
              <m:ctrlPr>
                <w:rPr>
                  <w:rFonts w:ascii="Cambria Math" w:eastAsia="Aptos" w:hAnsi="Cambria Math" w:cs="Aptos"/>
                  <w:i/>
                </w:rPr>
              </m:ctrlPr>
            </m:dPr>
            <m:e>
              <m:r>
                <w:rPr>
                  <w:rFonts w:ascii="Cambria Math" w:eastAsia="Aptos" w:hAnsi="Cambria Math" w:cs="Aptos"/>
                </w:rPr>
                <m:t>n</m:t>
              </m:r>
            </m:e>
          </m:d>
          <m:r>
            <w:rPr>
              <w:rFonts w:ascii="Cambria Math" w:eastAsia="Aptos" w:hAnsi="Cambria Math" w:cs="Apto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Aptos" w:hAnsi="Cambria Math" w:cs="Aptos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Aptos" w:hAnsi="Cambria Math" w:cs="Aptos"/>
                      <w:i/>
                    </w:rPr>
                  </m:ctrlPr>
                </m:eqArrPr>
                <m:e>
                  <m:r>
                    <w:rPr>
                      <w:rFonts w:ascii="Cambria Math" w:eastAsia="Aptos" w:hAnsi="Cambria Math" w:cs="Aptos"/>
                    </w:rPr>
                    <m:t>1+T</m:t>
                  </m:r>
                  <m:d>
                    <m:dPr>
                      <m:ctrlPr>
                        <w:rPr>
                          <w:rFonts w:ascii="Cambria Math" w:eastAsia="Aptos" w:hAnsi="Cambria Math" w:cs="Aptos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ptos" w:hAnsi="Cambria Math" w:cs="Apto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Apto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Apto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Aptos" w:hAnsi="Cambria Math" w:cs="Aptos"/>
                    </w:rPr>
                    <m:t>,  n&gt;1</m:t>
                  </m:r>
                </m:e>
                <m:e>
                  <m:r>
                    <w:rPr>
                      <w:rFonts w:ascii="Cambria Math" w:eastAsia="Aptos" w:hAnsi="Cambria Math" w:cs="Aptos"/>
                    </w:rPr>
                    <m:t>1,                          n=1</m:t>
                  </m:r>
                </m:e>
              </m:eqArr>
            </m:e>
          </m:d>
        </m:oMath>
      </m:oMathPara>
    </w:p>
    <w:p w14:paraId="2BF346AD" w14:textId="22A3B24B" w:rsidR="008A7334" w:rsidRPr="008A7334" w:rsidRDefault="008A7334" w:rsidP="009B6A58">
      <w:pPr>
        <w:jc w:val="both"/>
        <w:rPr>
          <w:rFonts w:ascii="Aptos" w:eastAsia="Aptos" w:hAnsi="Aptos" w:cs="Aptos"/>
        </w:rPr>
      </w:pPr>
      <m:oMathPara>
        <m:oMath>
          <m:r>
            <m:rPr>
              <m:nor/>
            </m:rPr>
            <w:rPr>
              <w:rFonts w:ascii="Cambria Math" w:eastAsia="Aptos" w:hAnsi="Cambria Math" w:cs="Aptos"/>
            </w:rPr>
            <m:t>Truncando o resultado de</m:t>
          </m:r>
          <m:f>
            <m:fPr>
              <m:ctrlPr>
                <w:rPr>
                  <w:rFonts w:ascii="Cambria Math" w:eastAsia="Aptos" w:hAnsi="Cambria Math" w:cs="Aptos"/>
                  <w:i/>
                </w:rPr>
              </m:ctrlPr>
            </m:fPr>
            <m:num>
              <m:r>
                <w:rPr>
                  <w:rFonts w:ascii="Cambria Math" w:eastAsia="Aptos" w:hAnsi="Cambria Math" w:cs="Aptos"/>
                </w:rPr>
                <m:t>n</m:t>
              </m:r>
            </m:num>
            <m:den>
              <m:r>
                <w:rPr>
                  <w:rFonts w:ascii="Cambria Math" w:eastAsia="Aptos" w:hAnsi="Cambria Math" w:cs="Aptos"/>
                </w:rPr>
                <m:t>2</m:t>
              </m:r>
            </m:den>
          </m:f>
          <m:r>
            <w:rPr>
              <w:rFonts w:ascii="Cambria Math" w:eastAsia="Aptos" w:hAnsi="Cambria Math" w:cs="Aptos"/>
            </w:rPr>
            <m:t xml:space="preserve"> :</m:t>
          </m:r>
        </m:oMath>
      </m:oMathPara>
    </w:p>
    <w:p w14:paraId="5F457085" w14:textId="45DC288C" w:rsidR="008A7334" w:rsidRPr="000B599E" w:rsidRDefault="00E02E7B" w:rsidP="009B6A58">
      <w:pPr>
        <w:jc w:val="both"/>
        <w:rPr>
          <w:rFonts w:ascii="Aptos" w:eastAsia="Aptos" w:hAnsi="Aptos" w:cs="Aptos"/>
        </w:rPr>
      </w:pPr>
      <m:oMathPara>
        <m:oMath>
          <m:r>
            <w:rPr>
              <w:rFonts w:ascii="Cambria Math" w:eastAsia="Aptos" w:hAnsi="Cambria Math" w:cs="Aptos"/>
            </w:rPr>
            <m:t>T</m:t>
          </m:r>
          <m:d>
            <m:dPr>
              <m:ctrlPr>
                <w:rPr>
                  <w:rFonts w:ascii="Cambria Math" w:eastAsia="Aptos" w:hAnsi="Cambria Math" w:cs="Aptos"/>
                  <w:i/>
                </w:rPr>
              </m:ctrlPr>
            </m:dPr>
            <m:e>
              <m:r>
                <w:rPr>
                  <w:rFonts w:ascii="Cambria Math" w:eastAsia="Aptos" w:hAnsi="Cambria Math" w:cs="Aptos"/>
                </w:rPr>
                <m:t>n</m:t>
              </m:r>
            </m:e>
          </m:d>
          <m:r>
            <w:rPr>
              <w:rFonts w:ascii="Cambria Math" w:eastAsia="Aptos" w:hAnsi="Cambria Math" w:cs="Apto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Aptos" w:hAnsi="Cambria Math" w:cs="Aptos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Aptos" w:hAnsi="Cambria Math" w:cs="Aptos"/>
                      <w:i/>
                    </w:rPr>
                  </m:ctrlPr>
                </m:eqArrPr>
                <m:e>
                  <m:r>
                    <w:rPr>
                      <w:rFonts w:ascii="Cambria Math" w:eastAsia="Aptos" w:hAnsi="Cambria Math" w:cs="Aptos"/>
                    </w:rPr>
                    <m:t>1+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="Aptos" w:hAnsi="Cambria Math" w:cs="Apto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Aptos" w:hAnsi="Cambria Math" w:cs="Apto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Aptos" w:hAnsi="Cambria Math" w:cs="Aptos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ptos" w:hAnsi="Cambria Math" w:cs="Aptos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ptos" w:hAnsi="Cambria Math" w:cs="Apto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Aptos" w:hAnsi="Cambria Math" w:cs="Apto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="Aptos" w:hAnsi="Cambria Math" w:cs="Aptos"/>
                    </w:rPr>
                    <m:t>,  n&gt;1</m:t>
                  </m:r>
                </m:e>
                <m:e>
                  <m:r>
                    <w:rPr>
                      <w:rFonts w:ascii="Cambria Math" w:eastAsia="Aptos" w:hAnsi="Cambria Math" w:cs="Aptos"/>
                    </w:rPr>
                    <m:t>1,                            n=1</m:t>
                  </m:r>
                </m:e>
              </m:eqArr>
            </m:e>
          </m:d>
        </m:oMath>
      </m:oMathPara>
    </w:p>
    <w:p w14:paraId="3EDFD417" w14:textId="150601E4" w:rsidR="000B599E" w:rsidRPr="000B599E" w:rsidRDefault="000B599E" w:rsidP="009B6A58">
      <w:pPr>
        <w:jc w:val="both"/>
        <w:rPr>
          <w:rFonts w:ascii="Aptos" w:eastAsia="Aptos" w:hAnsi="Aptos" w:cs="Aptos"/>
        </w:rPr>
      </w:pPr>
      <m:oMathPara>
        <m:oMath>
          <m:r>
            <m:rPr>
              <m:nor/>
            </m:rPr>
            <w:rPr>
              <w:rFonts w:ascii="Cambria Math" w:eastAsia="Aptos" w:hAnsi="Cambria Math" w:cs="Aptos"/>
            </w:rPr>
            <m:t xml:space="preserve">Fechando a equação e assumindo </m:t>
          </m:r>
          <m:r>
            <w:rPr>
              <w:rFonts w:ascii="Cambria Math" w:eastAsia="Aptos" w:hAnsi="Cambria Math" w:cs="Aptos"/>
            </w:rPr>
            <m:t>n=</m:t>
          </m:r>
          <m:sSup>
            <m:sSupPr>
              <m:ctrlPr>
                <w:rPr>
                  <w:rFonts w:ascii="Cambria Math" w:eastAsia="Aptos" w:hAnsi="Cambria Math" w:cs="Aptos"/>
                  <w:i/>
                </w:rPr>
              </m:ctrlPr>
            </m:sSupPr>
            <m:e>
              <m:r>
                <w:rPr>
                  <w:rFonts w:ascii="Cambria Math" w:eastAsia="Aptos" w:hAnsi="Cambria Math" w:cs="Aptos"/>
                </w:rPr>
                <m:t>2</m:t>
              </m:r>
            </m:e>
            <m:sup>
              <m:r>
                <w:rPr>
                  <w:rFonts w:ascii="Cambria Math" w:eastAsia="Aptos" w:hAnsi="Cambria Math" w:cs="Aptos"/>
                </w:rPr>
                <m:t>k</m:t>
              </m:r>
            </m:sup>
          </m:sSup>
          <m:r>
            <m:rPr>
              <m:nor/>
            </m:rPr>
            <w:rPr>
              <w:rFonts w:ascii="Cambria Math" w:eastAsia="Aptos" w:hAnsi="Cambria Math" w:cs="Aptos"/>
            </w:rPr>
            <m:t>:</m:t>
          </m:r>
        </m:oMath>
      </m:oMathPara>
    </w:p>
    <w:p w14:paraId="1B12D71A" w14:textId="2997506D" w:rsidR="000B599E" w:rsidRPr="00FA1E7B" w:rsidRDefault="00FA1E7B" w:rsidP="009B6A58">
      <w:pPr>
        <w:jc w:val="both"/>
        <w:rPr>
          <w:rFonts w:ascii="Aptos" w:eastAsia="Aptos" w:hAnsi="Aptos" w:cs="Aptos"/>
        </w:rPr>
      </w:pPr>
      <m:oMathPara>
        <m:oMath>
          <m:r>
            <w:rPr>
              <w:rFonts w:ascii="Cambria Math" w:eastAsia="Aptos" w:hAnsi="Cambria Math" w:cs="Aptos"/>
            </w:rPr>
            <m:t>T</m:t>
          </m:r>
          <m:d>
            <m:dPr>
              <m:ctrlPr>
                <w:rPr>
                  <w:rFonts w:ascii="Cambria Math" w:eastAsia="Aptos" w:hAnsi="Cambria Math" w:cs="Aptos"/>
                  <w:i/>
                </w:rPr>
              </m:ctrlPr>
            </m:dPr>
            <m:e>
              <m:r>
                <w:rPr>
                  <w:rFonts w:ascii="Cambria Math" w:eastAsia="Aptos" w:hAnsi="Cambria Math" w:cs="Aptos"/>
                </w:rPr>
                <m:t>n</m:t>
              </m:r>
            </m:e>
          </m:d>
          <m:r>
            <w:rPr>
              <w:rFonts w:ascii="Cambria Math" w:eastAsia="Aptos" w:hAnsi="Cambria Math" w:cs="Apto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Aptos" w:hAnsi="Cambria Math" w:cs="Aptos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Aptos" w:hAnsi="Cambria Math" w:cs="Aptos"/>
                      <w:i/>
                    </w:rPr>
                  </m:ctrlPr>
                </m:eqArrPr>
                <m:e>
                  <m:r>
                    <w:rPr>
                      <w:rFonts w:ascii="Cambria Math" w:eastAsia="Aptos" w:hAnsi="Cambria Math" w:cs="Aptos"/>
                    </w:rPr>
                    <m:t>1+T</m:t>
                  </m:r>
                  <m:d>
                    <m:dPr>
                      <m:ctrlPr>
                        <w:rPr>
                          <w:rFonts w:ascii="Cambria Math" w:eastAsia="Aptos" w:hAnsi="Cambria Math" w:cs="Aptos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ptos" w:hAnsi="Cambria Math" w:cs="Apto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Apto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Apto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Aptos" w:hAnsi="Cambria Math" w:cs="Aptos"/>
                    </w:rPr>
                    <m:t xml:space="preserve">,  n&gt;1 </m:t>
                  </m:r>
                  <m:r>
                    <m:rPr>
                      <m:nor/>
                    </m:rPr>
                    <w:rPr>
                      <w:rFonts w:ascii="Cambria Math" w:eastAsia="Aptos" w:hAnsi="Cambria Math" w:cs="Aptos"/>
                    </w:rPr>
                    <m:t xml:space="preserve">e </m:t>
                  </m:r>
                  <m:r>
                    <w:rPr>
                      <w:rFonts w:ascii="Cambria Math" w:eastAsia="Aptos" w:hAnsi="Cambria Math" w:cs="Aptos"/>
                    </w:rPr>
                    <m:t>n=</m:t>
                  </m:r>
                  <m:sSup>
                    <m:sSupPr>
                      <m:ctrlPr>
                        <w:rPr>
                          <w:rFonts w:ascii="Cambria Math" w:eastAsia="Aptos" w:hAnsi="Cambria Math" w:cs="Apto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Aptos" w:hAnsi="Cambria Math" w:cs="Apto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Aptos" w:hAnsi="Cambria Math" w:cs="Aptos"/>
                        </w:rPr>
                        <m:t>k</m:t>
                      </m:r>
                    </m:sup>
                  </m:sSup>
                  <m:r>
                    <w:rPr>
                      <w:rFonts w:ascii="Cambria Math" w:eastAsia="Aptos" w:hAnsi="Cambria Math" w:cs="Apto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Aptos" w:hAnsi="Cambria Math" w:cs="Apto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Apto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Aptos" w:hAnsi="Cambria Math" w:cs="Aptos"/>
                        </w:rPr>
                        <m:t>inteiro</m:t>
                      </m:r>
                    </m:sub>
                  </m:sSub>
                  <m:r>
                    <w:rPr>
                      <w:rFonts w:ascii="Cambria Math" w:eastAsia="Aptos" w:hAnsi="Cambria Math" w:cs="Aptos"/>
                    </w:rPr>
                    <m:t>&gt;0</m:t>
                  </m:r>
                </m:e>
                <m:e>
                  <m:r>
                    <w:rPr>
                      <w:rFonts w:ascii="Cambria Math" w:eastAsia="Aptos" w:hAnsi="Cambria Math" w:cs="Aptos"/>
                    </w:rPr>
                    <m:t>1,                          n=1</m:t>
                  </m:r>
                </m:e>
              </m:eqArr>
            </m:e>
          </m:d>
        </m:oMath>
      </m:oMathPara>
    </w:p>
    <w:p w14:paraId="56E3051E" w14:textId="7E4EBE19" w:rsidR="00FA1E7B" w:rsidRPr="00FA1E7B" w:rsidRDefault="00FA1E7B" w:rsidP="009B6A58">
      <w:pPr>
        <w:jc w:val="both"/>
        <w:rPr>
          <w:rFonts w:ascii="Aptos" w:eastAsia="Aptos" w:hAnsi="Aptos" w:cs="Aptos"/>
        </w:rPr>
      </w:pPr>
      <m:oMathPara>
        <m:oMath>
          <m:r>
            <m:rPr>
              <m:nor/>
            </m:rPr>
            <w:rPr>
              <w:rFonts w:ascii="Cambria Math" w:eastAsia="Aptos" w:hAnsi="Cambria Math" w:cs="Aptos"/>
            </w:rPr>
            <m:t>Aplicando o Método da Substituição, tem-se:</m:t>
          </m:r>
        </m:oMath>
      </m:oMathPara>
    </w:p>
    <w:p w14:paraId="3328252F" w14:textId="5B5F1DF0" w:rsidR="00FA1E7B" w:rsidRPr="00E8270C" w:rsidRDefault="00823D0A" w:rsidP="009B6A58">
      <w:pPr>
        <w:jc w:val="both"/>
        <w:rPr>
          <w:rFonts w:ascii="Aptos" w:eastAsia="Aptos" w:hAnsi="Aptos" w:cs="Aptos"/>
        </w:rPr>
      </w:pPr>
      <m:oMathPara>
        <m:oMath>
          <m:r>
            <w:rPr>
              <w:rFonts w:ascii="Cambria Math" w:eastAsia="Aptos" w:hAnsi="Cambria Math" w:cs="Aptos"/>
            </w:rPr>
            <m:t>T</m:t>
          </m:r>
          <m:d>
            <m:dPr>
              <m:ctrlPr>
                <w:rPr>
                  <w:rFonts w:ascii="Cambria Math" w:eastAsia="Aptos" w:hAnsi="Cambria Math" w:cs="Aptos"/>
                  <w:i/>
                </w:rPr>
              </m:ctrlPr>
            </m:dPr>
            <m:e>
              <m:r>
                <w:rPr>
                  <w:rFonts w:ascii="Cambria Math" w:eastAsia="Aptos" w:hAnsi="Cambria Math" w:cs="Aptos"/>
                </w:rPr>
                <m:t>n</m:t>
              </m:r>
            </m:e>
          </m:d>
          <m:r>
            <w:rPr>
              <w:rFonts w:ascii="Cambria Math" w:eastAsia="Aptos" w:hAnsi="Cambria Math" w:cs="Aptos"/>
            </w:rPr>
            <m:t>=k+T</m:t>
          </m:r>
          <m:d>
            <m:dPr>
              <m:ctrlPr>
                <w:rPr>
                  <w:rFonts w:ascii="Cambria Math" w:eastAsia="Aptos" w:hAnsi="Cambria Math" w:cs="Aptos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Aptos" w:hAnsi="Cambria Math" w:cs="Aptos"/>
                      <w:i/>
                    </w:rPr>
                  </m:ctrlPr>
                </m:fPr>
                <m:num>
                  <m:r>
                    <w:rPr>
                      <w:rFonts w:ascii="Cambria Math" w:eastAsia="Aptos" w:hAnsi="Cambria Math" w:cs="Apto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="Aptos" w:hAnsi="Cambria Math" w:cs="Apto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Aptos" w:hAnsi="Cambria Math" w:cs="Apto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Aptos" w:hAnsi="Cambria Math" w:cs="Aptos"/>
                        </w:rPr>
                        <m:t>k</m:t>
                      </m:r>
                    </m:sup>
                  </m:sSup>
                </m:den>
              </m:f>
            </m:e>
          </m:d>
        </m:oMath>
      </m:oMathPara>
    </w:p>
    <w:p w14:paraId="25B4F5F5" w14:textId="7E29C82B" w:rsidR="00E8270C" w:rsidRPr="00FA0B57" w:rsidRDefault="00FA0B57" w:rsidP="009B6A58">
      <w:pPr>
        <w:jc w:val="both"/>
        <w:rPr>
          <w:rFonts w:ascii="Aptos" w:eastAsia="Aptos" w:hAnsi="Aptos" w:cs="Aptos"/>
        </w:rPr>
      </w:pPr>
      <m:oMathPara>
        <m:oMath>
          <m:r>
            <m:rPr>
              <m:nor/>
            </m:rPr>
            <w:rPr>
              <w:rFonts w:ascii="Cambria Math" w:eastAsia="Aptos" w:hAnsi="Cambria Math" w:cs="Aptos"/>
            </w:rPr>
            <m:t>Isolando T(n), tem-se:</m:t>
          </m:r>
        </m:oMath>
      </m:oMathPara>
    </w:p>
    <w:p w14:paraId="636681E8" w14:textId="6AE76968" w:rsidR="00DF2DFF" w:rsidRPr="00FA0B57" w:rsidRDefault="00FA0B57" w:rsidP="009B6A58">
      <w:pPr>
        <w:jc w:val="both"/>
        <w:rPr>
          <w:rFonts w:ascii="Aptos" w:eastAsia="Aptos" w:hAnsi="Aptos" w:cs="Aptos"/>
        </w:rPr>
      </w:pPr>
      <m:oMathPara>
        <m:oMath>
          <m:r>
            <w:rPr>
              <w:rFonts w:ascii="Cambria Math" w:eastAsia="Aptos" w:hAnsi="Cambria Math" w:cs="Aptos"/>
            </w:rPr>
            <m:t>T</m:t>
          </m:r>
          <m:d>
            <m:dPr>
              <m:ctrlPr>
                <w:rPr>
                  <w:rFonts w:ascii="Cambria Math" w:eastAsia="Aptos" w:hAnsi="Cambria Math" w:cs="Aptos"/>
                  <w:i/>
                </w:rPr>
              </m:ctrlPr>
            </m:dPr>
            <m:e>
              <m:r>
                <w:rPr>
                  <w:rFonts w:ascii="Cambria Math" w:eastAsia="Aptos" w:hAnsi="Cambria Math" w:cs="Aptos"/>
                </w:rPr>
                <m:t>n</m:t>
              </m:r>
            </m:e>
          </m:d>
          <m:r>
            <w:rPr>
              <w:rFonts w:ascii="Cambria Math" w:eastAsia="Aptos" w:hAnsi="Cambria Math" w:cs="Aptos"/>
            </w:rPr>
            <m:t>=</m:t>
          </m:r>
          <m:func>
            <m:funcPr>
              <m:ctrlPr>
                <w:rPr>
                  <w:rFonts w:ascii="Cambria Math" w:eastAsia="Aptos" w:hAnsi="Cambria Math" w:cs="Apto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Aptos" w:hAnsi="Cambria Math" w:cs="Apto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ptos" w:hAnsi="Cambria Math" w:cs="Aptos"/>
                    </w:rPr>
                    <m:t>log</m:t>
                  </m:r>
                </m:e>
                <m:sub>
                  <m:r>
                    <w:rPr>
                      <w:rFonts w:ascii="Cambria Math" w:eastAsia="Aptos" w:hAnsi="Cambria Math" w:cs="Apto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Aptos" w:hAnsi="Cambria Math" w:cs="Aptos"/>
                </w:rPr>
                <m:t>n</m:t>
              </m:r>
            </m:e>
          </m:func>
          <m:r>
            <w:rPr>
              <w:rFonts w:ascii="Cambria Math" w:eastAsia="Aptos" w:hAnsi="Cambria Math" w:cs="Aptos"/>
            </w:rPr>
            <m:t xml:space="preserve">+1, </m:t>
          </m:r>
          <m:r>
            <m:rPr>
              <m:nor/>
            </m:rPr>
            <w:rPr>
              <w:rFonts w:ascii="Cambria Math" w:eastAsia="Aptos" w:hAnsi="Cambria Math" w:cs="Aptos"/>
            </w:rPr>
            <m:t xml:space="preserve">para </m:t>
          </m:r>
          <m:r>
            <w:rPr>
              <w:rFonts w:ascii="Cambria Math" w:eastAsia="Aptos" w:hAnsi="Cambria Math" w:cs="Aptos"/>
            </w:rPr>
            <m:t>n=</m:t>
          </m:r>
          <m:sSup>
            <m:sSupPr>
              <m:ctrlPr>
                <w:rPr>
                  <w:rFonts w:ascii="Cambria Math" w:eastAsia="Aptos" w:hAnsi="Cambria Math" w:cs="Aptos"/>
                  <w:i/>
                </w:rPr>
              </m:ctrlPr>
            </m:sSupPr>
            <m:e>
              <m:r>
                <w:rPr>
                  <w:rFonts w:ascii="Cambria Math" w:eastAsia="Aptos" w:hAnsi="Cambria Math" w:cs="Aptos"/>
                </w:rPr>
                <m:t>2</m:t>
              </m:r>
            </m:e>
            <m:sup>
              <m:r>
                <w:rPr>
                  <w:rFonts w:ascii="Cambria Math" w:eastAsia="Aptos" w:hAnsi="Cambria Math" w:cs="Aptos"/>
                </w:rPr>
                <m:t>k</m:t>
              </m:r>
            </m:sup>
          </m:sSup>
          <m:r>
            <w:rPr>
              <w:rFonts w:ascii="Cambria Math" w:eastAsia="Aptos" w:hAnsi="Cambria Math" w:cs="Aptos"/>
            </w:rPr>
            <m:t xml:space="preserve">, </m:t>
          </m:r>
          <m:sSub>
            <m:sSubPr>
              <m:ctrlPr>
                <w:rPr>
                  <w:rFonts w:ascii="Cambria Math" w:eastAsia="Aptos" w:hAnsi="Cambria Math" w:cs="Aptos"/>
                  <w:i/>
                </w:rPr>
              </m:ctrlPr>
            </m:sSubPr>
            <m:e>
              <m:r>
                <w:rPr>
                  <w:rFonts w:ascii="Cambria Math" w:eastAsia="Aptos" w:hAnsi="Cambria Math" w:cs="Aptos"/>
                </w:rPr>
                <m:t>k</m:t>
              </m:r>
            </m:e>
            <m:sub>
              <m:r>
                <w:rPr>
                  <w:rFonts w:ascii="Cambria Math" w:eastAsia="Aptos" w:hAnsi="Cambria Math" w:cs="Aptos"/>
                </w:rPr>
                <m:t>inteiro</m:t>
              </m:r>
            </m:sub>
          </m:sSub>
          <m:r>
            <w:rPr>
              <w:rFonts w:ascii="Cambria Math" w:eastAsia="Aptos" w:hAnsi="Cambria Math" w:cs="Aptos"/>
            </w:rPr>
            <m:t xml:space="preserve">&gt;0 </m:t>
          </m:r>
        </m:oMath>
      </m:oMathPara>
    </w:p>
    <w:p w14:paraId="5C8D739C" w14:textId="198863B3" w:rsidR="5A1D3EB6" w:rsidRPr="00B36EE1" w:rsidRDefault="005A07CC" w:rsidP="00B36EE1">
      <w:pPr>
        <w:jc w:val="both"/>
        <w:rPr>
          <w:rFonts w:ascii="Aptos" w:eastAsia="Aptos" w:hAnsi="Aptos" w:cs="Aptos"/>
        </w:rPr>
      </w:pPr>
      <m:oMathPara>
        <m:oMath>
          <m:r>
            <m:rPr>
              <m:nor/>
            </m:rPr>
            <w:rPr>
              <w:rFonts w:ascii="Cambria Math" w:eastAsia="Aptos" w:hAnsi="Cambria Math" w:cs="Aptos"/>
            </w:rPr>
            <m:t>Dessa forma, percebe-se que a função complexidade é</m:t>
          </m:r>
          <m:func>
            <m:funcPr>
              <m:ctrlPr>
                <w:rPr>
                  <w:rFonts w:ascii="Cambria Math" w:eastAsia="Aptos" w:hAnsi="Cambria Math" w:cs="Aptos"/>
                  <w:i/>
                </w:rPr>
              </m:ctrlPr>
            </m:funcPr>
            <m:fName>
              <m:r>
                <m:rPr>
                  <m:nor/>
                </m:rPr>
                <w:rPr>
                  <w:rFonts w:ascii="Cambria Math" w:eastAsia="Aptos" w:hAnsi="Cambria Math" w:cs="Aptos"/>
                </w:rPr>
                <m:t>O(log</m:t>
              </m:r>
            </m:fName>
            <m:e>
              <m:r>
                <m:rPr>
                  <m:nor/>
                </m:rPr>
                <w:rPr>
                  <w:rFonts w:ascii="Cambria Math" w:eastAsia="Aptos" w:hAnsi="Cambria Math" w:cs="Aptos"/>
                </w:rPr>
                <m:t>n)</m:t>
              </m:r>
            </m:e>
          </m:func>
          <m:r>
            <m:rPr>
              <m:nor/>
            </m:rPr>
            <w:rPr>
              <w:rFonts w:ascii="Cambria Math" w:eastAsia="Aptos" w:hAnsi="Cambria Math" w:cs="Aptos"/>
            </w:rPr>
            <m:t>.</m:t>
          </m:r>
        </m:oMath>
      </m:oMathPara>
    </w:p>
    <w:sectPr w:rsidR="5A1D3EB6" w:rsidRPr="00B36E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092F5F"/>
    <w:rsid w:val="00031E41"/>
    <w:rsid w:val="000B599E"/>
    <w:rsid w:val="00111ECC"/>
    <w:rsid w:val="0027557D"/>
    <w:rsid w:val="005A07CC"/>
    <w:rsid w:val="00727849"/>
    <w:rsid w:val="00766001"/>
    <w:rsid w:val="00823D0A"/>
    <w:rsid w:val="008A7334"/>
    <w:rsid w:val="0092079E"/>
    <w:rsid w:val="009651FB"/>
    <w:rsid w:val="009B6A58"/>
    <w:rsid w:val="009F7876"/>
    <w:rsid w:val="00A85C09"/>
    <w:rsid w:val="00AB382E"/>
    <w:rsid w:val="00B36EE1"/>
    <w:rsid w:val="00C20392"/>
    <w:rsid w:val="00C8750D"/>
    <w:rsid w:val="00CA0901"/>
    <w:rsid w:val="00CD4004"/>
    <w:rsid w:val="00CF59E2"/>
    <w:rsid w:val="00D55B4B"/>
    <w:rsid w:val="00D94209"/>
    <w:rsid w:val="00D9629B"/>
    <w:rsid w:val="00DF2DFF"/>
    <w:rsid w:val="00E02E7B"/>
    <w:rsid w:val="00E8270C"/>
    <w:rsid w:val="00F9532A"/>
    <w:rsid w:val="00FA0B57"/>
    <w:rsid w:val="00FA1E7B"/>
    <w:rsid w:val="192F1A5F"/>
    <w:rsid w:val="1C38CA85"/>
    <w:rsid w:val="1C5C9537"/>
    <w:rsid w:val="31092F5F"/>
    <w:rsid w:val="34B3F233"/>
    <w:rsid w:val="3BE01DFC"/>
    <w:rsid w:val="47EDF2B8"/>
    <w:rsid w:val="4820211A"/>
    <w:rsid w:val="4F0B2F71"/>
    <w:rsid w:val="5156C7F5"/>
    <w:rsid w:val="5A1D3EB6"/>
    <w:rsid w:val="5D3507F8"/>
    <w:rsid w:val="61D03FA7"/>
    <w:rsid w:val="61D45193"/>
    <w:rsid w:val="711D778D"/>
    <w:rsid w:val="7525F1B9"/>
    <w:rsid w:val="7C67E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2F5F"/>
  <w15:chartTrackingRefBased/>
  <w15:docId w15:val="{48230C07-9EAA-4297-8145-BB399F9B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766001"/>
    <w:rPr>
      <w:color w:val="666666"/>
    </w:rPr>
  </w:style>
  <w:style w:type="character" w:styleId="MenoPendente">
    <w:name w:val="Unresolved Mention"/>
    <w:basedOn w:val="Fontepargpadro"/>
    <w:uiPriority w:val="99"/>
    <w:semiHidden/>
    <w:unhideWhenUsed/>
    <w:rsid w:val="00B36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rtvisualizer.com/merge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369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CAROLINA AMBRIZZI RAMIN</dc:creator>
  <cp:keywords/>
  <dc:description/>
  <cp:lastModifiedBy>AMANDA CAROLINA AMBRIZZI RAMIN</cp:lastModifiedBy>
  <cp:revision>28</cp:revision>
  <dcterms:created xsi:type="dcterms:W3CDTF">2024-05-09T11:05:00Z</dcterms:created>
  <dcterms:modified xsi:type="dcterms:W3CDTF">2024-05-14T10:28:00Z</dcterms:modified>
</cp:coreProperties>
</file>