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30F46" w14:textId="3C561FE7" w:rsidR="000812DC" w:rsidRPr="000812DC" w:rsidRDefault="000812DC" w:rsidP="000812DC">
      <w:pPr>
        <w:spacing w:before="100" w:beforeAutospacing="1" w:after="100" w:afterAutospacing="1"/>
        <w:jc w:val="center"/>
        <w:rPr>
          <w:rFonts w:ascii="Times New Roman" w:eastAsia="Times New Roman" w:hAnsi="Times New Roman" w:cs="Times New Roman"/>
        </w:rPr>
      </w:pPr>
      <w:r w:rsidRPr="000812DC">
        <w:rPr>
          <w:rFonts w:ascii="Times" w:eastAsia="Times New Roman" w:hAnsi="Times" w:cs="Times New Roman"/>
          <w:b/>
          <w:bCs/>
        </w:rPr>
        <w:t>Andrew C. Read</w:t>
      </w:r>
    </w:p>
    <w:p w14:paraId="704DC240" w14:textId="6F911F2B" w:rsidR="000812DC" w:rsidRPr="000812DC" w:rsidRDefault="00706097" w:rsidP="000812DC">
      <w:pPr>
        <w:spacing w:before="100" w:beforeAutospacing="1" w:after="100" w:afterAutospacing="1"/>
        <w:jc w:val="center"/>
        <w:rPr>
          <w:rFonts w:ascii="Times New Roman" w:eastAsia="Times New Roman" w:hAnsi="Times New Roman" w:cs="Times New Roman"/>
        </w:rPr>
      </w:pPr>
      <w:r>
        <w:rPr>
          <w:rFonts w:ascii="Times" w:eastAsia="Times New Roman" w:hAnsi="Times" w:cs="Times New Roman"/>
          <w:sz w:val="22"/>
          <w:szCs w:val="22"/>
        </w:rPr>
        <w:t>College of Biological Sciences – University of Minnesota –</w:t>
      </w:r>
      <w:r w:rsidR="000812DC" w:rsidRPr="000812DC">
        <w:rPr>
          <w:rFonts w:ascii="Times" w:eastAsia="Times New Roman" w:hAnsi="Times" w:cs="Times New Roman"/>
          <w:sz w:val="22"/>
          <w:szCs w:val="22"/>
        </w:rPr>
        <w:t xml:space="preserve"> </w:t>
      </w:r>
      <w:r w:rsidR="00D45FB5">
        <w:rPr>
          <w:rFonts w:ascii="Times" w:eastAsia="Times New Roman" w:hAnsi="Times" w:cs="Times New Roman"/>
          <w:sz w:val="22"/>
          <w:szCs w:val="22"/>
        </w:rPr>
        <w:t>S</w:t>
      </w:r>
      <w:r>
        <w:rPr>
          <w:rFonts w:ascii="Times" w:eastAsia="Times New Roman" w:hAnsi="Times" w:cs="Times New Roman"/>
          <w:sz w:val="22"/>
          <w:szCs w:val="22"/>
        </w:rPr>
        <w:t>aint Paul, MN 55108</w:t>
      </w:r>
      <w:r w:rsidR="000812DC" w:rsidRPr="000812DC">
        <w:rPr>
          <w:rFonts w:ascii="Times" w:eastAsia="Times New Roman" w:hAnsi="Times" w:cs="Times New Roman"/>
          <w:sz w:val="22"/>
          <w:szCs w:val="22"/>
        </w:rPr>
        <w:br/>
      </w:r>
      <w:r w:rsidR="00D45FB5" w:rsidRPr="00D45FB5">
        <w:rPr>
          <w:rFonts w:ascii="Times" w:eastAsia="Times New Roman" w:hAnsi="Times" w:cs="Times New Roman"/>
          <w:sz w:val="22"/>
          <w:szCs w:val="22"/>
        </w:rPr>
        <w:t>read0094@umn.edu</w:t>
      </w:r>
      <w:r w:rsidR="00D45FB5">
        <w:rPr>
          <w:rFonts w:ascii="Times" w:eastAsia="Times New Roman" w:hAnsi="Times" w:cs="Times New Roman"/>
          <w:sz w:val="22"/>
          <w:szCs w:val="22"/>
        </w:rPr>
        <w:br/>
      </w:r>
      <w:r w:rsidR="000812DC" w:rsidRPr="000812DC">
        <w:rPr>
          <w:rFonts w:ascii="Times" w:eastAsia="Times New Roman" w:hAnsi="Times" w:cs="Times New Roman"/>
          <w:sz w:val="22"/>
          <w:szCs w:val="22"/>
        </w:rPr>
        <w:t>linkedin.com/in/</w:t>
      </w:r>
      <w:proofErr w:type="spellStart"/>
      <w:r w:rsidR="000812DC" w:rsidRPr="000812DC">
        <w:rPr>
          <w:rFonts w:ascii="Times" w:eastAsia="Times New Roman" w:hAnsi="Times" w:cs="Times New Roman"/>
          <w:sz w:val="22"/>
          <w:szCs w:val="22"/>
        </w:rPr>
        <w:t>xanthomandy</w:t>
      </w:r>
      <w:proofErr w:type="spellEnd"/>
      <w:r w:rsidR="000812DC" w:rsidRPr="000812DC">
        <w:rPr>
          <w:rFonts w:ascii="Times" w:eastAsia="Times New Roman" w:hAnsi="Times" w:cs="Times New Roman"/>
          <w:sz w:val="22"/>
          <w:szCs w:val="22"/>
        </w:rPr>
        <w:t xml:space="preserve"> – twitter @hashtag_read</w:t>
      </w:r>
      <w:r w:rsidR="00D45FB5">
        <w:rPr>
          <w:rFonts w:ascii="Times" w:eastAsia="Times New Roman" w:hAnsi="Times" w:cs="Times New Roman"/>
          <w:sz w:val="22"/>
          <w:szCs w:val="22"/>
        </w:rPr>
        <w:t xml:space="preserve"> – github.com/</w:t>
      </w:r>
      <w:proofErr w:type="spellStart"/>
      <w:r w:rsidR="00D45FB5">
        <w:rPr>
          <w:rFonts w:ascii="Times" w:eastAsia="Times New Roman" w:hAnsi="Times" w:cs="Times New Roman"/>
          <w:sz w:val="22"/>
          <w:szCs w:val="22"/>
        </w:rPr>
        <w:t>acread</w:t>
      </w:r>
      <w:proofErr w:type="spellEnd"/>
    </w:p>
    <w:p w14:paraId="7221F893" w14:textId="753B5665"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b/>
          <w:bCs/>
          <w:sz w:val="22"/>
          <w:szCs w:val="22"/>
        </w:rPr>
        <w:t xml:space="preserve">Education </w:t>
      </w:r>
      <w:r w:rsidR="00A804BC">
        <w:rPr>
          <w:rFonts w:ascii="Times" w:eastAsia="Times New Roman" w:hAnsi="Times" w:cs="Times New Roman"/>
          <w:b/>
          <w:bCs/>
          <w:sz w:val="22"/>
          <w:szCs w:val="22"/>
        </w:rPr>
        <w:t>and Training</w:t>
      </w:r>
    </w:p>
    <w:p w14:paraId="2403F453" w14:textId="578A29AF" w:rsidR="00A804BC" w:rsidRDefault="00A804BC" w:rsidP="000812DC">
      <w:pPr>
        <w:spacing w:before="100" w:beforeAutospacing="1" w:after="100" w:afterAutospacing="1"/>
        <w:rPr>
          <w:rFonts w:ascii="Times" w:eastAsia="Times New Roman" w:hAnsi="Times" w:cs="Times New Roman"/>
          <w:sz w:val="22"/>
          <w:szCs w:val="22"/>
        </w:rPr>
      </w:pPr>
      <w:r>
        <w:rPr>
          <w:rFonts w:ascii="Times" w:eastAsia="Times New Roman" w:hAnsi="Times" w:cs="Times New Roman"/>
          <w:sz w:val="22"/>
          <w:szCs w:val="22"/>
        </w:rPr>
        <w:t xml:space="preserve">2021 </w:t>
      </w:r>
      <w:r>
        <w:rPr>
          <w:rFonts w:ascii="Times" w:eastAsia="Times New Roman" w:hAnsi="Times" w:cs="Times New Roman"/>
          <w:sz w:val="22"/>
          <w:szCs w:val="22"/>
        </w:rPr>
        <w:tab/>
        <w:t>Inclusive Science Education Fellow.</w:t>
      </w:r>
      <w:proofErr w:type="spellStart"/>
      <w:r>
        <w:rPr>
          <w:rFonts w:ascii="Times" w:eastAsia="Times New Roman" w:hAnsi="Times" w:cs="Times New Roman"/>
          <w:sz w:val="22"/>
          <w:szCs w:val="22"/>
        </w:rPr>
        <w:t xml:space="preserve"> Universi</w:t>
      </w:r>
      <w:proofErr w:type="spellEnd"/>
      <w:r>
        <w:rPr>
          <w:rFonts w:ascii="Times" w:eastAsia="Times New Roman" w:hAnsi="Times" w:cs="Times New Roman"/>
          <w:sz w:val="22"/>
          <w:szCs w:val="22"/>
        </w:rPr>
        <w:t>ty of Minnesota. Coordinator: Meaghan Stein.</w:t>
      </w:r>
    </w:p>
    <w:p w14:paraId="1C4A0BD3" w14:textId="006E56C8"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2013-</w:t>
      </w:r>
      <w:r>
        <w:rPr>
          <w:rFonts w:ascii="Times" w:eastAsia="Times New Roman" w:hAnsi="Times" w:cs="Times New Roman"/>
          <w:sz w:val="22"/>
          <w:szCs w:val="22"/>
        </w:rPr>
        <w:t>2020</w:t>
      </w:r>
      <w:r w:rsidRPr="000812DC">
        <w:rPr>
          <w:rFonts w:ascii="Times" w:eastAsia="Times New Roman" w:hAnsi="Times" w:cs="Times New Roman"/>
          <w:sz w:val="22"/>
          <w:szCs w:val="22"/>
        </w:rPr>
        <w:t xml:space="preserve"> </w:t>
      </w:r>
      <w:r w:rsidR="005B7053">
        <w:rPr>
          <w:rFonts w:ascii="Times" w:eastAsia="Times New Roman" w:hAnsi="Times" w:cs="Times New Roman"/>
          <w:sz w:val="22"/>
          <w:szCs w:val="22"/>
        </w:rPr>
        <w:tab/>
      </w:r>
      <w:r w:rsidRPr="000812DC">
        <w:rPr>
          <w:rFonts w:ascii="Times" w:eastAsia="Times New Roman" w:hAnsi="Times" w:cs="Times New Roman"/>
          <w:sz w:val="22"/>
          <w:szCs w:val="22"/>
        </w:rPr>
        <w:t xml:space="preserve">Cornell University Section of Plant Pathology and Plant-Microbe Biology. </w:t>
      </w:r>
      <w:r w:rsidR="00A804BC">
        <w:rPr>
          <w:rFonts w:ascii="Times" w:eastAsia="Times New Roman" w:hAnsi="Times" w:cs="Times New Roman"/>
          <w:sz w:val="22"/>
          <w:szCs w:val="22"/>
        </w:rPr>
        <w:t xml:space="preserve">PhD </w:t>
      </w:r>
      <w:r w:rsidRPr="000812DC">
        <w:rPr>
          <w:rFonts w:ascii="Times" w:eastAsia="Times New Roman" w:hAnsi="Times" w:cs="Times New Roman"/>
          <w:sz w:val="22"/>
          <w:szCs w:val="22"/>
        </w:rPr>
        <w:t>T</w:t>
      </w:r>
      <w:r>
        <w:rPr>
          <w:rFonts w:ascii="Times" w:eastAsia="Times New Roman" w:hAnsi="Times" w:cs="Times New Roman"/>
          <w:sz w:val="22"/>
          <w:szCs w:val="22"/>
        </w:rPr>
        <w:t>he</w:t>
      </w:r>
      <w:r w:rsidR="00A804BC">
        <w:rPr>
          <w:rFonts w:ascii="Times" w:eastAsia="Times New Roman" w:hAnsi="Times" w:cs="Times New Roman"/>
          <w:sz w:val="22"/>
          <w:szCs w:val="22"/>
        </w:rPr>
        <w:t>s</w:t>
      </w:r>
      <w:r>
        <w:rPr>
          <w:rFonts w:ascii="Times" w:eastAsia="Times New Roman" w:hAnsi="Times" w:cs="Times New Roman"/>
          <w:sz w:val="22"/>
          <w:szCs w:val="22"/>
        </w:rPr>
        <w:t>is</w:t>
      </w:r>
      <w:r w:rsidRPr="000812DC">
        <w:rPr>
          <w:rFonts w:ascii="Times" w:eastAsia="Times New Roman" w:hAnsi="Times" w:cs="Times New Roman"/>
          <w:sz w:val="22"/>
          <w:szCs w:val="22"/>
        </w:rPr>
        <w:t xml:space="preserve">: </w:t>
      </w:r>
      <w:r>
        <w:rPr>
          <w:rFonts w:ascii="Times" w:eastAsia="Times New Roman" w:hAnsi="Times" w:cs="Times New Roman"/>
          <w:sz w:val="22"/>
          <w:szCs w:val="22"/>
        </w:rPr>
        <w:t>Defense and Counter-Defense in the Rice-</w:t>
      </w:r>
      <w:r w:rsidRPr="000812DC">
        <w:rPr>
          <w:rFonts w:ascii="Times" w:eastAsia="Times New Roman" w:hAnsi="Times" w:cs="Times New Roman"/>
          <w:i/>
          <w:iCs/>
          <w:sz w:val="22"/>
          <w:szCs w:val="22"/>
        </w:rPr>
        <w:t>Xanthomonas</w:t>
      </w:r>
      <w:r>
        <w:rPr>
          <w:rFonts w:ascii="Times" w:eastAsia="Times New Roman" w:hAnsi="Times" w:cs="Times New Roman"/>
          <w:sz w:val="22"/>
          <w:szCs w:val="22"/>
        </w:rPr>
        <w:t xml:space="preserve"> </w:t>
      </w:r>
      <w:proofErr w:type="spellStart"/>
      <w:r>
        <w:rPr>
          <w:rFonts w:ascii="Times" w:eastAsia="Times New Roman" w:hAnsi="Times" w:cs="Times New Roman"/>
          <w:sz w:val="22"/>
          <w:szCs w:val="22"/>
        </w:rPr>
        <w:t>Pathosystem</w:t>
      </w:r>
      <w:proofErr w:type="spellEnd"/>
      <w:r w:rsidRPr="000812DC">
        <w:rPr>
          <w:rFonts w:ascii="Times" w:eastAsia="Times New Roman" w:hAnsi="Times" w:cs="Times New Roman"/>
          <w:sz w:val="22"/>
          <w:szCs w:val="22"/>
        </w:rPr>
        <w:t xml:space="preserve">. Supervisor: Dr. Adam </w:t>
      </w:r>
      <w:proofErr w:type="spellStart"/>
      <w:r w:rsidRPr="000812DC">
        <w:rPr>
          <w:rFonts w:ascii="Times" w:eastAsia="Times New Roman" w:hAnsi="Times" w:cs="Times New Roman"/>
          <w:sz w:val="22"/>
          <w:szCs w:val="22"/>
        </w:rPr>
        <w:t>Bogdanove</w:t>
      </w:r>
      <w:proofErr w:type="spellEnd"/>
      <w:r w:rsidRPr="000812DC">
        <w:rPr>
          <w:rFonts w:ascii="Times" w:eastAsia="Times New Roman" w:hAnsi="Times" w:cs="Times New Roman"/>
          <w:sz w:val="22"/>
          <w:szCs w:val="22"/>
        </w:rPr>
        <w:t xml:space="preserve">. </w:t>
      </w:r>
    </w:p>
    <w:p w14:paraId="5FB47132" w14:textId="747E92A0"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2016 </w:t>
      </w:r>
      <w:r w:rsidR="005B7053">
        <w:rPr>
          <w:rFonts w:ascii="Times" w:eastAsia="Times New Roman" w:hAnsi="Times" w:cs="Times New Roman"/>
          <w:sz w:val="22"/>
          <w:szCs w:val="22"/>
        </w:rPr>
        <w:tab/>
      </w:r>
      <w:r w:rsidRPr="000812DC">
        <w:rPr>
          <w:rFonts w:ascii="Times" w:eastAsia="Times New Roman" w:hAnsi="Times" w:cs="Times New Roman"/>
          <w:sz w:val="22"/>
          <w:szCs w:val="22"/>
        </w:rPr>
        <w:t xml:space="preserve">QTL Editing Workshop. University of Minnesota. Workshop coordinator: Dr. Dan </w:t>
      </w:r>
      <w:proofErr w:type="spellStart"/>
      <w:r w:rsidRPr="000812DC">
        <w:rPr>
          <w:rFonts w:ascii="Times" w:eastAsia="Times New Roman" w:hAnsi="Times" w:cs="Times New Roman"/>
          <w:sz w:val="22"/>
          <w:szCs w:val="22"/>
        </w:rPr>
        <w:t>Voytas</w:t>
      </w:r>
      <w:proofErr w:type="spellEnd"/>
      <w:r w:rsidRPr="000812DC">
        <w:rPr>
          <w:rFonts w:ascii="Times" w:eastAsia="Times New Roman" w:hAnsi="Times" w:cs="Times New Roman"/>
          <w:sz w:val="22"/>
          <w:szCs w:val="22"/>
        </w:rPr>
        <w:t xml:space="preserve"> </w:t>
      </w:r>
    </w:p>
    <w:p w14:paraId="2867794F" w14:textId="36CC03E1"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2015 </w:t>
      </w:r>
      <w:r w:rsidR="005B7053">
        <w:rPr>
          <w:rFonts w:ascii="Times" w:eastAsia="Times New Roman" w:hAnsi="Times" w:cs="Times New Roman"/>
          <w:sz w:val="22"/>
          <w:szCs w:val="22"/>
        </w:rPr>
        <w:tab/>
      </w:r>
      <w:r w:rsidRPr="000812DC">
        <w:rPr>
          <w:rFonts w:ascii="Times" w:eastAsia="Times New Roman" w:hAnsi="Times" w:cs="Times New Roman"/>
          <w:sz w:val="22"/>
          <w:szCs w:val="22"/>
        </w:rPr>
        <w:t xml:space="preserve">Rice Research to Production Course. International Rice Research Institute, Los </w:t>
      </w:r>
      <w:proofErr w:type="spellStart"/>
      <w:r w:rsidRPr="000812DC">
        <w:rPr>
          <w:rFonts w:ascii="Times" w:eastAsia="Times New Roman" w:hAnsi="Times" w:cs="Times New Roman"/>
          <w:sz w:val="22"/>
          <w:szCs w:val="22"/>
        </w:rPr>
        <w:t>Baños</w:t>
      </w:r>
      <w:proofErr w:type="spellEnd"/>
      <w:r w:rsidRPr="000812DC">
        <w:rPr>
          <w:rFonts w:ascii="Times" w:eastAsia="Times New Roman" w:hAnsi="Times" w:cs="Times New Roman"/>
          <w:sz w:val="22"/>
          <w:szCs w:val="22"/>
        </w:rPr>
        <w:t xml:space="preserve">, Philippines. Course coordinator: Dr. Jan Leach </w:t>
      </w:r>
    </w:p>
    <w:p w14:paraId="24A5A5FD" w14:textId="4BBD9D0A"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2006 </w:t>
      </w:r>
      <w:r w:rsidR="005B7053">
        <w:rPr>
          <w:rFonts w:ascii="Times" w:eastAsia="Times New Roman" w:hAnsi="Times" w:cs="Times New Roman"/>
          <w:sz w:val="22"/>
          <w:szCs w:val="22"/>
        </w:rPr>
        <w:tab/>
      </w:r>
      <w:r w:rsidRPr="000812DC">
        <w:rPr>
          <w:rFonts w:ascii="Times" w:eastAsia="Times New Roman" w:hAnsi="Times" w:cs="Times New Roman"/>
          <w:sz w:val="22"/>
          <w:szCs w:val="22"/>
        </w:rPr>
        <w:t xml:space="preserve">University of Hawaii at Hilo. B.A.: Ecology, Evolution, and Conservation Biology. Research advisor: Dr. Michael </w:t>
      </w:r>
      <w:proofErr w:type="spellStart"/>
      <w:r w:rsidRPr="000812DC">
        <w:rPr>
          <w:rFonts w:ascii="Times" w:eastAsia="Times New Roman" w:hAnsi="Times" w:cs="Times New Roman"/>
          <w:sz w:val="22"/>
          <w:szCs w:val="22"/>
        </w:rPr>
        <w:t>Shintaku</w:t>
      </w:r>
      <w:proofErr w:type="spellEnd"/>
      <w:r w:rsidRPr="000812DC">
        <w:rPr>
          <w:rFonts w:ascii="Times" w:eastAsia="Times New Roman" w:hAnsi="Times" w:cs="Times New Roman"/>
          <w:sz w:val="22"/>
          <w:szCs w:val="22"/>
        </w:rPr>
        <w:t xml:space="preserve"> </w:t>
      </w:r>
    </w:p>
    <w:p w14:paraId="30B6E392" w14:textId="43332877" w:rsidR="000812DC" w:rsidRPr="000812DC" w:rsidRDefault="000812DC" w:rsidP="000812DC">
      <w:pPr>
        <w:spacing w:before="100" w:beforeAutospacing="1" w:after="100" w:afterAutospacing="1"/>
        <w:rPr>
          <w:rFonts w:ascii="Times" w:eastAsia="Times New Roman" w:hAnsi="Times" w:cs="Times New Roman"/>
          <w:b/>
          <w:bCs/>
          <w:sz w:val="22"/>
          <w:szCs w:val="22"/>
        </w:rPr>
      </w:pPr>
      <w:r w:rsidRPr="000812DC">
        <w:rPr>
          <w:rFonts w:ascii="Times" w:eastAsia="Times New Roman" w:hAnsi="Times" w:cs="Times New Roman"/>
          <w:b/>
          <w:bCs/>
          <w:sz w:val="22"/>
          <w:szCs w:val="22"/>
        </w:rPr>
        <w:t>Research Experience</w:t>
      </w:r>
      <w:r w:rsidR="00802E2A">
        <w:rPr>
          <w:rFonts w:ascii="Times" w:eastAsia="Times New Roman" w:hAnsi="Times" w:cs="Times New Roman"/>
          <w:b/>
          <w:bCs/>
          <w:sz w:val="22"/>
          <w:szCs w:val="22"/>
        </w:rPr>
        <w:br/>
      </w:r>
      <w:r w:rsidR="00196D5A">
        <w:rPr>
          <w:rFonts w:ascii="Times" w:eastAsia="Times New Roman" w:hAnsi="Times" w:cs="Times New Roman"/>
          <w:b/>
          <w:bCs/>
          <w:sz w:val="22"/>
          <w:szCs w:val="22"/>
        </w:rPr>
        <w:br/>
      </w:r>
      <w:r w:rsidR="00196D5A">
        <w:rPr>
          <w:rFonts w:ascii="Times" w:eastAsia="Times New Roman" w:hAnsi="Times" w:cs="Times New Roman"/>
          <w:sz w:val="22"/>
          <w:szCs w:val="22"/>
        </w:rPr>
        <w:t>2021-Present</w:t>
      </w:r>
      <w:r w:rsidR="00196D5A">
        <w:rPr>
          <w:rFonts w:ascii="Times" w:eastAsia="Times New Roman" w:hAnsi="Times" w:cs="Times New Roman"/>
          <w:sz w:val="22"/>
          <w:szCs w:val="22"/>
        </w:rPr>
        <w:tab/>
      </w:r>
      <w:r w:rsidR="00196D5A" w:rsidRPr="00196D5A">
        <w:rPr>
          <w:rFonts w:ascii="Times" w:eastAsia="Times New Roman" w:hAnsi="Times" w:cs="Times New Roman"/>
          <w:b/>
          <w:bCs/>
          <w:sz w:val="22"/>
          <w:szCs w:val="22"/>
        </w:rPr>
        <w:t>Postdoctoral Associate</w:t>
      </w:r>
      <w:r w:rsidR="00196D5A">
        <w:rPr>
          <w:rFonts w:ascii="Times" w:eastAsia="Times New Roman" w:hAnsi="Times" w:cs="Times New Roman"/>
          <w:sz w:val="22"/>
          <w:szCs w:val="22"/>
        </w:rPr>
        <w:t xml:space="preserve"> – Springer Lab – UMN</w:t>
      </w:r>
      <w:r w:rsidR="00196D5A">
        <w:rPr>
          <w:rFonts w:ascii="Times" w:eastAsia="Times New Roman" w:hAnsi="Times" w:cs="Times New Roman"/>
          <w:sz w:val="22"/>
          <w:szCs w:val="22"/>
        </w:rPr>
        <w:br/>
        <w:t xml:space="preserve">Studying the </w:t>
      </w:r>
      <w:r w:rsidR="00196D5A" w:rsidRPr="00196D5A">
        <w:rPr>
          <w:rFonts w:ascii="Times" w:eastAsia="Times New Roman" w:hAnsi="Times" w:cs="Times New Roman"/>
          <w:sz w:val="22"/>
          <w:szCs w:val="22"/>
        </w:rPr>
        <w:t>relationships between dynamic DNA methylation, transposon regulation, and defense gene expression</w:t>
      </w:r>
      <w:r w:rsidR="00196D5A">
        <w:rPr>
          <w:rFonts w:ascii="Times" w:eastAsia="Times New Roman" w:hAnsi="Times" w:cs="Times New Roman"/>
          <w:sz w:val="22"/>
          <w:szCs w:val="22"/>
        </w:rPr>
        <w:t xml:space="preserve"> and </w:t>
      </w:r>
      <w:r w:rsidR="00196D5A" w:rsidRPr="00196D5A">
        <w:rPr>
          <w:rFonts w:ascii="Times" w:eastAsia="Times New Roman" w:hAnsi="Times" w:cs="Times New Roman"/>
          <w:sz w:val="22"/>
          <w:szCs w:val="22"/>
        </w:rPr>
        <w:t>how these relationships may guide the evolution and diversity of plant immunity genes.</w:t>
      </w:r>
      <w:r w:rsidR="00196D5A">
        <w:rPr>
          <w:rFonts w:ascii="Times" w:eastAsia="Times New Roman" w:hAnsi="Times" w:cs="Times New Roman"/>
          <w:b/>
          <w:bCs/>
          <w:sz w:val="22"/>
          <w:szCs w:val="22"/>
        </w:rPr>
        <w:br/>
      </w:r>
      <w:r w:rsidRPr="000812DC">
        <w:rPr>
          <w:rFonts w:ascii="Times" w:eastAsia="Times New Roman" w:hAnsi="Times" w:cs="Times New Roman"/>
          <w:b/>
          <w:bCs/>
          <w:sz w:val="22"/>
          <w:szCs w:val="22"/>
        </w:rPr>
        <w:br/>
      </w:r>
      <w:r w:rsidRPr="000812DC">
        <w:rPr>
          <w:rFonts w:ascii="Times" w:eastAsia="Times New Roman" w:hAnsi="Times" w:cs="Times New Roman"/>
          <w:sz w:val="22"/>
          <w:szCs w:val="22"/>
        </w:rPr>
        <w:t>2013-</w:t>
      </w:r>
      <w:r w:rsidR="00196D5A">
        <w:rPr>
          <w:rFonts w:ascii="Times" w:eastAsia="Times New Roman" w:hAnsi="Times" w:cs="Times New Roman"/>
          <w:sz w:val="22"/>
          <w:szCs w:val="22"/>
        </w:rPr>
        <w:t>2020</w:t>
      </w:r>
      <w:r w:rsidRPr="000812DC">
        <w:rPr>
          <w:rFonts w:ascii="Times" w:eastAsia="Times New Roman" w:hAnsi="Times" w:cs="Times New Roman"/>
          <w:sz w:val="22"/>
          <w:szCs w:val="22"/>
        </w:rPr>
        <w:t xml:space="preserve">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 xml:space="preserve">Graduate Student </w:t>
      </w:r>
      <w:r w:rsidRPr="000812DC">
        <w:rPr>
          <w:rFonts w:ascii="Times" w:eastAsia="Times New Roman" w:hAnsi="Times" w:cs="Times New Roman"/>
          <w:sz w:val="22"/>
          <w:szCs w:val="22"/>
        </w:rPr>
        <w:t xml:space="preserve">– </w:t>
      </w:r>
      <w:proofErr w:type="spellStart"/>
      <w:r w:rsidRPr="000812DC">
        <w:rPr>
          <w:rFonts w:ascii="Times" w:eastAsia="Times New Roman" w:hAnsi="Times" w:cs="Times New Roman"/>
          <w:sz w:val="22"/>
          <w:szCs w:val="22"/>
        </w:rPr>
        <w:t>Bogdanove</w:t>
      </w:r>
      <w:proofErr w:type="spellEnd"/>
      <w:r w:rsidRPr="000812DC">
        <w:rPr>
          <w:rFonts w:ascii="Times" w:eastAsia="Times New Roman" w:hAnsi="Times" w:cs="Times New Roman"/>
          <w:sz w:val="22"/>
          <w:szCs w:val="22"/>
        </w:rPr>
        <w:t xml:space="preserve"> Lab – Cornell University </w:t>
      </w:r>
      <w:r>
        <w:rPr>
          <w:rFonts w:ascii="Times New Roman" w:eastAsia="Times New Roman" w:hAnsi="Times New Roman" w:cs="Times New Roman"/>
        </w:rPr>
        <w:br/>
      </w:r>
      <w:r w:rsidRPr="000812DC">
        <w:rPr>
          <w:rFonts w:ascii="Times" w:eastAsia="Times New Roman" w:hAnsi="Times" w:cs="Times New Roman"/>
          <w:sz w:val="22"/>
          <w:szCs w:val="22"/>
        </w:rPr>
        <w:t xml:space="preserve">Characterization of rice bacterial leaf streak susceptibility gene OsSULTR3;6– including sub-cellular co-localization, designer TAL effector activation of paralogs, and genome editing of the native locus. Generation of modified TAL effectors in order to further understand requirements for nuclear localization and recruitment of transcriptional machinery. Additionally, rotated in the labs of Dr. Alan </w:t>
      </w:r>
      <w:proofErr w:type="spellStart"/>
      <w:r w:rsidRPr="000812DC">
        <w:rPr>
          <w:rFonts w:ascii="Times" w:eastAsia="Times New Roman" w:hAnsi="Times" w:cs="Times New Roman"/>
          <w:sz w:val="22"/>
          <w:szCs w:val="22"/>
        </w:rPr>
        <w:t>Collmer</w:t>
      </w:r>
      <w:proofErr w:type="spellEnd"/>
      <w:r w:rsidRPr="000812DC">
        <w:rPr>
          <w:rFonts w:ascii="Times" w:eastAsia="Times New Roman" w:hAnsi="Times" w:cs="Times New Roman"/>
          <w:sz w:val="22"/>
          <w:szCs w:val="22"/>
        </w:rPr>
        <w:t xml:space="preserve"> and Dr. Greg Martin. </w:t>
      </w:r>
    </w:p>
    <w:p w14:paraId="3F301D94" w14:textId="19BF571A"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2009-2013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 xml:space="preserve">Research Associate </w:t>
      </w:r>
      <w:r w:rsidRPr="000812DC">
        <w:rPr>
          <w:rFonts w:ascii="Times" w:eastAsia="Times New Roman" w:hAnsi="Times" w:cs="Times New Roman"/>
          <w:sz w:val="22"/>
          <w:szCs w:val="22"/>
        </w:rPr>
        <w:t>– Monsanto Co., Cambridge, MA</w:t>
      </w:r>
      <w:r w:rsidRPr="000812DC">
        <w:rPr>
          <w:rFonts w:ascii="Times" w:eastAsia="Times New Roman" w:hAnsi="Times" w:cs="Times New Roman"/>
          <w:sz w:val="22"/>
          <w:szCs w:val="22"/>
        </w:rPr>
        <w:br/>
        <w:t xml:space="preserve">Received Above and Beyond Award for contributions to optimization of fourth generation herbicide tolerance trait – contribution included synthesis and </w:t>
      </w:r>
      <w:r w:rsidRPr="000812DC">
        <w:rPr>
          <w:rFonts w:ascii="Times" w:eastAsia="Times New Roman" w:hAnsi="Times" w:cs="Times New Roman"/>
          <w:i/>
          <w:iCs/>
          <w:sz w:val="22"/>
          <w:szCs w:val="22"/>
        </w:rPr>
        <w:t xml:space="preserve">in vitro </w:t>
      </w:r>
      <w:r w:rsidRPr="000812DC">
        <w:rPr>
          <w:rFonts w:ascii="Times" w:eastAsia="Times New Roman" w:hAnsi="Times" w:cs="Times New Roman"/>
          <w:sz w:val="22"/>
          <w:szCs w:val="22"/>
        </w:rPr>
        <w:t xml:space="preserve">assay of hundreds of protein variants. Project team leader responsible for coordination within and among Monsanto sites for the optimization of a novel insecticidal protein. </w:t>
      </w:r>
    </w:p>
    <w:p w14:paraId="701FD014" w14:textId="00CB7E77"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2008</w:t>
      </w:r>
      <w:r>
        <w:rPr>
          <w:rFonts w:ascii="Times" w:eastAsia="Times New Roman" w:hAnsi="Times" w:cs="Times New Roman"/>
          <w:sz w:val="22"/>
          <w:szCs w:val="22"/>
        </w:rPr>
        <w:t xml:space="preserve">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 xml:space="preserve">Research Technician </w:t>
      </w:r>
      <w:r w:rsidRPr="000812DC">
        <w:rPr>
          <w:rFonts w:ascii="Times" w:eastAsia="Times New Roman" w:hAnsi="Times" w:cs="Times New Roman"/>
          <w:sz w:val="22"/>
          <w:szCs w:val="22"/>
        </w:rPr>
        <w:t xml:space="preserve">(contract) – Radius Pharmaceuticals, Cambridge, MA </w:t>
      </w:r>
      <w:r>
        <w:rPr>
          <w:rFonts w:ascii="Times" w:eastAsia="Times New Roman" w:hAnsi="Times" w:cs="Times New Roman"/>
          <w:sz w:val="22"/>
          <w:szCs w:val="22"/>
        </w:rPr>
        <w:br/>
      </w:r>
      <w:r w:rsidRPr="000812DC">
        <w:rPr>
          <w:rFonts w:ascii="Times" w:eastAsia="Times New Roman" w:hAnsi="Times" w:cs="Times New Roman"/>
          <w:sz w:val="22"/>
          <w:szCs w:val="22"/>
        </w:rPr>
        <w:t xml:space="preserve">Performed and analyzed molecular techniques as a part of the </w:t>
      </w:r>
      <w:r w:rsidRPr="000812DC">
        <w:rPr>
          <w:rFonts w:ascii="Times" w:eastAsia="Times New Roman" w:hAnsi="Times" w:cs="Times New Roman"/>
          <w:i/>
          <w:iCs/>
          <w:sz w:val="22"/>
          <w:szCs w:val="22"/>
        </w:rPr>
        <w:t xml:space="preserve">in vitro </w:t>
      </w:r>
      <w:r w:rsidRPr="000812DC">
        <w:rPr>
          <w:rFonts w:ascii="Times" w:eastAsia="Times New Roman" w:hAnsi="Times" w:cs="Times New Roman"/>
          <w:sz w:val="22"/>
          <w:szCs w:val="22"/>
        </w:rPr>
        <w:t xml:space="preserve">research and development team at pharmaceutical start-up, including radioimmunoassay, fluorescence- polarization ligand binding, and mammalian tissue culture. </w:t>
      </w:r>
    </w:p>
    <w:p w14:paraId="0F7E9384" w14:textId="0B84CD7A"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2006-2008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 xml:space="preserve">Research Lab Specialist </w:t>
      </w:r>
      <w:r w:rsidRPr="000812DC">
        <w:rPr>
          <w:rFonts w:ascii="Times" w:eastAsia="Times New Roman" w:hAnsi="Times" w:cs="Times New Roman"/>
          <w:sz w:val="22"/>
          <w:szCs w:val="22"/>
        </w:rPr>
        <w:t xml:space="preserve">– Research Corp. of the University of Hawaii, Hilo, HI </w:t>
      </w:r>
      <w:r>
        <w:rPr>
          <w:rFonts w:ascii="Times" w:eastAsia="Times New Roman" w:hAnsi="Times" w:cs="Times New Roman"/>
          <w:sz w:val="22"/>
          <w:szCs w:val="22"/>
        </w:rPr>
        <w:br/>
      </w:r>
      <w:r w:rsidRPr="000812DC">
        <w:rPr>
          <w:rFonts w:ascii="Times" w:eastAsia="Times New Roman" w:hAnsi="Times" w:cs="Times New Roman"/>
          <w:sz w:val="22"/>
          <w:szCs w:val="22"/>
        </w:rPr>
        <w:t xml:space="preserve">Surveyed East Hawaii commercial orchid operations for presence of major orchid viruses using a variety of nucleic acid and immunological techniques. Analyzed soil samples for relative abundance of bacterial </w:t>
      </w:r>
      <w:r w:rsidRPr="000812DC">
        <w:rPr>
          <w:rFonts w:ascii="Times" w:eastAsia="Times New Roman" w:hAnsi="Times" w:cs="Times New Roman"/>
          <w:sz w:val="22"/>
          <w:szCs w:val="22"/>
        </w:rPr>
        <w:lastRenderedPageBreak/>
        <w:t xml:space="preserve">pathogens. Established and maintained tissue culture and greenhouse collection of over 20 Hawaiian taro varieties. </w:t>
      </w:r>
    </w:p>
    <w:p w14:paraId="389E1AB9" w14:textId="1A04EBC0" w:rsidR="000812DC" w:rsidRPr="00802E2A" w:rsidRDefault="000812DC" w:rsidP="000812DC">
      <w:pPr>
        <w:spacing w:before="100" w:beforeAutospacing="1" w:after="100" w:afterAutospacing="1"/>
        <w:rPr>
          <w:rFonts w:ascii="Times" w:eastAsia="Times New Roman" w:hAnsi="Times" w:cs="Times New Roman"/>
          <w:b/>
          <w:bCs/>
          <w:sz w:val="22"/>
          <w:szCs w:val="22"/>
        </w:rPr>
      </w:pPr>
      <w:r w:rsidRPr="000812DC">
        <w:rPr>
          <w:rFonts w:ascii="Times" w:eastAsia="Times New Roman" w:hAnsi="Times" w:cs="Times New Roman"/>
          <w:b/>
          <w:bCs/>
          <w:sz w:val="22"/>
          <w:szCs w:val="22"/>
        </w:rPr>
        <w:t>Teaching and Mentorship</w:t>
      </w:r>
      <w:r w:rsidR="00802E2A">
        <w:rPr>
          <w:rFonts w:ascii="Times" w:eastAsia="Times New Roman" w:hAnsi="Times" w:cs="Times New Roman"/>
          <w:b/>
          <w:bCs/>
          <w:sz w:val="22"/>
          <w:szCs w:val="22"/>
        </w:rPr>
        <w:br/>
      </w:r>
      <w:r>
        <w:rPr>
          <w:rFonts w:ascii="Times" w:eastAsia="Times New Roman" w:hAnsi="Times" w:cs="Times New Roman"/>
          <w:b/>
          <w:bCs/>
          <w:sz w:val="22"/>
          <w:szCs w:val="22"/>
        </w:rPr>
        <w:br/>
      </w:r>
      <w:r>
        <w:rPr>
          <w:rFonts w:ascii="Times" w:eastAsia="Times New Roman" w:hAnsi="Times" w:cs="Times New Roman"/>
          <w:sz w:val="22"/>
          <w:szCs w:val="22"/>
        </w:rPr>
        <w:t xml:space="preserve">2021 </w:t>
      </w:r>
      <w:r w:rsidR="00196D5A">
        <w:rPr>
          <w:rFonts w:ascii="Times" w:eastAsia="Times New Roman" w:hAnsi="Times" w:cs="Times New Roman"/>
          <w:sz w:val="22"/>
          <w:szCs w:val="22"/>
        </w:rPr>
        <w:tab/>
      </w:r>
      <w:r w:rsidRPr="00196D5A">
        <w:rPr>
          <w:rFonts w:ascii="Times" w:eastAsia="Times New Roman" w:hAnsi="Times" w:cs="Times New Roman"/>
          <w:b/>
          <w:bCs/>
          <w:sz w:val="22"/>
          <w:szCs w:val="22"/>
        </w:rPr>
        <w:t>Guest Instructor.</w:t>
      </w:r>
      <w:r>
        <w:rPr>
          <w:rFonts w:ascii="Times" w:eastAsia="Times New Roman" w:hAnsi="Times" w:cs="Times New Roman"/>
          <w:sz w:val="22"/>
          <w:szCs w:val="22"/>
        </w:rPr>
        <w:t xml:space="preserve"> UMN </w:t>
      </w:r>
      <w:r w:rsidRPr="000812DC">
        <w:rPr>
          <w:rFonts w:ascii="Times" w:eastAsia="Times New Roman" w:hAnsi="Times" w:cs="Times New Roman"/>
          <w:sz w:val="22"/>
          <w:szCs w:val="22"/>
        </w:rPr>
        <w:t>Applied Plant Genomics and Bioinformatics</w:t>
      </w:r>
      <w:r>
        <w:rPr>
          <w:rFonts w:ascii="Times" w:eastAsia="Times New Roman" w:hAnsi="Times" w:cs="Times New Roman"/>
          <w:sz w:val="22"/>
          <w:szCs w:val="22"/>
        </w:rPr>
        <w:br/>
      </w:r>
      <w:r w:rsidR="00503617">
        <w:rPr>
          <w:rFonts w:ascii="Times" w:eastAsia="Times New Roman" w:hAnsi="Times" w:cs="Times New Roman"/>
          <w:sz w:val="22"/>
          <w:szCs w:val="22"/>
        </w:rPr>
        <w:t xml:space="preserve">Designed </w:t>
      </w:r>
      <w:r w:rsidR="00AD5BF7">
        <w:rPr>
          <w:rFonts w:ascii="Times" w:eastAsia="Times New Roman" w:hAnsi="Times" w:cs="Times New Roman"/>
          <w:sz w:val="22"/>
          <w:szCs w:val="22"/>
        </w:rPr>
        <w:t xml:space="preserve">interactive </w:t>
      </w:r>
      <w:proofErr w:type="gramStart"/>
      <w:r w:rsidR="00AD5BF7">
        <w:rPr>
          <w:rFonts w:ascii="Times" w:eastAsia="Times New Roman" w:hAnsi="Times" w:cs="Times New Roman"/>
          <w:sz w:val="22"/>
          <w:szCs w:val="22"/>
        </w:rPr>
        <w:t>50 minute</w:t>
      </w:r>
      <w:proofErr w:type="gramEnd"/>
      <w:r w:rsidR="00AD5BF7">
        <w:rPr>
          <w:rFonts w:ascii="Times" w:eastAsia="Times New Roman" w:hAnsi="Times" w:cs="Times New Roman"/>
          <w:sz w:val="22"/>
          <w:szCs w:val="22"/>
        </w:rPr>
        <w:t xml:space="preserve"> lecture on plant NLR immunity genes – including background material, comparison of methods to detect NLR genes from genomic sequences, and the importance of pangenomes in NLR studies.</w:t>
      </w:r>
      <w:r w:rsidR="00AD5BF7">
        <w:rPr>
          <w:rFonts w:ascii="Times" w:eastAsia="Times New Roman" w:hAnsi="Times" w:cs="Times New Roman"/>
          <w:sz w:val="22"/>
          <w:szCs w:val="22"/>
        </w:rPr>
        <w:br/>
      </w:r>
      <w:r w:rsidR="00AD5BF7" w:rsidRPr="00AD5BF7">
        <w:rPr>
          <w:rFonts w:ascii="Times" w:eastAsia="Times New Roman" w:hAnsi="Times" w:cs="Times New Roman"/>
          <w:b/>
          <w:bCs/>
          <w:sz w:val="22"/>
          <w:szCs w:val="22"/>
        </w:rPr>
        <w:t>https://github.com/acread/Presentations_And_Resources/blob/main/FINAL_NLR-Pangenomes.pdf</w:t>
      </w:r>
      <w:r w:rsidR="005B7053">
        <w:rPr>
          <w:rFonts w:ascii="Times" w:eastAsia="Times New Roman" w:hAnsi="Times" w:cs="Times New Roman"/>
          <w:b/>
          <w:bCs/>
          <w:sz w:val="22"/>
          <w:szCs w:val="22"/>
        </w:rPr>
        <w:br/>
      </w:r>
      <w:r w:rsidRPr="000812DC">
        <w:rPr>
          <w:rFonts w:ascii="Times" w:eastAsia="Times New Roman" w:hAnsi="Times" w:cs="Times New Roman"/>
          <w:b/>
          <w:bCs/>
          <w:sz w:val="22"/>
          <w:szCs w:val="22"/>
        </w:rPr>
        <w:br/>
      </w:r>
      <w:r w:rsidRPr="000812DC">
        <w:rPr>
          <w:rFonts w:ascii="Times" w:eastAsia="Times New Roman" w:hAnsi="Times" w:cs="Times New Roman"/>
          <w:sz w:val="22"/>
          <w:szCs w:val="22"/>
        </w:rPr>
        <w:t xml:space="preserve">2018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Guest Instructor</w:t>
      </w:r>
      <w:r w:rsidRPr="000812DC">
        <w:rPr>
          <w:rFonts w:ascii="Times" w:eastAsia="Times New Roman" w:hAnsi="Times" w:cs="Times New Roman"/>
          <w:sz w:val="22"/>
          <w:szCs w:val="22"/>
        </w:rPr>
        <w:t xml:space="preserve">. </w:t>
      </w:r>
      <w:r>
        <w:rPr>
          <w:rFonts w:ascii="Times" w:eastAsia="Times New Roman" w:hAnsi="Times" w:cs="Times New Roman"/>
          <w:sz w:val="22"/>
          <w:szCs w:val="22"/>
        </w:rPr>
        <w:t xml:space="preserve">Cornell </w:t>
      </w:r>
      <w:r w:rsidRPr="000812DC">
        <w:rPr>
          <w:rFonts w:ascii="Times" w:eastAsia="Times New Roman" w:hAnsi="Times" w:cs="Times New Roman"/>
          <w:sz w:val="22"/>
          <w:szCs w:val="22"/>
        </w:rPr>
        <w:t>Laboratory in Plant Molecular Biology</w:t>
      </w:r>
      <w:r>
        <w:rPr>
          <w:rFonts w:ascii="Times New Roman" w:eastAsia="Times New Roman" w:hAnsi="Times New Roman" w:cs="Times New Roman"/>
        </w:rPr>
        <w:br/>
      </w:r>
      <w:r w:rsidRPr="000812DC">
        <w:rPr>
          <w:rFonts w:ascii="Times" w:eastAsia="Times New Roman" w:hAnsi="Times" w:cs="Times New Roman"/>
          <w:sz w:val="22"/>
          <w:szCs w:val="22"/>
        </w:rPr>
        <w:t xml:space="preserve">Created lecture and lab materials for a graduate level module on genome editing </w:t>
      </w:r>
      <w:r>
        <w:rPr>
          <w:rFonts w:ascii="Times" w:eastAsia="Times New Roman" w:hAnsi="Times" w:cs="Times New Roman"/>
          <w:sz w:val="22"/>
          <w:szCs w:val="22"/>
        </w:rPr>
        <w:t>i</w:t>
      </w:r>
      <w:r w:rsidRPr="000812DC">
        <w:rPr>
          <w:rFonts w:ascii="Times" w:eastAsia="Times New Roman" w:hAnsi="Times" w:cs="Times New Roman"/>
          <w:sz w:val="22"/>
          <w:szCs w:val="22"/>
        </w:rPr>
        <w:t>ncluding background on CRISPR/</w:t>
      </w:r>
      <w:proofErr w:type="gramStart"/>
      <w:r w:rsidRPr="000812DC">
        <w:rPr>
          <w:rFonts w:ascii="Times" w:eastAsia="Times New Roman" w:hAnsi="Times" w:cs="Times New Roman"/>
          <w:sz w:val="22"/>
          <w:szCs w:val="22"/>
        </w:rPr>
        <w:t>Cas</w:t>
      </w:r>
      <w:proofErr w:type="gramEnd"/>
      <w:r w:rsidRPr="000812DC">
        <w:rPr>
          <w:rFonts w:ascii="Times" w:eastAsia="Times New Roman" w:hAnsi="Times" w:cs="Times New Roman"/>
          <w:sz w:val="22"/>
          <w:szCs w:val="22"/>
        </w:rPr>
        <w:t xml:space="preserve"> reagents and PCR-based screening methods. </w:t>
      </w:r>
      <w:r>
        <w:rPr>
          <w:rFonts w:ascii="Times" w:eastAsia="Times New Roman" w:hAnsi="Times" w:cs="Times New Roman"/>
          <w:sz w:val="22"/>
          <w:szCs w:val="22"/>
        </w:rPr>
        <w:br/>
      </w:r>
      <w:r>
        <w:rPr>
          <w:rFonts w:ascii="Times" w:eastAsia="Times New Roman" w:hAnsi="Times" w:cs="Times New Roman"/>
          <w:sz w:val="22"/>
          <w:szCs w:val="22"/>
        </w:rPr>
        <w:br/>
      </w:r>
      <w:r w:rsidRPr="000812DC">
        <w:rPr>
          <w:rFonts w:ascii="Times" w:eastAsia="Times New Roman" w:hAnsi="Times" w:cs="Times New Roman"/>
          <w:sz w:val="22"/>
          <w:szCs w:val="22"/>
        </w:rPr>
        <w:t xml:space="preserve">2017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Teaching Assistant</w:t>
      </w:r>
      <w:r w:rsidRPr="000812DC">
        <w:rPr>
          <w:rFonts w:ascii="Times" w:eastAsia="Times New Roman" w:hAnsi="Times" w:cs="Times New Roman"/>
          <w:sz w:val="22"/>
          <w:szCs w:val="22"/>
        </w:rPr>
        <w:t xml:space="preserve">. PLBIO2300 “Global Plant Biodiversity and Vegetation” Facilitate class discussions based on readings, grade </w:t>
      </w:r>
      <w:proofErr w:type="gramStart"/>
      <w:r w:rsidRPr="000812DC">
        <w:rPr>
          <w:rFonts w:ascii="Times" w:eastAsia="Times New Roman" w:hAnsi="Times" w:cs="Times New Roman"/>
          <w:sz w:val="22"/>
          <w:szCs w:val="22"/>
        </w:rPr>
        <w:t>course-work</w:t>
      </w:r>
      <w:proofErr w:type="gramEnd"/>
      <w:r w:rsidRPr="000812DC">
        <w:rPr>
          <w:rFonts w:ascii="Times" w:eastAsia="Times New Roman" w:hAnsi="Times" w:cs="Times New Roman"/>
          <w:sz w:val="22"/>
          <w:szCs w:val="22"/>
        </w:rPr>
        <w:t xml:space="preserve"> and exams for 25 students.</w:t>
      </w:r>
      <w:r>
        <w:rPr>
          <w:rFonts w:ascii="Times" w:eastAsia="Times New Roman" w:hAnsi="Times" w:cs="Times New Roman"/>
          <w:sz w:val="22"/>
          <w:szCs w:val="22"/>
        </w:rPr>
        <w:br/>
      </w:r>
      <w:r w:rsidRPr="000812DC">
        <w:rPr>
          <w:rFonts w:ascii="Times" w:eastAsia="Times New Roman" w:hAnsi="Times" w:cs="Times New Roman"/>
          <w:sz w:val="22"/>
          <w:szCs w:val="22"/>
        </w:rPr>
        <w:br/>
        <w:t xml:space="preserve">2017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 xml:space="preserve">Co-mentor </w:t>
      </w:r>
      <w:r w:rsidRPr="000812DC">
        <w:rPr>
          <w:rFonts w:ascii="Times" w:eastAsia="Times New Roman" w:hAnsi="Times" w:cs="Times New Roman"/>
          <w:sz w:val="22"/>
          <w:szCs w:val="22"/>
        </w:rPr>
        <w:t xml:space="preserve">– Research Experience for Undergraduates (REU) </w:t>
      </w:r>
      <w:r>
        <w:rPr>
          <w:rFonts w:ascii="Times" w:eastAsia="Times New Roman" w:hAnsi="Times" w:cs="Times New Roman"/>
          <w:sz w:val="22"/>
          <w:szCs w:val="22"/>
        </w:rPr>
        <w:br/>
      </w:r>
      <w:r w:rsidRPr="000812DC">
        <w:rPr>
          <w:rFonts w:ascii="Times" w:eastAsia="Times New Roman" w:hAnsi="Times" w:cs="Times New Roman"/>
          <w:sz w:val="22"/>
          <w:szCs w:val="22"/>
        </w:rPr>
        <w:t xml:space="preserve">Summer project exploring TAL effector applications in synthetic biology as repressors of bacterial gene expression. Student has been accepted a virology graduate program. </w:t>
      </w:r>
    </w:p>
    <w:p w14:paraId="08FE89B0" w14:textId="4D4D15CA"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2016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 xml:space="preserve">Mentor </w:t>
      </w:r>
      <w:r w:rsidRPr="000812DC">
        <w:rPr>
          <w:rFonts w:ascii="Times" w:eastAsia="Times New Roman" w:hAnsi="Times" w:cs="Times New Roman"/>
          <w:sz w:val="22"/>
          <w:szCs w:val="22"/>
        </w:rPr>
        <w:t>– REU</w:t>
      </w:r>
      <w:r>
        <w:rPr>
          <w:rFonts w:ascii="Times" w:eastAsia="Times New Roman" w:hAnsi="Times" w:cs="Times New Roman"/>
          <w:sz w:val="22"/>
          <w:szCs w:val="22"/>
        </w:rPr>
        <w:br/>
      </w:r>
      <w:r w:rsidRPr="000812DC">
        <w:rPr>
          <w:rFonts w:ascii="Times" w:eastAsia="Times New Roman" w:hAnsi="Times" w:cs="Times New Roman"/>
          <w:sz w:val="22"/>
          <w:szCs w:val="22"/>
        </w:rPr>
        <w:t xml:space="preserve">Student designed and tested modified TAL effectors that could be used in synthetic biology applications in order to modulate bacterial gene expression. Student currently in medical school. </w:t>
      </w:r>
    </w:p>
    <w:p w14:paraId="27F4E7A0" w14:textId="2DA92715"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2015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 xml:space="preserve">Mentor </w:t>
      </w:r>
      <w:r w:rsidRPr="000812DC">
        <w:rPr>
          <w:rFonts w:ascii="Times" w:eastAsia="Times New Roman" w:hAnsi="Times" w:cs="Times New Roman"/>
          <w:sz w:val="22"/>
          <w:szCs w:val="22"/>
        </w:rPr>
        <w:t xml:space="preserve">- </w:t>
      </w:r>
      <w:proofErr w:type="spellStart"/>
      <w:r w:rsidRPr="000812DC">
        <w:rPr>
          <w:rFonts w:ascii="Times" w:eastAsia="Times New Roman" w:hAnsi="Times" w:cs="Times New Roman"/>
          <w:sz w:val="22"/>
          <w:szCs w:val="22"/>
        </w:rPr>
        <w:t>CienciAmerica</w:t>
      </w:r>
      <w:proofErr w:type="spellEnd"/>
      <w:r w:rsidRPr="000812DC">
        <w:rPr>
          <w:rFonts w:ascii="Times" w:eastAsia="Times New Roman" w:hAnsi="Times" w:cs="Times New Roman"/>
          <w:sz w:val="22"/>
          <w:szCs w:val="22"/>
        </w:rPr>
        <w:t xml:space="preserve"> Program</w:t>
      </w:r>
      <w:r w:rsidRPr="000812DC">
        <w:rPr>
          <w:rFonts w:ascii="Times" w:eastAsia="Times New Roman" w:hAnsi="Times" w:cs="Times New Roman"/>
          <w:sz w:val="22"/>
          <w:szCs w:val="22"/>
        </w:rPr>
        <w:br/>
        <w:t xml:space="preserve">Student employed molecular cloning techniques to construct bacterial expression vectors and carried out </w:t>
      </w:r>
      <w:r w:rsidRPr="000812DC">
        <w:rPr>
          <w:rFonts w:ascii="Times" w:eastAsia="Times New Roman" w:hAnsi="Times" w:cs="Times New Roman"/>
          <w:i/>
          <w:iCs/>
          <w:sz w:val="22"/>
          <w:szCs w:val="22"/>
        </w:rPr>
        <w:t xml:space="preserve">in planta </w:t>
      </w:r>
      <w:r w:rsidRPr="000812DC">
        <w:rPr>
          <w:rFonts w:ascii="Times" w:eastAsia="Times New Roman" w:hAnsi="Times" w:cs="Times New Roman"/>
          <w:sz w:val="22"/>
          <w:szCs w:val="22"/>
        </w:rPr>
        <w:t xml:space="preserve">assays. Student currently pursuing PhD in plant-pathology at Cornell. </w:t>
      </w:r>
    </w:p>
    <w:p w14:paraId="7966B1EC" w14:textId="4B664670"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2014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Teaching Assistant</w:t>
      </w:r>
      <w:r w:rsidRPr="000812DC">
        <w:rPr>
          <w:rFonts w:ascii="Times" w:eastAsia="Times New Roman" w:hAnsi="Times" w:cs="Times New Roman"/>
          <w:sz w:val="22"/>
          <w:szCs w:val="22"/>
        </w:rPr>
        <w:t xml:space="preserve">. PLPA3010 “Biology and Management of Plant Diseases” Prepared and delivered lectures, taught basic lab safety and technique, and graded course- work for weekly lab section made up of 21 undergraduate and graduate students. Additionally, with fellow TA, prepared and delivered two 50-minute lectures on molecular plant-pathogen warfare to the </w:t>
      </w:r>
      <w:proofErr w:type="gramStart"/>
      <w:r w:rsidRPr="000812DC">
        <w:rPr>
          <w:rFonts w:ascii="Times" w:eastAsia="Times New Roman" w:hAnsi="Times" w:cs="Times New Roman"/>
          <w:sz w:val="22"/>
          <w:szCs w:val="22"/>
        </w:rPr>
        <w:t>40 student</w:t>
      </w:r>
      <w:proofErr w:type="gramEnd"/>
      <w:r w:rsidRPr="000812DC">
        <w:rPr>
          <w:rFonts w:ascii="Times" w:eastAsia="Times New Roman" w:hAnsi="Times" w:cs="Times New Roman"/>
          <w:sz w:val="22"/>
          <w:szCs w:val="22"/>
        </w:rPr>
        <w:t xml:space="preserve"> class. </w:t>
      </w:r>
    </w:p>
    <w:p w14:paraId="73C4B1E7" w14:textId="56F9E22A"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2014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 xml:space="preserve">Co-mentor </w:t>
      </w:r>
      <w:r w:rsidRPr="000812DC">
        <w:rPr>
          <w:rFonts w:ascii="Times" w:eastAsia="Times New Roman" w:hAnsi="Times" w:cs="Times New Roman"/>
          <w:sz w:val="22"/>
          <w:szCs w:val="22"/>
        </w:rPr>
        <w:t>- REU</w:t>
      </w:r>
      <w:r w:rsidRPr="000812DC">
        <w:rPr>
          <w:rFonts w:ascii="Times" w:eastAsia="Times New Roman" w:hAnsi="Times" w:cs="Times New Roman"/>
          <w:sz w:val="22"/>
          <w:szCs w:val="22"/>
        </w:rPr>
        <w:br/>
        <w:t xml:space="preserve">Student utilized a variety of computational and molecular techniques to design and synthesize designer TAL effectors targeting specific rice promoters. Student is currently pursuing PhD in biomedical research at Vanderbilt University. </w:t>
      </w:r>
    </w:p>
    <w:p w14:paraId="5BE9DED5" w14:textId="22E56FAC"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2008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 xml:space="preserve">Mentor </w:t>
      </w:r>
      <w:r w:rsidRPr="000812DC">
        <w:rPr>
          <w:rFonts w:ascii="Times" w:eastAsia="Times New Roman" w:hAnsi="Times" w:cs="Times New Roman"/>
          <w:sz w:val="22"/>
          <w:szCs w:val="22"/>
        </w:rPr>
        <w:t>– Local, State, and International Science Fair</w:t>
      </w:r>
      <w:r w:rsidRPr="000812DC">
        <w:rPr>
          <w:rFonts w:ascii="Times" w:eastAsia="Times New Roman" w:hAnsi="Times" w:cs="Times New Roman"/>
          <w:sz w:val="22"/>
          <w:szCs w:val="22"/>
        </w:rPr>
        <w:br/>
        <w:t>Mentor for Hawaii Island high school student exploring virus incidence and tissue culture of Hawaiian varieties of taro (</w:t>
      </w:r>
      <w:r w:rsidRPr="000812DC">
        <w:rPr>
          <w:rFonts w:ascii="Times" w:eastAsia="Times New Roman" w:hAnsi="Times" w:cs="Times New Roman"/>
          <w:i/>
          <w:iCs/>
          <w:sz w:val="22"/>
          <w:szCs w:val="22"/>
        </w:rPr>
        <w:t>Colocasia esculenta var. esculenta</w:t>
      </w:r>
      <w:r w:rsidRPr="000812DC">
        <w:rPr>
          <w:rFonts w:ascii="Times" w:eastAsia="Times New Roman" w:hAnsi="Times" w:cs="Times New Roman"/>
          <w:sz w:val="22"/>
          <w:szCs w:val="22"/>
        </w:rPr>
        <w:t xml:space="preserve">). Student is currently pursuing organic chemistry PhD at UC Santa Cruz. </w:t>
      </w:r>
    </w:p>
    <w:p w14:paraId="0BA0EF8D" w14:textId="3F2C55D4" w:rsidR="000812DC" w:rsidRPr="00196D5A"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b/>
          <w:bCs/>
          <w:sz w:val="22"/>
          <w:szCs w:val="22"/>
        </w:rPr>
        <w:t xml:space="preserve">Publications </w:t>
      </w:r>
    </w:p>
    <w:p w14:paraId="411C9427" w14:textId="4AE21F79" w:rsidR="000812DC" w:rsidRDefault="000812DC" w:rsidP="000812DC">
      <w:pPr>
        <w:spacing w:before="100" w:beforeAutospacing="1" w:after="100" w:afterAutospacing="1"/>
        <w:rPr>
          <w:rFonts w:ascii="Times" w:eastAsia="Times New Roman" w:hAnsi="Times" w:cs="Times New Roman"/>
          <w:sz w:val="22"/>
          <w:szCs w:val="22"/>
        </w:rPr>
      </w:pPr>
      <w:r>
        <w:rPr>
          <w:rFonts w:ascii="Times" w:eastAsia="Times New Roman" w:hAnsi="Times" w:cs="Times New Roman"/>
          <w:sz w:val="22"/>
          <w:szCs w:val="22"/>
        </w:rPr>
        <w:t xml:space="preserve">2021 </w:t>
      </w:r>
      <w:r w:rsidR="005B7053">
        <w:rPr>
          <w:rFonts w:ascii="Times" w:eastAsia="Times New Roman" w:hAnsi="Times" w:cs="Times New Roman"/>
          <w:sz w:val="22"/>
          <w:szCs w:val="22"/>
        </w:rPr>
        <w:tab/>
      </w:r>
      <w:r w:rsidR="005B7053" w:rsidRPr="005B7053">
        <w:rPr>
          <w:rFonts w:ascii="Times" w:eastAsia="Times New Roman" w:hAnsi="Times" w:cs="Times New Roman"/>
          <w:sz w:val="22"/>
          <w:szCs w:val="22"/>
        </w:rPr>
        <w:t>Wang,</w:t>
      </w:r>
      <w:r w:rsidR="005B7053">
        <w:rPr>
          <w:rFonts w:ascii="Times" w:eastAsia="Times New Roman" w:hAnsi="Times" w:cs="Times New Roman"/>
          <w:sz w:val="22"/>
          <w:szCs w:val="22"/>
        </w:rPr>
        <w:t xml:space="preserve"> L, H </w:t>
      </w:r>
      <w:proofErr w:type="spellStart"/>
      <w:r w:rsidR="005B7053" w:rsidRPr="005B7053">
        <w:rPr>
          <w:rFonts w:ascii="Times" w:eastAsia="Times New Roman" w:hAnsi="Times" w:cs="Times New Roman"/>
          <w:sz w:val="22"/>
          <w:szCs w:val="22"/>
        </w:rPr>
        <w:t>Betul</w:t>
      </w:r>
      <w:proofErr w:type="spellEnd"/>
      <w:r w:rsidR="005B7053" w:rsidRPr="005B7053">
        <w:rPr>
          <w:rFonts w:ascii="Times" w:eastAsia="Times New Roman" w:hAnsi="Times" w:cs="Times New Roman"/>
          <w:sz w:val="22"/>
          <w:szCs w:val="22"/>
        </w:rPr>
        <w:t xml:space="preserve"> Kaya,</w:t>
      </w:r>
      <w:r w:rsidR="005B7053">
        <w:rPr>
          <w:rFonts w:ascii="Times" w:eastAsia="Times New Roman" w:hAnsi="Times" w:cs="Times New Roman"/>
          <w:sz w:val="22"/>
          <w:szCs w:val="22"/>
        </w:rPr>
        <w:t xml:space="preserve"> N </w:t>
      </w:r>
      <w:r w:rsidR="005B7053" w:rsidRPr="005B7053">
        <w:rPr>
          <w:rFonts w:ascii="Times" w:eastAsia="Times New Roman" w:hAnsi="Times" w:cs="Times New Roman"/>
          <w:sz w:val="22"/>
          <w:szCs w:val="22"/>
        </w:rPr>
        <w:t>Zhang,</w:t>
      </w:r>
      <w:r w:rsidR="005B7053">
        <w:rPr>
          <w:rFonts w:ascii="Times" w:eastAsia="Times New Roman" w:hAnsi="Times" w:cs="Times New Roman"/>
          <w:sz w:val="22"/>
          <w:szCs w:val="22"/>
        </w:rPr>
        <w:t xml:space="preserve"> R </w:t>
      </w:r>
      <w:r w:rsidR="005B7053" w:rsidRPr="005B7053">
        <w:rPr>
          <w:rFonts w:ascii="Times" w:eastAsia="Times New Roman" w:hAnsi="Times" w:cs="Times New Roman"/>
          <w:sz w:val="22"/>
          <w:szCs w:val="22"/>
        </w:rPr>
        <w:t xml:space="preserve">Rai, </w:t>
      </w:r>
      <w:r w:rsidR="005B7053">
        <w:rPr>
          <w:rFonts w:ascii="Times" w:eastAsia="Times New Roman" w:hAnsi="Times" w:cs="Times New Roman"/>
          <w:sz w:val="22"/>
          <w:szCs w:val="22"/>
        </w:rPr>
        <w:t xml:space="preserve">MR </w:t>
      </w:r>
      <w:proofErr w:type="spellStart"/>
      <w:r w:rsidR="005B7053" w:rsidRPr="005B7053">
        <w:rPr>
          <w:rFonts w:ascii="Times" w:eastAsia="Times New Roman" w:hAnsi="Times" w:cs="Times New Roman"/>
          <w:sz w:val="22"/>
          <w:szCs w:val="22"/>
        </w:rPr>
        <w:t>Willmann</w:t>
      </w:r>
      <w:proofErr w:type="spellEnd"/>
      <w:r w:rsidR="005B7053" w:rsidRPr="005B7053">
        <w:rPr>
          <w:rFonts w:ascii="Times" w:eastAsia="Times New Roman" w:hAnsi="Times" w:cs="Times New Roman"/>
          <w:sz w:val="22"/>
          <w:szCs w:val="22"/>
        </w:rPr>
        <w:t xml:space="preserve">, </w:t>
      </w:r>
      <w:r w:rsidR="005B7053">
        <w:rPr>
          <w:rFonts w:ascii="Times" w:eastAsia="Times New Roman" w:hAnsi="Times" w:cs="Times New Roman"/>
          <w:sz w:val="22"/>
          <w:szCs w:val="22"/>
        </w:rPr>
        <w:t xml:space="preserve">SCD </w:t>
      </w:r>
      <w:r w:rsidR="005B7053" w:rsidRPr="005B7053">
        <w:rPr>
          <w:rFonts w:ascii="Times" w:eastAsia="Times New Roman" w:hAnsi="Times" w:cs="Times New Roman"/>
          <w:sz w:val="22"/>
          <w:szCs w:val="22"/>
        </w:rPr>
        <w:t xml:space="preserve">Carpenter, </w:t>
      </w:r>
      <w:r w:rsidR="005B7053" w:rsidRPr="005B7053">
        <w:rPr>
          <w:rFonts w:ascii="Times" w:eastAsia="Times New Roman" w:hAnsi="Times" w:cs="Times New Roman"/>
          <w:b/>
          <w:bCs/>
          <w:sz w:val="22"/>
          <w:szCs w:val="22"/>
        </w:rPr>
        <w:t xml:space="preserve">AC </w:t>
      </w:r>
      <w:r w:rsidR="005B7053" w:rsidRPr="005B7053">
        <w:rPr>
          <w:rFonts w:ascii="Times" w:eastAsia="Times New Roman" w:hAnsi="Times" w:cs="Times New Roman"/>
          <w:b/>
          <w:bCs/>
          <w:sz w:val="22"/>
          <w:szCs w:val="22"/>
        </w:rPr>
        <w:t>Read,</w:t>
      </w:r>
      <w:r w:rsidR="005B7053">
        <w:rPr>
          <w:rFonts w:ascii="Times" w:eastAsia="Times New Roman" w:hAnsi="Times" w:cs="Times New Roman"/>
          <w:sz w:val="22"/>
          <w:szCs w:val="22"/>
        </w:rPr>
        <w:t xml:space="preserve"> F </w:t>
      </w:r>
      <w:r w:rsidR="005B7053" w:rsidRPr="005B7053">
        <w:rPr>
          <w:rFonts w:ascii="Times" w:eastAsia="Times New Roman" w:hAnsi="Times" w:cs="Times New Roman"/>
          <w:sz w:val="22"/>
          <w:szCs w:val="22"/>
        </w:rPr>
        <w:t>Martin,</w:t>
      </w:r>
      <w:r w:rsidR="005B7053">
        <w:rPr>
          <w:rFonts w:ascii="Times" w:eastAsia="Times New Roman" w:hAnsi="Times" w:cs="Times New Roman"/>
          <w:sz w:val="22"/>
          <w:szCs w:val="22"/>
        </w:rPr>
        <w:t xml:space="preserve"> Z </w:t>
      </w:r>
      <w:r w:rsidR="005B7053" w:rsidRPr="005B7053">
        <w:rPr>
          <w:rFonts w:ascii="Times" w:eastAsia="Times New Roman" w:hAnsi="Times" w:cs="Times New Roman"/>
          <w:sz w:val="22"/>
          <w:szCs w:val="22"/>
        </w:rPr>
        <w:t>Fei</w:t>
      </w:r>
      <w:r w:rsidR="005B7053">
        <w:rPr>
          <w:rFonts w:ascii="Times" w:eastAsia="Times New Roman" w:hAnsi="Times" w:cs="Times New Roman"/>
          <w:sz w:val="22"/>
          <w:szCs w:val="22"/>
        </w:rPr>
        <w:t xml:space="preserve">, JE </w:t>
      </w:r>
      <w:r w:rsidR="005B7053" w:rsidRPr="005B7053">
        <w:rPr>
          <w:rFonts w:ascii="Times" w:eastAsia="Times New Roman" w:hAnsi="Times" w:cs="Times New Roman"/>
          <w:sz w:val="22"/>
          <w:szCs w:val="22"/>
        </w:rPr>
        <w:t>Leach,</w:t>
      </w:r>
      <w:r w:rsidR="005B7053">
        <w:rPr>
          <w:rFonts w:ascii="Times" w:eastAsia="Times New Roman" w:hAnsi="Times" w:cs="Times New Roman"/>
          <w:sz w:val="22"/>
          <w:szCs w:val="22"/>
        </w:rPr>
        <w:t xml:space="preserve"> GB </w:t>
      </w:r>
      <w:r w:rsidR="005B7053" w:rsidRPr="005B7053">
        <w:rPr>
          <w:rFonts w:ascii="Times" w:eastAsia="Times New Roman" w:hAnsi="Times" w:cs="Times New Roman"/>
          <w:sz w:val="22"/>
          <w:szCs w:val="22"/>
        </w:rPr>
        <w:t>Martin,</w:t>
      </w:r>
      <w:r w:rsidR="005B7053">
        <w:rPr>
          <w:rFonts w:ascii="Times" w:eastAsia="Times New Roman" w:hAnsi="Times" w:cs="Times New Roman"/>
          <w:sz w:val="22"/>
          <w:szCs w:val="22"/>
        </w:rPr>
        <w:t xml:space="preserve"> AJ</w:t>
      </w:r>
      <w:r w:rsidR="005B7053" w:rsidRPr="005B7053">
        <w:rPr>
          <w:rFonts w:ascii="Times" w:eastAsia="Times New Roman" w:hAnsi="Times" w:cs="Times New Roman"/>
          <w:sz w:val="22"/>
          <w:szCs w:val="22"/>
        </w:rPr>
        <w:t xml:space="preserve"> </w:t>
      </w:r>
      <w:proofErr w:type="spellStart"/>
      <w:r w:rsidR="005B7053" w:rsidRPr="005B7053">
        <w:rPr>
          <w:rFonts w:ascii="Times" w:eastAsia="Times New Roman" w:hAnsi="Times" w:cs="Times New Roman"/>
          <w:sz w:val="22"/>
          <w:szCs w:val="22"/>
        </w:rPr>
        <w:t>Bogdanove</w:t>
      </w:r>
      <w:proofErr w:type="spellEnd"/>
      <w:r w:rsidR="005B7053">
        <w:rPr>
          <w:rFonts w:ascii="Times" w:eastAsia="Times New Roman" w:hAnsi="Times" w:cs="Times New Roman"/>
          <w:sz w:val="22"/>
          <w:szCs w:val="22"/>
        </w:rPr>
        <w:t xml:space="preserve">. </w:t>
      </w:r>
      <w:r w:rsidR="0014517E" w:rsidRPr="0014517E">
        <w:rPr>
          <w:rFonts w:ascii="Times" w:eastAsia="Times New Roman" w:hAnsi="Times" w:cs="Times New Roman"/>
          <w:sz w:val="22"/>
          <w:szCs w:val="22"/>
        </w:rPr>
        <w:t>Spelling changes and fluorescent tagging with prime editing vectors for plants</w:t>
      </w:r>
      <w:r w:rsidR="005B7053">
        <w:rPr>
          <w:rFonts w:ascii="Times" w:eastAsia="Times New Roman" w:hAnsi="Times" w:cs="Times New Roman"/>
          <w:sz w:val="22"/>
          <w:szCs w:val="22"/>
        </w:rPr>
        <w:t xml:space="preserve">. </w:t>
      </w:r>
      <w:r w:rsidR="005B7053" w:rsidRPr="005B7053">
        <w:rPr>
          <w:rFonts w:ascii="Times" w:eastAsia="Times New Roman" w:hAnsi="Times" w:cs="Times New Roman"/>
          <w:i/>
          <w:iCs/>
          <w:sz w:val="22"/>
          <w:szCs w:val="22"/>
        </w:rPr>
        <w:t>Frontiers in Genome Editing</w:t>
      </w:r>
      <w:r w:rsidR="005B7053">
        <w:rPr>
          <w:rFonts w:ascii="Times" w:eastAsia="Times New Roman" w:hAnsi="Times" w:cs="Times New Roman"/>
          <w:sz w:val="22"/>
          <w:szCs w:val="22"/>
        </w:rPr>
        <w:t>.</w:t>
      </w:r>
    </w:p>
    <w:p w14:paraId="151C1505" w14:textId="6AD66D4F" w:rsidR="000812DC" w:rsidRPr="000812DC" w:rsidRDefault="000812DC" w:rsidP="000812DC">
      <w:pPr>
        <w:spacing w:before="100" w:beforeAutospacing="1" w:after="100" w:afterAutospacing="1"/>
        <w:rPr>
          <w:rFonts w:ascii="Times" w:eastAsia="Times New Roman" w:hAnsi="Times" w:cs="Times New Roman"/>
          <w:sz w:val="22"/>
          <w:szCs w:val="22"/>
        </w:rPr>
      </w:pPr>
      <w:r w:rsidRPr="000812DC">
        <w:rPr>
          <w:rFonts w:ascii="Times" w:eastAsia="Times New Roman" w:hAnsi="Times" w:cs="Times New Roman"/>
          <w:sz w:val="22"/>
          <w:szCs w:val="22"/>
        </w:rPr>
        <w:lastRenderedPageBreak/>
        <w:t xml:space="preserve">2020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Read, AC</w:t>
      </w:r>
      <w:r w:rsidRPr="000812DC">
        <w:rPr>
          <w:rFonts w:ascii="Times" w:eastAsia="Times New Roman" w:hAnsi="Times" w:cs="Times New Roman"/>
          <w:sz w:val="22"/>
          <w:szCs w:val="22"/>
        </w:rPr>
        <w:t xml:space="preserve">, M </w:t>
      </w:r>
      <w:proofErr w:type="spellStart"/>
      <w:r w:rsidRPr="000812DC">
        <w:rPr>
          <w:rFonts w:ascii="Times" w:eastAsia="Times New Roman" w:hAnsi="Times" w:cs="Times New Roman"/>
          <w:sz w:val="22"/>
          <w:szCs w:val="22"/>
        </w:rPr>
        <w:t>Hutin</w:t>
      </w:r>
      <w:proofErr w:type="spellEnd"/>
      <w:r w:rsidRPr="000812DC">
        <w:rPr>
          <w:rFonts w:ascii="Times" w:eastAsia="Times New Roman" w:hAnsi="Times" w:cs="Times New Roman"/>
          <w:sz w:val="22"/>
          <w:szCs w:val="22"/>
        </w:rPr>
        <w:t xml:space="preserve">, MJ. </w:t>
      </w:r>
      <w:proofErr w:type="spellStart"/>
      <w:r w:rsidRPr="000812DC">
        <w:rPr>
          <w:rFonts w:ascii="Times" w:eastAsia="Times New Roman" w:hAnsi="Times" w:cs="Times New Roman"/>
          <w:sz w:val="22"/>
          <w:szCs w:val="22"/>
        </w:rPr>
        <w:t>Moscou</w:t>
      </w:r>
      <w:proofErr w:type="spellEnd"/>
      <w:r w:rsidRPr="000812DC">
        <w:rPr>
          <w:rFonts w:ascii="Times" w:eastAsia="Times New Roman" w:hAnsi="Times" w:cs="Times New Roman"/>
          <w:sz w:val="22"/>
          <w:szCs w:val="22"/>
        </w:rPr>
        <w:t xml:space="preserve">, FC. Rinaldi, and AJ </w:t>
      </w:r>
      <w:proofErr w:type="spellStart"/>
      <w:r w:rsidRPr="000812DC">
        <w:rPr>
          <w:rFonts w:ascii="Times" w:eastAsia="Times New Roman" w:hAnsi="Times" w:cs="Times New Roman"/>
          <w:sz w:val="22"/>
          <w:szCs w:val="22"/>
        </w:rPr>
        <w:t>Bogdanove</w:t>
      </w:r>
      <w:proofErr w:type="spellEnd"/>
      <w:r w:rsidRPr="000812DC">
        <w:rPr>
          <w:rFonts w:ascii="Times" w:eastAsia="Times New Roman" w:hAnsi="Times" w:cs="Times New Roman"/>
          <w:sz w:val="22"/>
          <w:szCs w:val="22"/>
        </w:rPr>
        <w:t xml:space="preserve">. Cloning of the rice Xo1 resistance gene and interaction of the Xo1 protein with the defense-suppressing Xanthomonas effector Tal2h. </w:t>
      </w:r>
      <w:r w:rsidRPr="000812DC">
        <w:rPr>
          <w:rFonts w:ascii="Times" w:eastAsia="Times New Roman" w:hAnsi="Times" w:cs="Times New Roman"/>
          <w:i/>
          <w:iCs/>
          <w:sz w:val="22"/>
          <w:szCs w:val="22"/>
        </w:rPr>
        <w:t>Molecular Plant-Microbe Interactions</w:t>
      </w:r>
      <w:r w:rsidRPr="000812DC">
        <w:rPr>
          <w:rFonts w:ascii="Times" w:eastAsia="Times New Roman" w:hAnsi="Times" w:cs="Times New Roman"/>
          <w:sz w:val="22"/>
          <w:szCs w:val="22"/>
        </w:rPr>
        <w:t xml:space="preserve">. </w:t>
      </w:r>
    </w:p>
    <w:p w14:paraId="715F13D7" w14:textId="646AA8B1"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2020 </w:t>
      </w:r>
      <w:r w:rsidR="00196D5A">
        <w:rPr>
          <w:rFonts w:ascii="Times" w:eastAsia="Times New Roman" w:hAnsi="Times" w:cs="Times New Roman"/>
          <w:sz w:val="22"/>
          <w:szCs w:val="22"/>
        </w:rPr>
        <w:tab/>
      </w:r>
      <w:r w:rsidRPr="000812DC">
        <w:rPr>
          <w:rFonts w:ascii="Times" w:eastAsia="Times New Roman" w:hAnsi="Times" w:cs="Times New Roman"/>
          <w:sz w:val="22"/>
          <w:szCs w:val="22"/>
        </w:rPr>
        <w:t xml:space="preserve">Scott, AD, A </w:t>
      </w:r>
      <w:proofErr w:type="spellStart"/>
      <w:r w:rsidRPr="000812DC">
        <w:rPr>
          <w:rFonts w:ascii="Times" w:eastAsia="Times New Roman" w:hAnsi="Times" w:cs="Times New Roman"/>
          <w:sz w:val="22"/>
          <w:szCs w:val="22"/>
        </w:rPr>
        <w:t>Zimin</w:t>
      </w:r>
      <w:proofErr w:type="spellEnd"/>
      <w:r w:rsidRPr="000812DC">
        <w:rPr>
          <w:rFonts w:ascii="Times" w:eastAsia="Times New Roman" w:hAnsi="Times" w:cs="Times New Roman"/>
          <w:sz w:val="22"/>
          <w:szCs w:val="22"/>
        </w:rPr>
        <w:t xml:space="preserve">, D </w:t>
      </w:r>
      <w:proofErr w:type="spellStart"/>
      <w:r w:rsidRPr="000812DC">
        <w:rPr>
          <w:rFonts w:ascii="Times" w:eastAsia="Times New Roman" w:hAnsi="Times" w:cs="Times New Roman"/>
          <w:sz w:val="22"/>
          <w:szCs w:val="22"/>
        </w:rPr>
        <w:t>Puiu</w:t>
      </w:r>
      <w:proofErr w:type="spellEnd"/>
      <w:r w:rsidRPr="000812DC">
        <w:rPr>
          <w:rFonts w:ascii="Times" w:eastAsia="Times New Roman" w:hAnsi="Times" w:cs="Times New Roman"/>
          <w:sz w:val="22"/>
          <w:szCs w:val="22"/>
        </w:rPr>
        <w:t xml:space="preserve">, R Workman, M Britton, S Zaman, M Caballero, </w:t>
      </w:r>
      <w:r w:rsidRPr="000812DC">
        <w:rPr>
          <w:rFonts w:ascii="Times" w:eastAsia="Times New Roman" w:hAnsi="Times" w:cs="Times New Roman"/>
          <w:b/>
          <w:bCs/>
          <w:sz w:val="22"/>
          <w:szCs w:val="22"/>
        </w:rPr>
        <w:t>AC Read</w:t>
      </w:r>
      <w:r w:rsidRPr="000812DC">
        <w:rPr>
          <w:rFonts w:ascii="Times" w:eastAsia="Times New Roman" w:hAnsi="Times" w:cs="Times New Roman"/>
          <w:sz w:val="22"/>
          <w:szCs w:val="22"/>
        </w:rPr>
        <w:t xml:space="preserve">, AJ </w:t>
      </w:r>
      <w:proofErr w:type="spellStart"/>
      <w:r w:rsidRPr="000812DC">
        <w:rPr>
          <w:rFonts w:ascii="Times" w:eastAsia="Times New Roman" w:hAnsi="Times" w:cs="Times New Roman"/>
          <w:sz w:val="22"/>
          <w:szCs w:val="22"/>
        </w:rPr>
        <w:t>Bogdanove</w:t>
      </w:r>
      <w:proofErr w:type="spellEnd"/>
      <w:r w:rsidRPr="000812DC">
        <w:rPr>
          <w:rFonts w:ascii="Times" w:eastAsia="Times New Roman" w:hAnsi="Times" w:cs="Times New Roman"/>
          <w:sz w:val="22"/>
          <w:szCs w:val="22"/>
        </w:rPr>
        <w:t xml:space="preserve">, E Burns, JL </w:t>
      </w:r>
      <w:proofErr w:type="spellStart"/>
      <w:r w:rsidRPr="000812DC">
        <w:rPr>
          <w:rFonts w:ascii="Times" w:eastAsia="Times New Roman" w:hAnsi="Times" w:cs="Times New Roman"/>
          <w:sz w:val="22"/>
          <w:szCs w:val="22"/>
        </w:rPr>
        <w:t>Wegrzyn</w:t>
      </w:r>
      <w:proofErr w:type="spellEnd"/>
      <w:r w:rsidRPr="000812DC">
        <w:rPr>
          <w:rFonts w:ascii="Times" w:eastAsia="Times New Roman" w:hAnsi="Times" w:cs="Times New Roman"/>
          <w:sz w:val="22"/>
          <w:szCs w:val="22"/>
        </w:rPr>
        <w:t xml:space="preserve">, W </w:t>
      </w:r>
      <w:proofErr w:type="spellStart"/>
      <w:r w:rsidRPr="000812DC">
        <w:rPr>
          <w:rFonts w:ascii="Times" w:eastAsia="Times New Roman" w:hAnsi="Times" w:cs="Times New Roman"/>
          <w:sz w:val="22"/>
          <w:szCs w:val="22"/>
        </w:rPr>
        <w:t>Timp</w:t>
      </w:r>
      <w:proofErr w:type="spellEnd"/>
      <w:r w:rsidRPr="000812DC">
        <w:rPr>
          <w:rFonts w:ascii="Times" w:eastAsia="Times New Roman" w:hAnsi="Times" w:cs="Times New Roman"/>
          <w:sz w:val="22"/>
          <w:szCs w:val="22"/>
        </w:rPr>
        <w:t xml:space="preserve">, SL </w:t>
      </w:r>
      <w:proofErr w:type="spellStart"/>
      <w:r w:rsidRPr="000812DC">
        <w:rPr>
          <w:rFonts w:ascii="Times" w:eastAsia="Times New Roman" w:hAnsi="Times" w:cs="Times New Roman"/>
          <w:sz w:val="22"/>
          <w:szCs w:val="22"/>
        </w:rPr>
        <w:t>Salzberg</w:t>
      </w:r>
      <w:proofErr w:type="spellEnd"/>
      <w:r w:rsidRPr="000812DC">
        <w:rPr>
          <w:rFonts w:ascii="Times" w:eastAsia="Times New Roman" w:hAnsi="Times" w:cs="Times New Roman"/>
          <w:sz w:val="22"/>
          <w:szCs w:val="22"/>
        </w:rPr>
        <w:t xml:space="preserve">, DB Neale. The giant sequoia genome and proliferation of disease resistance genes. </w:t>
      </w:r>
      <w:r w:rsidRPr="000812DC">
        <w:rPr>
          <w:rFonts w:ascii="Times" w:eastAsia="Times New Roman" w:hAnsi="Times" w:cs="Times New Roman"/>
          <w:i/>
          <w:iCs/>
          <w:sz w:val="22"/>
          <w:szCs w:val="22"/>
        </w:rPr>
        <w:t>G3: Genes, Genomes, Genetics</w:t>
      </w:r>
      <w:r>
        <w:rPr>
          <w:rFonts w:ascii="Times" w:eastAsia="Times New Roman" w:hAnsi="Times" w:cs="Times New Roman"/>
          <w:i/>
          <w:iCs/>
          <w:sz w:val="22"/>
          <w:szCs w:val="22"/>
        </w:rPr>
        <w:t>.</w:t>
      </w:r>
      <w:r w:rsidRPr="000812DC">
        <w:rPr>
          <w:rFonts w:ascii="Times" w:eastAsia="Times New Roman" w:hAnsi="Times" w:cs="Times New Roman"/>
          <w:sz w:val="22"/>
          <w:szCs w:val="22"/>
        </w:rPr>
        <w:t xml:space="preserve"> </w:t>
      </w:r>
    </w:p>
    <w:p w14:paraId="678913B1" w14:textId="211CAECD"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2020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Read, AC</w:t>
      </w:r>
      <w:r w:rsidRPr="000812DC">
        <w:rPr>
          <w:rFonts w:ascii="Times" w:eastAsia="Times New Roman" w:hAnsi="Times" w:cs="Times New Roman"/>
          <w:sz w:val="22"/>
          <w:szCs w:val="22"/>
        </w:rPr>
        <w:t xml:space="preserve">, MJ </w:t>
      </w:r>
      <w:proofErr w:type="spellStart"/>
      <w:r w:rsidRPr="000812DC">
        <w:rPr>
          <w:rFonts w:ascii="Times" w:eastAsia="Times New Roman" w:hAnsi="Times" w:cs="Times New Roman"/>
          <w:sz w:val="22"/>
          <w:szCs w:val="22"/>
        </w:rPr>
        <w:t>Moscou</w:t>
      </w:r>
      <w:proofErr w:type="spellEnd"/>
      <w:r w:rsidRPr="000812DC">
        <w:rPr>
          <w:rFonts w:ascii="Times" w:eastAsia="Times New Roman" w:hAnsi="Times" w:cs="Times New Roman"/>
          <w:sz w:val="22"/>
          <w:szCs w:val="22"/>
        </w:rPr>
        <w:t xml:space="preserve">, AV </w:t>
      </w:r>
      <w:proofErr w:type="spellStart"/>
      <w:r w:rsidRPr="000812DC">
        <w:rPr>
          <w:rFonts w:ascii="Times" w:eastAsia="Times New Roman" w:hAnsi="Times" w:cs="Times New Roman"/>
          <w:sz w:val="22"/>
          <w:szCs w:val="22"/>
        </w:rPr>
        <w:t>Zimin</w:t>
      </w:r>
      <w:proofErr w:type="spellEnd"/>
      <w:r w:rsidRPr="000812DC">
        <w:rPr>
          <w:rFonts w:ascii="Times" w:eastAsia="Times New Roman" w:hAnsi="Times" w:cs="Times New Roman"/>
          <w:sz w:val="22"/>
          <w:szCs w:val="22"/>
        </w:rPr>
        <w:t xml:space="preserve">, G </w:t>
      </w:r>
      <w:proofErr w:type="spellStart"/>
      <w:r w:rsidRPr="000812DC">
        <w:rPr>
          <w:rFonts w:ascii="Times" w:eastAsia="Times New Roman" w:hAnsi="Times" w:cs="Times New Roman"/>
          <w:sz w:val="22"/>
          <w:szCs w:val="22"/>
        </w:rPr>
        <w:t>Pertea</w:t>
      </w:r>
      <w:proofErr w:type="spellEnd"/>
      <w:r w:rsidRPr="000812DC">
        <w:rPr>
          <w:rFonts w:ascii="Times" w:eastAsia="Times New Roman" w:hAnsi="Times" w:cs="Times New Roman"/>
          <w:sz w:val="22"/>
          <w:szCs w:val="22"/>
        </w:rPr>
        <w:t xml:space="preserve">, RS Meyer, MD </w:t>
      </w:r>
      <w:proofErr w:type="spellStart"/>
      <w:r w:rsidRPr="000812DC">
        <w:rPr>
          <w:rFonts w:ascii="Times" w:eastAsia="Times New Roman" w:hAnsi="Times" w:cs="Times New Roman"/>
          <w:sz w:val="22"/>
          <w:szCs w:val="22"/>
        </w:rPr>
        <w:t>Purugganan</w:t>
      </w:r>
      <w:proofErr w:type="spellEnd"/>
      <w:r w:rsidRPr="000812DC">
        <w:rPr>
          <w:rFonts w:ascii="Times" w:eastAsia="Times New Roman" w:hAnsi="Times" w:cs="Times New Roman"/>
          <w:sz w:val="22"/>
          <w:szCs w:val="22"/>
        </w:rPr>
        <w:t xml:space="preserve">, JE Leach, LR Triplett, SL </w:t>
      </w:r>
      <w:proofErr w:type="spellStart"/>
      <w:r w:rsidRPr="000812DC">
        <w:rPr>
          <w:rFonts w:ascii="Times" w:eastAsia="Times New Roman" w:hAnsi="Times" w:cs="Times New Roman"/>
          <w:sz w:val="22"/>
          <w:szCs w:val="22"/>
        </w:rPr>
        <w:t>Salzberg</w:t>
      </w:r>
      <w:proofErr w:type="spellEnd"/>
      <w:r w:rsidRPr="000812DC">
        <w:rPr>
          <w:rFonts w:ascii="Times" w:eastAsia="Times New Roman" w:hAnsi="Times" w:cs="Times New Roman"/>
          <w:sz w:val="22"/>
          <w:szCs w:val="22"/>
        </w:rPr>
        <w:t xml:space="preserve">, AJ </w:t>
      </w:r>
      <w:proofErr w:type="spellStart"/>
      <w:r w:rsidRPr="000812DC">
        <w:rPr>
          <w:rFonts w:ascii="Times" w:eastAsia="Times New Roman" w:hAnsi="Times" w:cs="Times New Roman"/>
          <w:sz w:val="22"/>
          <w:szCs w:val="22"/>
        </w:rPr>
        <w:t>Bogdanove</w:t>
      </w:r>
      <w:proofErr w:type="spellEnd"/>
      <w:r w:rsidRPr="000812DC">
        <w:rPr>
          <w:rFonts w:ascii="Times" w:eastAsia="Times New Roman" w:hAnsi="Times" w:cs="Times New Roman"/>
          <w:sz w:val="22"/>
          <w:szCs w:val="22"/>
        </w:rPr>
        <w:t xml:space="preserve">. Genome assembly and characterization of a complex </w:t>
      </w:r>
      <w:proofErr w:type="spellStart"/>
      <w:r w:rsidRPr="000812DC">
        <w:rPr>
          <w:rFonts w:ascii="Times" w:eastAsia="Times New Roman" w:hAnsi="Times" w:cs="Times New Roman"/>
          <w:sz w:val="22"/>
          <w:szCs w:val="22"/>
        </w:rPr>
        <w:t>zfBED</w:t>
      </w:r>
      <w:proofErr w:type="spellEnd"/>
      <w:r w:rsidRPr="000812DC">
        <w:rPr>
          <w:rFonts w:ascii="Times" w:eastAsia="Times New Roman" w:hAnsi="Times" w:cs="Times New Roman"/>
          <w:sz w:val="22"/>
          <w:szCs w:val="22"/>
        </w:rPr>
        <w:t xml:space="preserve">-NLR gene-containing disease resistance locus in Carolina Gold Select rice with Nanopore sequencing. </w:t>
      </w:r>
      <w:proofErr w:type="spellStart"/>
      <w:r w:rsidRPr="000812DC">
        <w:rPr>
          <w:rFonts w:ascii="Times" w:eastAsia="Times New Roman" w:hAnsi="Times" w:cs="Times New Roman"/>
          <w:i/>
          <w:iCs/>
          <w:sz w:val="22"/>
          <w:szCs w:val="22"/>
        </w:rPr>
        <w:t>Plos</w:t>
      </w:r>
      <w:proofErr w:type="spellEnd"/>
      <w:r w:rsidRPr="000812DC">
        <w:rPr>
          <w:rFonts w:ascii="Times" w:eastAsia="Times New Roman" w:hAnsi="Times" w:cs="Times New Roman"/>
          <w:i/>
          <w:iCs/>
          <w:sz w:val="22"/>
          <w:szCs w:val="22"/>
        </w:rPr>
        <w:t xml:space="preserve"> Genetics</w:t>
      </w:r>
      <w:r w:rsidRPr="000812DC">
        <w:rPr>
          <w:rFonts w:ascii="Times" w:eastAsia="Times New Roman" w:hAnsi="Times" w:cs="Times New Roman"/>
          <w:sz w:val="22"/>
          <w:szCs w:val="22"/>
        </w:rPr>
        <w:t xml:space="preserve">. </w:t>
      </w:r>
    </w:p>
    <w:p w14:paraId="10C55F6B" w14:textId="67ED993D"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2017 </w:t>
      </w:r>
      <w:r w:rsidR="00196D5A">
        <w:rPr>
          <w:rFonts w:ascii="Times" w:eastAsia="Times New Roman" w:hAnsi="Times" w:cs="Times New Roman"/>
          <w:sz w:val="22"/>
          <w:szCs w:val="22"/>
        </w:rPr>
        <w:tab/>
      </w:r>
      <w:proofErr w:type="spellStart"/>
      <w:r w:rsidRPr="000812DC">
        <w:rPr>
          <w:rFonts w:ascii="Times" w:eastAsia="Times New Roman" w:hAnsi="Times" w:cs="Times New Roman"/>
          <w:sz w:val="22"/>
          <w:szCs w:val="22"/>
        </w:rPr>
        <w:t>Helmkampf</w:t>
      </w:r>
      <w:proofErr w:type="spellEnd"/>
      <w:r w:rsidRPr="000812DC">
        <w:rPr>
          <w:rFonts w:ascii="Times" w:eastAsia="Times New Roman" w:hAnsi="Times" w:cs="Times New Roman"/>
          <w:sz w:val="22"/>
          <w:szCs w:val="22"/>
        </w:rPr>
        <w:t xml:space="preserve">, M, T </w:t>
      </w:r>
      <w:proofErr w:type="spellStart"/>
      <w:r w:rsidRPr="000812DC">
        <w:rPr>
          <w:rFonts w:ascii="Times" w:eastAsia="Times New Roman" w:hAnsi="Times" w:cs="Times New Roman"/>
          <w:sz w:val="22"/>
          <w:szCs w:val="22"/>
        </w:rPr>
        <w:t>Wolfgruber</w:t>
      </w:r>
      <w:proofErr w:type="spellEnd"/>
      <w:r w:rsidRPr="000812DC">
        <w:rPr>
          <w:rFonts w:ascii="Times" w:eastAsia="Times New Roman" w:hAnsi="Times" w:cs="Times New Roman"/>
          <w:sz w:val="22"/>
          <w:szCs w:val="22"/>
        </w:rPr>
        <w:t xml:space="preserve">, M Bellinger, R </w:t>
      </w:r>
      <w:proofErr w:type="spellStart"/>
      <w:r w:rsidRPr="000812DC">
        <w:rPr>
          <w:rFonts w:ascii="Times" w:eastAsia="Times New Roman" w:hAnsi="Times" w:cs="Times New Roman"/>
          <w:sz w:val="22"/>
          <w:szCs w:val="22"/>
        </w:rPr>
        <w:t>Paudel</w:t>
      </w:r>
      <w:proofErr w:type="spellEnd"/>
      <w:r w:rsidRPr="000812DC">
        <w:rPr>
          <w:rFonts w:ascii="Times" w:eastAsia="Times New Roman" w:hAnsi="Times" w:cs="Times New Roman"/>
          <w:sz w:val="22"/>
          <w:szCs w:val="22"/>
        </w:rPr>
        <w:t xml:space="preserve">, M Kantar, S </w:t>
      </w:r>
      <w:proofErr w:type="spellStart"/>
      <w:r w:rsidRPr="000812DC">
        <w:rPr>
          <w:rFonts w:ascii="Times" w:eastAsia="Times New Roman" w:hAnsi="Times" w:cs="Times New Roman"/>
          <w:sz w:val="22"/>
          <w:szCs w:val="22"/>
        </w:rPr>
        <w:t>Miyasaki</w:t>
      </w:r>
      <w:proofErr w:type="spellEnd"/>
      <w:r w:rsidRPr="000812DC">
        <w:rPr>
          <w:rFonts w:ascii="Times" w:eastAsia="Times New Roman" w:hAnsi="Times" w:cs="Times New Roman"/>
          <w:sz w:val="22"/>
          <w:szCs w:val="22"/>
        </w:rPr>
        <w:t xml:space="preserve">, H Kimball, A Brown, A </w:t>
      </w:r>
      <w:proofErr w:type="spellStart"/>
      <w:r w:rsidRPr="000812DC">
        <w:rPr>
          <w:rFonts w:ascii="Times" w:eastAsia="Times New Roman" w:hAnsi="Times" w:cs="Times New Roman"/>
          <w:sz w:val="22"/>
          <w:szCs w:val="22"/>
        </w:rPr>
        <w:t>Veillet</w:t>
      </w:r>
      <w:proofErr w:type="spellEnd"/>
      <w:r w:rsidRPr="000812DC">
        <w:rPr>
          <w:rFonts w:ascii="Times" w:eastAsia="Times New Roman" w:hAnsi="Times" w:cs="Times New Roman"/>
          <w:sz w:val="22"/>
          <w:szCs w:val="22"/>
        </w:rPr>
        <w:t xml:space="preserve">, </w:t>
      </w:r>
      <w:r w:rsidRPr="000812DC">
        <w:rPr>
          <w:rFonts w:ascii="Times" w:eastAsia="Times New Roman" w:hAnsi="Times" w:cs="Times New Roman"/>
          <w:b/>
          <w:bCs/>
          <w:sz w:val="22"/>
          <w:szCs w:val="22"/>
        </w:rPr>
        <w:t>AC Read</w:t>
      </w:r>
      <w:r w:rsidRPr="000812DC">
        <w:rPr>
          <w:rFonts w:ascii="Times" w:eastAsia="Times New Roman" w:hAnsi="Times" w:cs="Times New Roman"/>
          <w:sz w:val="22"/>
          <w:szCs w:val="22"/>
        </w:rPr>
        <w:t xml:space="preserve">, and M </w:t>
      </w:r>
      <w:proofErr w:type="spellStart"/>
      <w:r w:rsidRPr="000812DC">
        <w:rPr>
          <w:rFonts w:ascii="Times" w:eastAsia="Times New Roman" w:hAnsi="Times" w:cs="Times New Roman"/>
          <w:sz w:val="22"/>
          <w:szCs w:val="22"/>
        </w:rPr>
        <w:t>Shintaku</w:t>
      </w:r>
      <w:proofErr w:type="spellEnd"/>
      <w:r w:rsidRPr="000812DC">
        <w:rPr>
          <w:rFonts w:ascii="Times" w:eastAsia="Times New Roman" w:hAnsi="Times" w:cs="Times New Roman"/>
          <w:sz w:val="22"/>
          <w:szCs w:val="22"/>
        </w:rPr>
        <w:t>. Phylogenetic relationships, breeding implications, and cultivation history of Hawaiian taro (</w:t>
      </w:r>
      <w:r w:rsidRPr="000812DC">
        <w:rPr>
          <w:rFonts w:ascii="Times" w:eastAsia="Times New Roman" w:hAnsi="Times" w:cs="Times New Roman"/>
          <w:i/>
          <w:iCs/>
          <w:sz w:val="22"/>
          <w:szCs w:val="22"/>
        </w:rPr>
        <w:t>Colocasia esculenta</w:t>
      </w:r>
      <w:r w:rsidRPr="000812DC">
        <w:rPr>
          <w:rFonts w:ascii="Times" w:eastAsia="Times New Roman" w:hAnsi="Times" w:cs="Times New Roman"/>
          <w:sz w:val="22"/>
          <w:szCs w:val="22"/>
        </w:rPr>
        <w:t xml:space="preserve">) through genome-wide SNP genotyping. </w:t>
      </w:r>
      <w:r w:rsidRPr="000812DC">
        <w:rPr>
          <w:rFonts w:ascii="Times" w:eastAsia="Times New Roman" w:hAnsi="Times" w:cs="Times New Roman"/>
          <w:i/>
          <w:iCs/>
          <w:sz w:val="22"/>
          <w:szCs w:val="22"/>
        </w:rPr>
        <w:t>Journal of Heredity</w:t>
      </w:r>
      <w:r w:rsidRPr="000812DC">
        <w:rPr>
          <w:rFonts w:ascii="Times" w:eastAsia="Times New Roman" w:hAnsi="Times" w:cs="Times New Roman"/>
          <w:sz w:val="22"/>
          <w:szCs w:val="22"/>
        </w:rPr>
        <w:t xml:space="preserve">. </w:t>
      </w:r>
    </w:p>
    <w:p w14:paraId="7EEA57D8" w14:textId="519BFAB3"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2016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Read, AC</w:t>
      </w:r>
      <w:r w:rsidRPr="000812DC">
        <w:rPr>
          <w:rFonts w:ascii="Times" w:eastAsia="Times New Roman" w:hAnsi="Times" w:cs="Times New Roman"/>
          <w:sz w:val="22"/>
          <w:szCs w:val="22"/>
        </w:rPr>
        <w:t xml:space="preserve">, FC Rinaldi, M </w:t>
      </w:r>
      <w:proofErr w:type="spellStart"/>
      <w:r w:rsidRPr="000812DC">
        <w:rPr>
          <w:rFonts w:ascii="Times" w:eastAsia="Times New Roman" w:hAnsi="Times" w:cs="Times New Roman"/>
          <w:sz w:val="22"/>
          <w:szCs w:val="22"/>
        </w:rPr>
        <w:t>Hutin</w:t>
      </w:r>
      <w:proofErr w:type="spellEnd"/>
      <w:r w:rsidRPr="000812DC">
        <w:rPr>
          <w:rFonts w:ascii="Times" w:eastAsia="Times New Roman" w:hAnsi="Times" w:cs="Times New Roman"/>
          <w:sz w:val="22"/>
          <w:szCs w:val="22"/>
        </w:rPr>
        <w:t xml:space="preserve">, YQ He, LR Triplett, and AJ </w:t>
      </w:r>
      <w:proofErr w:type="spellStart"/>
      <w:r w:rsidRPr="000812DC">
        <w:rPr>
          <w:rFonts w:ascii="Times" w:eastAsia="Times New Roman" w:hAnsi="Times" w:cs="Times New Roman"/>
          <w:sz w:val="22"/>
          <w:szCs w:val="22"/>
        </w:rPr>
        <w:t>Bogdanove</w:t>
      </w:r>
      <w:proofErr w:type="spellEnd"/>
      <w:r w:rsidRPr="000812DC">
        <w:rPr>
          <w:rFonts w:ascii="Times" w:eastAsia="Times New Roman" w:hAnsi="Times" w:cs="Times New Roman"/>
          <w:sz w:val="22"/>
          <w:szCs w:val="22"/>
        </w:rPr>
        <w:t xml:space="preserve">. Suppression of </w:t>
      </w:r>
      <w:r w:rsidRPr="000812DC">
        <w:rPr>
          <w:rFonts w:ascii="Times" w:eastAsia="Times New Roman" w:hAnsi="Times" w:cs="Times New Roman"/>
          <w:i/>
          <w:iCs/>
          <w:sz w:val="22"/>
          <w:szCs w:val="22"/>
        </w:rPr>
        <w:t>Xo1</w:t>
      </w:r>
      <w:r w:rsidRPr="000812DC">
        <w:rPr>
          <w:rFonts w:ascii="Times" w:eastAsia="Times New Roman" w:hAnsi="Times" w:cs="Times New Roman"/>
          <w:sz w:val="22"/>
          <w:szCs w:val="22"/>
        </w:rPr>
        <w:t xml:space="preserve">-Mediated Disease Resistance in Rice by a Truncated, Non-DNA-Binding TAL Effector of </w:t>
      </w:r>
      <w:r w:rsidRPr="000812DC">
        <w:rPr>
          <w:rFonts w:ascii="Times" w:eastAsia="Times New Roman" w:hAnsi="Times" w:cs="Times New Roman"/>
          <w:i/>
          <w:iCs/>
          <w:sz w:val="22"/>
          <w:szCs w:val="22"/>
        </w:rPr>
        <w:t xml:space="preserve">Xanthomonas </w:t>
      </w:r>
      <w:proofErr w:type="spellStart"/>
      <w:r w:rsidRPr="000812DC">
        <w:rPr>
          <w:rFonts w:ascii="Times" w:eastAsia="Times New Roman" w:hAnsi="Times" w:cs="Times New Roman"/>
          <w:i/>
          <w:iCs/>
          <w:sz w:val="22"/>
          <w:szCs w:val="22"/>
        </w:rPr>
        <w:t>oryzae</w:t>
      </w:r>
      <w:proofErr w:type="spellEnd"/>
      <w:r w:rsidRPr="000812DC">
        <w:rPr>
          <w:rFonts w:ascii="Times" w:eastAsia="Times New Roman" w:hAnsi="Times" w:cs="Times New Roman"/>
          <w:sz w:val="22"/>
          <w:szCs w:val="22"/>
        </w:rPr>
        <w:t xml:space="preserve">. </w:t>
      </w:r>
      <w:r w:rsidRPr="000812DC">
        <w:rPr>
          <w:rFonts w:ascii="Times" w:eastAsia="Times New Roman" w:hAnsi="Times" w:cs="Times New Roman"/>
          <w:i/>
          <w:iCs/>
          <w:sz w:val="22"/>
          <w:szCs w:val="22"/>
        </w:rPr>
        <w:t>Frontiers in Plant Science</w:t>
      </w:r>
      <w:r w:rsidRPr="000812DC">
        <w:rPr>
          <w:rFonts w:ascii="Times" w:eastAsia="Times New Roman" w:hAnsi="Times" w:cs="Times New Roman"/>
          <w:sz w:val="22"/>
          <w:szCs w:val="22"/>
        </w:rPr>
        <w:t xml:space="preserve">. </w:t>
      </w:r>
    </w:p>
    <w:p w14:paraId="7F3900B6" w14:textId="4E3B3CE5"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2016 </w:t>
      </w:r>
      <w:r w:rsidR="00196D5A">
        <w:rPr>
          <w:rFonts w:ascii="Times" w:eastAsia="Times New Roman" w:hAnsi="Times" w:cs="Times New Roman"/>
          <w:sz w:val="22"/>
          <w:szCs w:val="22"/>
        </w:rPr>
        <w:tab/>
      </w:r>
      <w:proofErr w:type="spellStart"/>
      <w:r w:rsidRPr="000812DC">
        <w:rPr>
          <w:rFonts w:ascii="Times" w:eastAsia="Times New Roman" w:hAnsi="Times" w:cs="Times New Roman"/>
          <w:sz w:val="22"/>
          <w:szCs w:val="22"/>
        </w:rPr>
        <w:t>Rydel</w:t>
      </w:r>
      <w:proofErr w:type="spellEnd"/>
      <w:r w:rsidRPr="000812DC">
        <w:rPr>
          <w:rFonts w:ascii="Times" w:eastAsia="Times New Roman" w:hAnsi="Times" w:cs="Times New Roman"/>
          <w:sz w:val="22"/>
          <w:szCs w:val="22"/>
        </w:rPr>
        <w:t xml:space="preserve">, TJ, AM </w:t>
      </w:r>
      <w:proofErr w:type="spellStart"/>
      <w:r w:rsidRPr="000812DC">
        <w:rPr>
          <w:rFonts w:ascii="Times" w:eastAsia="Times New Roman" w:hAnsi="Times" w:cs="Times New Roman"/>
          <w:sz w:val="22"/>
          <w:szCs w:val="22"/>
        </w:rPr>
        <w:t>Wollacott</w:t>
      </w:r>
      <w:proofErr w:type="spellEnd"/>
      <w:r w:rsidRPr="000812DC">
        <w:rPr>
          <w:rFonts w:ascii="Times" w:eastAsia="Times New Roman" w:hAnsi="Times" w:cs="Times New Roman"/>
          <w:sz w:val="22"/>
          <w:szCs w:val="22"/>
        </w:rPr>
        <w:t xml:space="preserve">, R. Brown, W. Akbar, TL Clark, S. </w:t>
      </w:r>
      <w:proofErr w:type="spellStart"/>
      <w:r w:rsidRPr="000812DC">
        <w:rPr>
          <w:rFonts w:ascii="Times" w:eastAsia="Times New Roman" w:hAnsi="Times" w:cs="Times New Roman"/>
          <w:sz w:val="22"/>
          <w:szCs w:val="22"/>
        </w:rPr>
        <w:t>Flasinski</w:t>
      </w:r>
      <w:proofErr w:type="spellEnd"/>
      <w:r w:rsidRPr="000812DC">
        <w:rPr>
          <w:rFonts w:ascii="Times" w:eastAsia="Times New Roman" w:hAnsi="Times" w:cs="Times New Roman"/>
          <w:sz w:val="22"/>
          <w:szCs w:val="22"/>
        </w:rPr>
        <w:t xml:space="preserve">, JR </w:t>
      </w:r>
      <w:proofErr w:type="spellStart"/>
      <w:r w:rsidRPr="000812DC">
        <w:rPr>
          <w:rFonts w:ascii="Times" w:eastAsia="Times New Roman" w:hAnsi="Times" w:cs="Times New Roman"/>
          <w:sz w:val="22"/>
          <w:szCs w:val="22"/>
        </w:rPr>
        <w:t>Nageotte</w:t>
      </w:r>
      <w:proofErr w:type="spellEnd"/>
      <w:r w:rsidRPr="000812DC">
        <w:rPr>
          <w:rFonts w:ascii="Times" w:eastAsia="Times New Roman" w:hAnsi="Times" w:cs="Times New Roman"/>
          <w:sz w:val="22"/>
          <w:szCs w:val="22"/>
        </w:rPr>
        <w:t xml:space="preserve">, </w:t>
      </w:r>
      <w:r w:rsidRPr="000812DC">
        <w:rPr>
          <w:rFonts w:ascii="Times" w:eastAsia="Times New Roman" w:hAnsi="Times" w:cs="Times New Roman"/>
          <w:b/>
          <w:bCs/>
          <w:sz w:val="22"/>
          <w:szCs w:val="22"/>
        </w:rPr>
        <w:t>AC Read</w:t>
      </w:r>
      <w:r w:rsidRPr="000812DC">
        <w:rPr>
          <w:rFonts w:ascii="Times" w:eastAsia="Times New Roman" w:hAnsi="Times" w:cs="Times New Roman"/>
          <w:sz w:val="22"/>
          <w:szCs w:val="22"/>
        </w:rPr>
        <w:t xml:space="preserve">, X. Shi, BJ Werner, MJ </w:t>
      </w:r>
      <w:proofErr w:type="spellStart"/>
      <w:r w:rsidRPr="000812DC">
        <w:rPr>
          <w:rFonts w:ascii="Times" w:eastAsia="Times New Roman" w:hAnsi="Times" w:cs="Times New Roman"/>
          <w:sz w:val="22"/>
          <w:szCs w:val="22"/>
        </w:rPr>
        <w:t>Pleau</w:t>
      </w:r>
      <w:proofErr w:type="spellEnd"/>
      <w:r w:rsidRPr="000812DC">
        <w:rPr>
          <w:rFonts w:ascii="Times" w:eastAsia="Times New Roman" w:hAnsi="Times" w:cs="Times New Roman"/>
          <w:sz w:val="22"/>
          <w:szCs w:val="22"/>
        </w:rPr>
        <w:t xml:space="preserve">, JA Baum, and A Gowda. A transgenic approach for controlling </w:t>
      </w:r>
      <w:r w:rsidRPr="000812DC">
        <w:rPr>
          <w:rFonts w:ascii="Times" w:eastAsia="Times New Roman" w:hAnsi="Times" w:cs="Times New Roman"/>
          <w:i/>
          <w:iCs/>
          <w:sz w:val="22"/>
          <w:szCs w:val="22"/>
        </w:rPr>
        <w:t xml:space="preserve">Lygus </w:t>
      </w:r>
      <w:proofErr w:type="spellStart"/>
      <w:r w:rsidRPr="000812DC">
        <w:rPr>
          <w:rFonts w:ascii="Times" w:eastAsia="Times New Roman" w:hAnsi="Times" w:cs="Times New Roman"/>
          <w:sz w:val="22"/>
          <w:szCs w:val="22"/>
        </w:rPr>
        <w:t>spp</w:t>
      </w:r>
      <w:proofErr w:type="spellEnd"/>
      <w:r w:rsidRPr="000812DC">
        <w:rPr>
          <w:rFonts w:ascii="Times" w:eastAsia="Times New Roman" w:hAnsi="Times" w:cs="Times New Roman"/>
          <w:sz w:val="22"/>
          <w:szCs w:val="22"/>
        </w:rPr>
        <w:t xml:space="preserve"> (Hemiptera: </w:t>
      </w:r>
      <w:proofErr w:type="spellStart"/>
      <w:r w:rsidRPr="000812DC">
        <w:rPr>
          <w:rFonts w:ascii="Times" w:eastAsia="Times New Roman" w:hAnsi="Times" w:cs="Times New Roman"/>
          <w:sz w:val="22"/>
          <w:szCs w:val="22"/>
        </w:rPr>
        <w:t>Miridae</w:t>
      </w:r>
      <w:proofErr w:type="spellEnd"/>
      <w:r w:rsidRPr="000812DC">
        <w:rPr>
          <w:rFonts w:ascii="Times" w:eastAsia="Times New Roman" w:hAnsi="Times" w:cs="Times New Roman"/>
          <w:sz w:val="22"/>
          <w:szCs w:val="22"/>
        </w:rPr>
        <w:t xml:space="preserve">) in cotton. </w:t>
      </w:r>
      <w:r w:rsidRPr="000812DC">
        <w:rPr>
          <w:rFonts w:ascii="Times" w:eastAsia="Times New Roman" w:hAnsi="Times" w:cs="Times New Roman"/>
          <w:i/>
          <w:iCs/>
          <w:sz w:val="22"/>
          <w:szCs w:val="22"/>
        </w:rPr>
        <w:t>Nature Communications</w:t>
      </w:r>
      <w:r w:rsidRPr="000812DC">
        <w:rPr>
          <w:rFonts w:ascii="Times" w:eastAsia="Times New Roman" w:hAnsi="Times" w:cs="Times New Roman"/>
          <w:sz w:val="22"/>
          <w:szCs w:val="22"/>
        </w:rPr>
        <w:t xml:space="preserve">. </w:t>
      </w:r>
    </w:p>
    <w:p w14:paraId="48DD4113" w14:textId="541895E4"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2014 </w:t>
      </w:r>
      <w:r w:rsidR="00196D5A">
        <w:rPr>
          <w:rFonts w:ascii="Times" w:eastAsia="Times New Roman" w:hAnsi="Times" w:cs="Times New Roman"/>
          <w:sz w:val="22"/>
          <w:szCs w:val="22"/>
        </w:rPr>
        <w:tab/>
      </w:r>
      <w:r w:rsidRPr="000812DC">
        <w:rPr>
          <w:rFonts w:ascii="Times" w:eastAsia="Times New Roman" w:hAnsi="Times" w:cs="Times New Roman"/>
          <w:sz w:val="22"/>
          <w:szCs w:val="22"/>
        </w:rPr>
        <w:t xml:space="preserve">Ellis, C, A </w:t>
      </w:r>
      <w:proofErr w:type="spellStart"/>
      <w:r w:rsidRPr="000812DC">
        <w:rPr>
          <w:rFonts w:ascii="Times" w:eastAsia="Times New Roman" w:hAnsi="Times" w:cs="Times New Roman"/>
          <w:sz w:val="22"/>
          <w:szCs w:val="22"/>
        </w:rPr>
        <w:t>Evdokimov</w:t>
      </w:r>
      <w:proofErr w:type="spellEnd"/>
      <w:r w:rsidRPr="000812DC">
        <w:rPr>
          <w:rFonts w:ascii="Times" w:eastAsia="Times New Roman" w:hAnsi="Times" w:cs="Times New Roman"/>
          <w:sz w:val="22"/>
          <w:szCs w:val="22"/>
        </w:rPr>
        <w:t xml:space="preserve">, P Feng, X Fu, C Larue, JR </w:t>
      </w:r>
      <w:proofErr w:type="spellStart"/>
      <w:r w:rsidRPr="000812DC">
        <w:rPr>
          <w:rFonts w:ascii="Times" w:eastAsia="Times New Roman" w:hAnsi="Times" w:cs="Times New Roman"/>
          <w:sz w:val="22"/>
          <w:szCs w:val="22"/>
        </w:rPr>
        <w:t>Nageotte</w:t>
      </w:r>
      <w:proofErr w:type="spellEnd"/>
      <w:r w:rsidRPr="000812DC">
        <w:rPr>
          <w:rFonts w:ascii="Times" w:eastAsia="Times New Roman" w:hAnsi="Times" w:cs="Times New Roman"/>
          <w:sz w:val="22"/>
          <w:szCs w:val="22"/>
        </w:rPr>
        <w:t xml:space="preserve">, </w:t>
      </w:r>
      <w:r w:rsidRPr="000812DC">
        <w:rPr>
          <w:rFonts w:ascii="Times" w:eastAsia="Times New Roman" w:hAnsi="Times" w:cs="Times New Roman"/>
          <w:b/>
          <w:bCs/>
          <w:sz w:val="22"/>
          <w:szCs w:val="22"/>
        </w:rPr>
        <w:t>AC Read</w:t>
      </w:r>
      <w:r w:rsidRPr="000812DC">
        <w:rPr>
          <w:rFonts w:ascii="Times" w:eastAsia="Times New Roman" w:hAnsi="Times" w:cs="Times New Roman"/>
          <w:sz w:val="22"/>
          <w:szCs w:val="22"/>
        </w:rPr>
        <w:t xml:space="preserve">, and AM </w:t>
      </w:r>
      <w:proofErr w:type="spellStart"/>
      <w:r w:rsidRPr="000812DC">
        <w:rPr>
          <w:rFonts w:ascii="Times" w:eastAsia="Times New Roman" w:hAnsi="Times" w:cs="Times New Roman"/>
          <w:sz w:val="22"/>
          <w:szCs w:val="22"/>
        </w:rPr>
        <w:t>Wollacott</w:t>
      </w:r>
      <w:proofErr w:type="spellEnd"/>
      <w:r w:rsidRPr="000812DC">
        <w:rPr>
          <w:rFonts w:ascii="Times" w:eastAsia="Times New Roman" w:hAnsi="Times" w:cs="Times New Roman"/>
          <w:sz w:val="22"/>
          <w:szCs w:val="22"/>
        </w:rPr>
        <w:t xml:space="preserve">. Herbicide tolerance genes and methods of use thereof. US patent application no. 62/064,343. </w:t>
      </w:r>
    </w:p>
    <w:p w14:paraId="6B165296" w14:textId="77777777"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b/>
          <w:bCs/>
          <w:sz w:val="22"/>
          <w:szCs w:val="22"/>
        </w:rPr>
        <w:t xml:space="preserve">Awards and Grants </w:t>
      </w:r>
    </w:p>
    <w:p w14:paraId="5824DB07" w14:textId="45A48895" w:rsidR="000812DC" w:rsidRDefault="000812DC" w:rsidP="000812DC">
      <w:pPr>
        <w:spacing w:before="100" w:beforeAutospacing="1" w:after="100" w:afterAutospacing="1"/>
        <w:rPr>
          <w:rFonts w:ascii="Times" w:eastAsia="Times New Roman" w:hAnsi="Times" w:cs="Times New Roman"/>
          <w:sz w:val="22"/>
          <w:szCs w:val="22"/>
        </w:rPr>
      </w:pPr>
      <w:r>
        <w:rPr>
          <w:rFonts w:ascii="Times" w:eastAsia="Times New Roman" w:hAnsi="Times" w:cs="Times New Roman"/>
          <w:sz w:val="22"/>
          <w:szCs w:val="22"/>
        </w:rPr>
        <w:t xml:space="preserve">2020 </w:t>
      </w:r>
      <w:r w:rsidR="00196D5A">
        <w:rPr>
          <w:rFonts w:ascii="Times" w:eastAsia="Times New Roman" w:hAnsi="Times" w:cs="Times New Roman"/>
          <w:sz w:val="22"/>
          <w:szCs w:val="22"/>
        </w:rPr>
        <w:tab/>
      </w:r>
      <w:r>
        <w:rPr>
          <w:rFonts w:ascii="Times" w:eastAsia="Times New Roman" w:hAnsi="Times" w:cs="Times New Roman"/>
          <w:sz w:val="22"/>
          <w:szCs w:val="22"/>
        </w:rPr>
        <w:t>NSF-PRFB Postdoctoral Fellowship “</w:t>
      </w:r>
      <w:r w:rsidRPr="000812DC">
        <w:rPr>
          <w:rFonts w:ascii="Times" w:eastAsia="Times New Roman" w:hAnsi="Times" w:cs="Times New Roman"/>
          <w:sz w:val="22"/>
          <w:szCs w:val="22"/>
        </w:rPr>
        <w:t xml:space="preserve">The role of transposable elements and DNA methylation on immunity gene regulation and diversification in maize and the model monocot </w:t>
      </w:r>
      <w:proofErr w:type="spellStart"/>
      <w:r w:rsidRPr="000812DC">
        <w:rPr>
          <w:rFonts w:ascii="Times" w:eastAsia="Times New Roman" w:hAnsi="Times" w:cs="Times New Roman"/>
          <w:i/>
          <w:iCs/>
          <w:sz w:val="22"/>
          <w:szCs w:val="22"/>
        </w:rPr>
        <w:t>Setaria</w:t>
      </w:r>
      <w:proofErr w:type="spellEnd"/>
      <w:r w:rsidRPr="000812DC">
        <w:rPr>
          <w:rFonts w:ascii="Times" w:eastAsia="Times New Roman" w:hAnsi="Times" w:cs="Times New Roman"/>
          <w:i/>
          <w:iCs/>
          <w:sz w:val="22"/>
          <w:szCs w:val="22"/>
        </w:rPr>
        <w:t xml:space="preserve"> </w:t>
      </w:r>
      <w:proofErr w:type="spellStart"/>
      <w:r w:rsidRPr="000812DC">
        <w:rPr>
          <w:rFonts w:ascii="Times" w:eastAsia="Times New Roman" w:hAnsi="Times" w:cs="Times New Roman"/>
          <w:i/>
          <w:iCs/>
          <w:sz w:val="22"/>
          <w:szCs w:val="22"/>
        </w:rPr>
        <w:t>viridis</w:t>
      </w:r>
      <w:proofErr w:type="spellEnd"/>
      <w:r>
        <w:rPr>
          <w:rFonts w:ascii="Times" w:eastAsia="Times New Roman" w:hAnsi="Times" w:cs="Times New Roman"/>
          <w:i/>
          <w:iCs/>
          <w:sz w:val="22"/>
          <w:szCs w:val="22"/>
        </w:rPr>
        <w:t>”</w:t>
      </w:r>
    </w:p>
    <w:p w14:paraId="7AD72203" w14:textId="39B3E6A8"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2018 </w:t>
      </w:r>
      <w:r w:rsidR="00196D5A">
        <w:rPr>
          <w:rFonts w:ascii="Times" w:eastAsia="Times New Roman" w:hAnsi="Times" w:cs="Times New Roman"/>
          <w:sz w:val="22"/>
          <w:szCs w:val="22"/>
        </w:rPr>
        <w:tab/>
      </w:r>
      <w:r w:rsidRPr="000812DC">
        <w:rPr>
          <w:rFonts w:ascii="Times" w:eastAsia="Times New Roman" w:hAnsi="Times" w:cs="Times New Roman"/>
          <w:sz w:val="22"/>
          <w:szCs w:val="22"/>
        </w:rPr>
        <w:t xml:space="preserve">USDA-NIFA Predoctoral Fellowship “Defining the resistance profile of a broad- spectrum defense </w:t>
      </w:r>
      <w:proofErr w:type="spellStart"/>
      <w:r w:rsidRPr="000812DC">
        <w:rPr>
          <w:rFonts w:ascii="Times" w:eastAsia="Times New Roman" w:hAnsi="Times" w:cs="Times New Roman"/>
          <w:sz w:val="22"/>
          <w:szCs w:val="22"/>
        </w:rPr>
        <w:t>ene</w:t>
      </w:r>
      <w:proofErr w:type="spellEnd"/>
      <w:r w:rsidRPr="000812DC">
        <w:rPr>
          <w:rFonts w:ascii="Times" w:eastAsia="Times New Roman" w:hAnsi="Times" w:cs="Times New Roman"/>
          <w:sz w:val="22"/>
          <w:szCs w:val="22"/>
        </w:rPr>
        <w:t xml:space="preserve"> family” </w:t>
      </w:r>
      <w:r>
        <w:rPr>
          <w:rFonts w:ascii="Times" w:eastAsia="Times New Roman" w:hAnsi="Times" w:cs="Times New Roman"/>
          <w:sz w:val="22"/>
          <w:szCs w:val="22"/>
        </w:rPr>
        <w:br/>
      </w:r>
      <w:r>
        <w:rPr>
          <w:rFonts w:ascii="Times" w:eastAsia="Times New Roman" w:hAnsi="Times" w:cs="Times New Roman"/>
          <w:sz w:val="22"/>
          <w:szCs w:val="22"/>
        </w:rPr>
        <w:br/>
      </w:r>
      <w:r w:rsidRPr="000812DC">
        <w:rPr>
          <w:rFonts w:ascii="Times" w:eastAsia="Times New Roman" w:hAnsi="Times" w:cs="Times New Roman"/>
          <w:sz w:val="22"/>
          <w:szCs w:val="22"/>
        </w:rPr>
        <w:t xml:space="preserve">2018 </w:t>
      </w:r>
      <w:r w:rsidR="00196D5A">
        <w:rPr>
          <w:rFonts w:ascii="Times" w:eastAsia="Times New Roman" w:hAnsi="Times" w:cs="Times New Roman"/>
          <w:sz w:val="22"/>
          <w:szCs w:val="22"/>
        </w:rPr>
        <w:tab/>
      </w:r>
      <w:r w:rsidRPr="000812DC">
        <w:rPr>
          <w:rFonts w:ascii="Times" w:eastAsia="Times New Roman" w:hAnsi="Times" w:cs="Times New Roman"/>
          <w:sz w:val="22"/>
          <w:szCs w:val="22"/>
        </w:rPr>
        <w:t xml:space="preserve">APS foundation student travel award to attend ICPP in Boston, MA </w:t>
      </w:r>
    </w:p>
    <w:p w14:paraId="2A40D2FD" w14:textId="5625D65F"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2017 </w:t>
      </w:r>
      <w:r w:rsidR="00196D5A">
        <w:rPr>
          <w:rFonts w:ascii="Times" w:eastAsia="Times New Roman" w:hAnsi="Times" w:cs="Times New Roman"/>
          <w:sz w:val="22"/>
          <w:szCs w:val="22"/>
        </w:rPr>
        <w:tab/>
      </w:r>
      <w:r w:rsidRPr="000812DC">
        <w:rPr>
          <w:rFonts w:ascii="Times" w:eastAsia="Times New Roman" w:hAnsi="Times" w:cs="Times New Roman"/>
          <w:sz w:val="22"/>
          <w:szCs w:val="22"/>
        </w:rPr>
        <w:t xml:space="preserve">Cornell University Barbara McClintock Graduate Student Award </w:t>
      </w:r>
    </w:p>
    <w:p w14:paraId="13EAFE2B" w14:textId="77777777"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b/>
          <w:bCs/>
          <w:sz w:val="22"/>
          <w:szCs w:val="22"/>
        </w:rPr>
        <w:t xml:space="preserve">Selected Posters and Presentations </w:t>
      </w:r>
    </w:p>
    <w:p w14:paraId="6D9A3894" w14:textId="4A85A74A" w:rsidR="005B7053" w:rsidRDefault="005B7053" w:rsidP="000812DC">
      <w:pPr>
        <w:spacing w:before="100" w:beforeAutospacing="1" w:after="100" w:afterAutospacing="1"/>
        <w:rPr>
          <w:rFonts w:ascii="Times" w:eastAsia="Times New Roman" w:hAnsi="Times" w:cs="Times New Roman"/>
          <w:sz w:val="22"/>
          <w:szCs w:val="22"/>
        </w:rPr>
      </w:pPr>
      <w:r>
        <w:rPr>
          <w:rFonts w:ascii="Times" w:eastAsia="Times New Roman" w:hAnsi="Times" w:cs="Times New Roman"/>
          <w:sz w:val="22"/>
          <w:szCs w:val="22"/>
        </w:rPr>
        <w:t xml:space="preserve">2020 </w:t>
      </w:r>
      <w:r>
        <w:rPr>
          <w:rFonts w:ascii="Times" w:eastAsia="Times New Roman" w:hAnsi="Times" w:cs="Times New Roman"/>
          <w:sz w:val="22"/>
          <w:szCs w:val="22"/>
        </w:rPr>
        <w:tab/>
      </w:r>
      <w:r w:rsidRPr="005B7053">
        <w:rPr>
          <w:rFonts w:ascii="Times" w:eastAsia="Times New Roman" w:hAnsi="Times" w:cs="Times New Roman"/>
          <w:b/>
          <w:bCs/>
          <w:sz w:val="22"/>
          <w:szCs w:val="22"/>
        </w:rPr>
        <w:t>Read, AC</w:t>
      </w:r>
      <w:r>
        <w:rPr>
          <w:rFonts w:ascii="Times" w:eastAsia="Times New Roman" w:hAnsi="Times" w:cs="Times New Roman"/>
          <w:sz w:val="22"/>
          <w:szCs w:val="22"/>
        </w:rPr>
        <w:t xml:space="preserve"> “A </w:t>
      </w:r>
      <w:r w:rsidRPr="005B7053">
        <w:rPr>
          <w:rFonts w:ascii="Times" w:eastAsia="Times New Roman" w:hAnsi="Times" w:cs="Times New Roman"/>
          <w:i/>
          <w:iCs/>
          <w:sz w:val="22"/>
          <w:szCs w:val="22"/>
        </w:rPr>
        <w:t xml:space="preserve">Xanthomonas </w:t>
      </w:r>
      <w:proofErr w:type="spellStart"/>
      <w:r w:rsidRPr="005B7053">
        <w:rPr>
          <w:rFonts w:ascii="Times" w:eastAsia="Times New Roman" w:hAnsi="Times" w:cs="Times New Roman"/>
          <w:i/>
          <w:iCs/>
          <w:sz w:val="22"/>
          <w:szCs w:val="22"/>
        </w:rPr>
        <w:t>oryzae</w:t>
      </w:r>
      <w:proofErr w:type="spellEnd"/>
      <w:r>
        <w:rPr>
          <w:rFonts w:ascii="Times" w:eastAsia="Times New Roman" w:hAnsi="Times" w:cs="Times New Roman"/>
          <w:sz w:val="22"/>
          <w:szCs w:val="22"/>
        </w:rPr>
        <w:t xml:space="preserve"> effector suppresses </w:t>
      </w:r>
      <w:r w:rsidRPr="005B7053">
        <w:rPr>
          <w:rFonts w:ascii="Times" w:eastAsia="Times New Roman" w:hAnsi="Times" w:cs="Times New Roman"/>
          <w:i/>
          <w:iCs/>
          <w:sz w:val="22"/>
          <w:szCs w:val="22"/>
        </w:rPr>
        <w:t>Xo1</w:t>
      </w:r>
      <w:r>
        <w:rPr>
          <w:rFonts w:ascii="Times" w:eastAsia="Times New Roman" w:hAnsi="Times" w:cs="Times New Roman"/>
          <w:sz w:val="22"/>
          <w:szCs w:val="22"/>
        </w:rPr>
        <w:t>-mediated rice defense” 12</w:t>
      </w:r>
      <w:r w:rsidRPr="005B7053">
        <w:rPr>
          <w:rFonts w:ascii="Times" w:eastAsia="Times New Roman" w:hAnsi="Times" w:cs="Times New Roman"/>
          <w:sz w:val="22"/>
          <w:szCs w:val="22"/>
          <w:vertAlign w:val="superscript"/>
        </w:rPr>
        <w:t>th</w:t>
      </w:r>
      <w:r>
        <w:rPr>
          <w:rFonts w:ascii="Times" w:eastAsia="Times New Roman" w:hAnsi="Times" w:cs="Times New Roman"/>
          <w:sz w:val="22"/>
          <w:szCs w:val="22"/>
        </w:rPr>
        <w:t xml:space="preserve"> Japan-US Seminar in Plant Pathology.</w:t>
      </w:r>
    </w:p>
    <w:p w14:paraId="39256B53" w14:textId="5FDE48C3"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2018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Read, AC</w:t>
      </w:r>
      <w:r w:rsidRPr="000812DC">
        <w:rPr>
          <w:rFonts w:ascii="Times" w:eastAsia="Times New Roman" w:hAnsi="Times" w:cs="Times New Roman"/>
          <w:sz w:val="22"/>
          <w:szCs w:val="22"/>
        </w:rPr>
        <w:t xml:space="preserve"> “Snap! Crackle! Pop! Rice CRISPRs for tolerance to disease and environmental stress” </w:t>
      </w:r>
      <w:proofErr w:type="spellStart"/>
      <w:r w:rsidRPr="000812DC">
        <w:rPr>
          <w:rFonts w:ascii="Times" w:eastAsia="Times New Roman" w:hAnsi="Times" w:cs="Times New Roman"/>
          <w:sz w:val="22"/>
          <w:szCs w:val="22"/>
        </w:rPr>
        <w:t>CRISPRcon</w:t>
      </w:r>
      <w:proofErr w:type="spellEnd"/>
      <w:r w:rsidRPr="000812DC">
        <w:rPr>
          <w:rFonts w:ascii="Times" w:eastAsia="Times New Roman" w:hAnsi="Times" w:cs="Times New Roman"/>
          <w:sz w:val="22"/>
          <w:szCs w:val="22"/>
        </w:rPr>
        <w:t xml:space="preserve"> 2018.</w:t>
      </w:r>
      <w:r w:rsidRPr="000812DC">
        <w:rPr>
          <w:rFonts w:ascii="Times" w:eastAsia="Times New Roman" w:hAnsi="Times" w:cs="Times New Roman"/>
          <w:sz w:val="22"/>
          <w:szCs w:val="22"/>
        </w:rPr>
        <w:br/>
      </w:r>
      <w:r w:rsidRPr="000812DC">
        <w:rPr>
          <w:rFonts w:ascii="Times" w:eastAsia="Times New Roman" w:hAnsi="Times" w:cs="Times New Roman"/>
          <w:b/>
          <w:bCs/>
          <w:sz w:val="22"/>
          <w:szCs w:val="22"/>
        </w:rPr>
        <w:t xml:space="preserve">Presentation: www.youtube.com/watch?v=JTCNK-PqGas&amp;feature=youtu.be </w:t>
      </w:r>
    </w:p>
    <w:p w14:paraId="6B930F5D" w14:textId="3DCA3DB9"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lastRenderedPageBreak/>
        <w:t xml:space="preserve">2017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Read, AC</w:t>
      </w:r>
      <w:r w:rsidRPr="000812DC">
        <w:rPr>
          <w:rFonts w:ascii="Times" w:eastAsia="Times New Roman" w:hAnsi="Times" w:cs="Times New Roman"/>
          <w:sz w:val="22"/>
          <w:szCs w:val="22"/>
        </w:rPr>
        <w:t xml:space="preserve">, FC Rinaldi, M </w:t>
      </w:r>
      <w:proofErr w:type="spellStart"/>
      <w:r w:rsidRPr="000812DC">
        <w:rPr>
          <w:rFonts w:ascii="Times" w:eastAsia="Times New Roman" w:hAnsi="Times" w:cs="Times New Roman"/>
          <w:sz w:val="22"/>
          <w:szCs w:val="22"/>
        </w:rPr>
        <w:t>Hutin</w:t>
      </w:r>
      <w:proofErr w:type="spellEnd"/>
      <w:r w:rsidRPr="000812DC">
        <w:rPr>
          <w:rFonts w:ascii="Times" w:eastAsia="Times New Roman" w:hAnsi="Times" w:cs="Times New Roman"/>
          <w:sz w:val="22"/>
          <w:szCs w:val="22"/>
        </w:rPr>
        <w:t xml:space="preserve">, YQ He, L Triplett and AJ </w:t>
      </w:r>
      <w:proofErr w:type="spellStart"/>
      <w:r w:rsidRPr="000812DC">
        <w:rPr>
          <w:rFonts w:ascii="Times" w:eastAsia="Times New Roman" w:hAnsi="Times" w:cs="Times New Roman"/>
          <w:sz w:val="22"/>
          <w:szCs w:val="22"/>
        </w:rPr>
        <w:t>Bogdanove</w:t>
      </w:r>
      <w:proofErr w:type="spellEnd"/>
      <w:r w:rsidRPr="000812DC">
        <w:rPr>
          <w:rFonts w:ascii="Times" w:eastAsia="Times New Roman" w:hAnsi="Times" w:cs="Times New Roman"/>
          <w:sz w:val="22"/>
          <w:szCs w:val="22"/>
        </w:rPr>
        <w:t xml:space="preserve">. “A truncated Xanthomonas </w:t>
      </w:r>
      <w:proofErr w:type="spellStart"/>
      <w:r w:rsidRPr="000812DC">
        <w:rPr>
          <w:rFonts w:ascii="Times" w:eastAsia="Times New Roman" w:hAnsi="Times" w:cs="Times New Roman"/>
          <w:sz w:val="22"/>
          <w:szCs w:val="22"/>
        </w:rPr>
        <w:t>oryzae</w:t>
      </w:r>
      <w:proofErr w:type="spellEnd"/>
      <w:r w:rsidRPr="000812DC">
        <w:rPr>
          <w:rFonts w:ascii="Times" w:eastAsia="Times New Roman" w:hAnsi="Times" w:cs="Times New Roman"/>
          <w:sz w:val="22"/>
          <w:szCs w:val="22"/>
        </w:rPr>
        <w:t xml:space="preserve"> TAL effector required for effector triggered immunity suppression in an American heirloom rice cultivar” American </w:t>
      </w:r>
      <w:proofErr w:type="spellStart"/>
      <w:r w:rsidRPr="000812DC">
        <w:rPr>
          <w:rFonts w:ascii="Times" w:eastAsia="Times New Roman" w:hAnsi="Times" w:cs="Times New Roman"/>
          <w:sz w:val="22"/>
          <w:szCs w:val="22"/>
        </w:rPr>
        <w:t>Phytopathological</w:t>
      </w:r>
      <w:proofErr w:type="spellEnd"/>
      <w:r w:rsidRPr="000812DC">
        <w:rPr>
          <w:rFonts w:ascii="Times" w:eastAsia="Times New Roman" w:hAnsi="Times" w:cs="Times New Roman"/>
          <w:sz w:val="22"/>
          <w:szCs w:val="22"/>
        </w:rPr>
        <w:t xml:space="preserve"> Society Meeting. </w:t>
      </w:r>
      <w:r w:rsidRPr="000812DC">
        <w:rPr>
          <w:rFonts w:ascii="Times" w:eastAsia="Times New Roman" w:hAnsi="Times" w:cs="Times New Roman"/>
          <w:b/>
          <w:bCs/>
          <w:sz w:val="22"/>
          <w:szCs w:val="22"/>
        </w:rPr>
        <w:t xml:space="preserve">Presentation: www.apsnet.org/publications/Webinars/pages/2017.aspx </w:t>
      </w:r>
    </w:p>
    <w:p w14:paraId="03C1562E" w14:textId="27DF54F0"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2016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Read, AC</w:t>
      </w:r>
      <w:r w:rsidRPr="000812DC">
        <w:rPr>
          <w:rFonts w:ascii="Times" w:eastAsia="Times New Roman" w:hAnsi="Times" w:cs="Times New Roman"/>
          <w:sz w:val="22"/>
          <w:szCs w:val="22"/>
        </w:rPr>
        <w:t xml:space="preserve">, FC Rinaldi, M </w:t>
      </w:r>
      <w:proofErr w:type="spellStart"/>
      <w:r w:rsidRPr="000812DC">
        <w:rPr>
          <w:rFonts w:ascii="Times" w:eastAsia="Times New Roman" w:hAnsi="Times" w:cs="Times New Roman"/>
          <w:sz w:val="22"/>
          <w:szCs w:val="22"/>
        </w:rPr>
        <w:t>Hutin</w:t>
      </w:r>
      <w:proofErr w:type="spellEnd"/>
      <w:r w:rsidRPr="000812DC">
        <w:rPr>
          <w:rFonts w:ascii="Times" w:eastAsia="Times New Roman" w:hAnsi="Times" w:cs="Times New Roman"/>
          <w:sz w:val="22"/>
          <w:szCs w:val="22"/>
        </w:rPr>
        <w:t xml:space="preserve">, YQ He, L Triplett, and AJ </w:t>
      </w:r>
      <w:proofErr w:type="spellStart"/>
      <w:r w:rsidRPr="000812DC">
        <w:rPr>
          <w:rFonts w:ascii="Times" w:eastAsia="Times New Roman" w:hAnsi="Times" w:cs="Times New Roman"/>
          <w:sz w:val="22"/>
          <w:szCs w:val="22"/>
        </w:rPr>
        <w:t>Bogdanove</w:t>
      </w:r>
      <w:proofErr w:type="spellEnd"/>
      <w:r w:rsidRPr="000812DC">
        <w:rPr>
          <w:rFonts w:ascii="Times" w:eastAsia="Times New Roman" w:hAnsi="Times" w:cs="Times New Roman"/>
          <w:sz w:val="22"/>
          <w:szCs w:val="22"/>
        </w:rPr>
        <w:t xml:space="preserve">. “Truncated TAL effectors of </w:t>
      </w:r>
      <w:r w:rsidRPr="000812DC">
        <w:rPr>
          <w:rFonts w:ascii="Times" w:eastAsia="Times New Roman" w:hAnsi="Times" w:cs="Times New Roman"/>
          <w:i/>
          <w:iCs/>
          <w:sz w:val="22"/>
          <w:szCs w:val="22"/>
        </w:rPr>
        <w:t xml:space="preserve">Xanthomonas </w:t>
      </w:r>
      <w:proofErr w:type="spellStart"/>
      <w:r w:rsidRPr="000812DC">
        <w:rPr>
          <w:rFonts w:ascii="Times" w:eastAsia="Times New Roman" w:hAnsi="Times" w:cs="Times New Roman"/>
          <w:i/>
          <w:iCs/>
          <w:sz w:val="22"/>
          <w:szCs w:val="22"/>
        </w:rPr>
        <w:t>oryzae</w:t>
      </w:r>
      <w:proofErr w:type="spellEnd"/>
      <w:r w:rsidRPr="000812DC">
        <w:rPr>
          <w:rFonts w:ascii="Times" w:eastAsia="Times New Roman" w:hAnsi="Times" w:cs="Times New Roman"/>
          <w:sz w:val="22"/>
          <w:szCs w:val="22"/>
        </w:rPr>
        <w:t xml:space="preserve">: from pseudogenes to virulence factors” IS- MPMI Congress. </w:t>
      </w:r>
    </w:p>
    <w:p w14:paraId="2B13CBB3" w14:textId="0695475C"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2015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Read, AC</w:t>
      </w:r>
      <w:r w:rsidRPr="000812DC">
        <w:rPr>
          <w:rFonts w:ascii="Times" w:eastAsia="Times New Roman" w:hAnsi="Times" w:cs="Times New Roman"/>
          <w:sz w:val="22"/>
          <w:szCs w:val="22"/>
        </w:rPr>
        <w:t xml:space="preserve">, RA </w:t>
      </w:r>
      <w:proofErr w:type="spellStart"/>
      <w:r w:rsidRPr="000812DC">
        <w:rPr>
          <w:rFonts w:ascii="Times" w:eastAsia="Times New Roman" w:hAnsi="Times" w:cs="Times New Roman"/>
          <w:sz w:val="22"/>
          <w:szCs w:val="22"/>
        </w:rPr>
        <w:t>Cernadas</w:t>
      </w:r>
      <w:proofErr w:type="spellEnd"/>
      <w:r w:rsidRPr="000812DC">
        <w:rPr>
          <w:rFonts w:ascii="Times" w:eastAsia="Times New Roman" w:hAnsi="Times" w:cs="Times New Roman"/>
          <w:sz w:val="22"/>
          <w:szCs w:val="22"/>
        </w:rPr>
        <w:t xml:space="preserve">, ML Harvey, and AJ </w:t>
      </w:r>
      <w:proofErr w:type="spellStart"/>
      <w:r w:rsidRPr="000812DC">
        <w:rPr>
          <w:rFonts w:ascii="Times" w:eastAsia="Times New Roman" w:hAnsi="Times" w:cs="Times New Roman"/>
          <w:sz w:val="22"/>
          <w:szCs w:val="22"/>
        </w:rPr>
        <w:t>Bogdanove</w:t>
      </w:r>
      <w:proofErr w:type="spellEnd"/>
      <w:r w:rsidRPr="000812DC">
        <w:rPr>
          <w:rFonts w:ascii="Times" w:eastAsia="Times New Roman" w:hAnsi="Times" w:cs="Times New Roman"/>
          <w:sz w:val="22"/>
          <w:szCs w:val="22"/>
        </w:rPr>
        <w:t xml:space="preserve">. “Can paralogs substitute for the rice bacterial leaf streak susceptibility gene OsSULTR3;6?” </w:t>
      </w:r>
      <w:r w:rsidRPr="000812DC">
        <w:rPr>
          <w:rFonts w:ascii="Times" w:eastAsia="Times New Roman" w:hAnsi="Times" w:cs="Times New Roman"/>
          <w:i/>
          <w:iCs/>
          <w:sz w:val="22"/>
          <w:szCs w:val="22"/>
        </w:rPr>
        <w:t xml:space="preserve">Xanthomonas </w:t>
      </w:r>
      <w:r w:rsidRPr="000812DC">
        <w:rPr>
          <w:rFonts w:ascii="Times" w:eastAsia="Times New Roman" w:hAnsi="Times" w:cs="Times New Roman"/>
          <w:sz w:val="22"/>
          <w:szCs w:val="22"/>
        </w:rPr>
        <w:t xml:space="preserve">Genomics Conference. </w:t>
      </w:r>
    </w:p>
    <w:p w14:paraId="317A5337" w14:textId="040CC7A1"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2012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Read, AC</w:t>
      </w:r>
      <w:r w:rsidRPr="000812DC">
        <w:rPr>
          <w:rFonts w:ascii="Times" w:eastAsia="Times New Roman" w:hAnsi="Times" w:cs="Times New Roman"/>
          <w:sz w:val="22"/>
          <w:szCs w:val="22"/>
        </w:rPr>
        <w:t xml:space="preserve">, JM </w:t>
      </w:r>
      <w:proofErr w:type="spellStart"/>
      <w:r w:rsidRPr="000812DC">
        <w:rPr>
          <w:rFonts w:ascii="Times" w:eastAsia="Times New Roman" w:hAnsi="Times" w:cs="Times New Roman"/>
          <w:sz w:val="22"/>
          <w:szCs w:val="22"/>
        </w:rPr>
        <w:t>Palombo</w:t>
      </w:r>
      <w:proofErr w:type="spellEnd"/>
      <w:r w:rsidRPr="000812DC">
        <w:rPr>
          <w:rFonts w:ascii="Times" w:eastAsia="Times New Roman" w:hAnsi="Times" w:cs="Times New Roman"/>
          <w:sz w:val="22"/>
          <w:szCs w:val="22"/>
        </w:rPr>
        <w:t xml:space="preserve">, AM Paquette, and H Vu. “Optimization of insecticidal proteins” Technical Community of Monsanto. </w:t>
      </w:r>
    </w:p>
    <w:p w14:paraId="3CD73FDE" w14:textId="79532A93"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2007 </w:t>
      </w:r>
      <w:r w:rsidR="00196D5A">
        <w:rPr>
          <w:rFonts w:ascii="Times" w:eastAsia="Times New Roman" w:hAnsi="Times" w:cs="Times New Roman"/>
          <w:sz w:val="22"/>
          <w:szCs w:val="22"/>
        </w:rPr>
        <w:tab/>
      </w:r>
      <w:r w:rsidRPr="000812DC">
        <w:rPr>
          <w:rFonts w:ascii="Times" w:eastAsia="Times New Roman" w:hAnsi="Times" w:cs="Times New Roman"/>
          <w:b/>
          <w:bCs/>
          <w:sz w:val="22"/>
          <w:szCs w:val="22"/>
        </w:rPr>
        <w:t>Read, AC</w:t>
      </w:r>
      <w:r w:rsidRPr="000812DC">
        <w:rPr>
          <w:rFonts w:ascii="Times" w:eastAsia="Times New Roman" w:hAnsi="Times" w:cs="Times New Roman"/>
          <w:sz w:val="22"/>
          <w:szCs w:val="22"/>
        </w:rPr>
        <w:t xml:space="preserve">, B </w:t>
      </w:r>
      <w:proofErr w:type="spellStart"/>
      <w:r w:rsidRPr="000812DC">
        <w:rPr>
          <w:rFonts w:ascii="Times" w:eastAsia="Times New Roman" w:hAnsi="Times" w:cs="Times New Roman"/>
          <w:sz w:val="22"/>
          <w:szCs w:val="22"/>
        </w:rPr>
        <w:t>Bushe</w:t>
      </w:r>
      <w:proofErr w:type="spellEnd"/>
      <w:r w:rsidRPr="000812DC">
        <w:rPr>
          <w:rFonts w:ascii="Times" w:eastAsia="Times New Roman" w:hAnsi="Times" w:cs="Times New Roman"/>
          <w:sz w:val="22"/>
          <w:szCs w:val="22"/>
        </w:rPr>
        <w:t xml:space="preserve">, and M </w:t>
      </w:r>
      <w:proofErr w:type="spellStart"/>
      <w:r w:rsidRPr="000812DC">
        <w:rPr>
          <w:rFonts w:ascii="Times" w:eastAsia="Times New Roman" w:hAnsi="Times" w:cs="Times New Roman"/>
          <w:sz w:val="22"/>
          <w:szCs w:val="22"/>
        </w:rPr>
        <w:t>Shintaku</w:t>
      </w:r>
      <w:proofErr w:type="spellEnd"/>
      <w:r w:rsidRPr="000812DC">
        <w:rPr>
          <w:rFonts w:ascii="Times" w:eastAsia="Times New Roman" w:hAnsi="Times" w:cs="Times New Roman"/>
          <w:sz w:val="22"/>
          <w:szCs w:val="22"/>
        </w:rPr>
        <w:t xml:space="preserve">. “Characterization of a Cymbidium mosaic virus isolate that is undetectable by a commercial ELISA virus detection kit” American </w:t>
      </w:r>
      <w:proofErr w:type="spellStart"/>
      <w:r w:rsidRPr="000812DC">
        <w:rPr>
          <w:rFonts w:ascii="Times" w:eastAsia="Times New Roman" w:hAnsi="Times" w:cs="Times New Roman"/>
          <w:sz w:val="22"/>
          <w:szCs w:val="22"/>
        </w:rPr>
        <w:t>Phytopathological</w:t>
      </w:r>
      <w:proofErr w:type="spellEnd"/>
      <w:r w:rsidRPr="000812DC">
        <w:rPr>
          <w:rFonts w:ascii="Times" w:eastAsia="Times New Roman" w:hAnsi="Times" w:cs="Times New Roman"/>
          <w:sz w:val="22"/>
          <w:szCs w:val="22"/>
        </w:rPr>
        <w:t xml:space="preserve"> Society Meeting. </w:t>
      </w:r>
    </w:p>
    <w:p w14:paraId="04BDB43B" w14:textId="7261F0EF"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b/>
          <w:bCs/>
          <w:sz w:val="22"/>
          <w:szCs w:val="22"/>
        </w:rPr>
        <w:t xml:space="preserve">Elected and Appointed Offices </w:t>
      </w:r>
    </w:p>
    <w:p w14:paraId="3D16FE2F" w14:textId="4D74187C" w:rsidR="000812DC" w:rsidRPr="000812DC" w:rsidRDefault="00196D5A" w:rsidP="000812DC">
      <w:pPr>
        <w:spacing w:before="100" w:beforeAutospacing="1" w:after="100" w:afterAutospacing="1"/>
        <w:rPr>
          <w:rFonts w:ascii="Times New Roman" w:eastAsia="Times New Roman" w:hAnsi="Times New Roman" w:cs="Times New Roman"/>
        </w:rPr>
      </w:pPr>
      <w:r>
        <w:rPr>
          <w:rFonts w:ascii="Times" w:eastAsia="Times New Roman" w:hAnsi="Times" w:cs="Times New Roman"/>
          <w:sz w:val="22"/>
          <w:szCs w:val="22"/>
        </w:rPr>
        <w:t>2015-2017</w:t>
      </w:r>
      <w:r>
        <w:rPr>
          <w:rFonts w:ascii="Times" w:eastAsia="Times New Roman" w:hAnsi="Times" w:cs="Times New Roman"/>
          <w:sz w:val="22"/>
          <w:szCs w:val="22"/>
        </w:rPr>
        <w:tab/>
      </w:r>
      <w:r w:rsidR="000812DC" w:rsidRPr="000812DC">
        <w:rPr>
          <w:rFonts w:ascii="Times" w:eastAsia="Times New Roman" w:hAnsi="Times" w:cs="Times New Roman"/>
          <w:sz w:val="22"/>
          <w:szCs w:val="22"/>
        </w:rPr>
        <w:t xml:space="preserve">Field representative - Cornell Graduate and Professional Student Association Executive </w:t>
      </w:r>
      <w:r>
        <w:rPr>
          <w:rFonts w:ascii="Times" w:eastAsia="Times New Roman" w:hAnsi="Times" w:cs="Times New Roman"/>
          <w:sz w:val="22"/>
          <w:szCs w:val="22"/>
        </w:rPr>
        <w:br/>
      </w:r>
      <w:r>
        <w:rPr>
          <w:rFonts w:ascii="Times" w:eastAsia="Times New Roman" w:hAnsi="Times" w:cs="Times New Roman"/>
          <w:sz w:val="22"/>
          <w:szCs w:val="22"/>
        </w:rPr>
        <w:br/>
        <w:t>2015-2017</w:t>
      </w:r>
      <w:r>
        <w:rPr>
          <w:rFonts w:ascii="Times" w:eastAsia="Times New Roman" w:hAnsi="Times" w:cs="Times New Roman"/>
          <w:sz w:val="22"/>
          <w:szCs w:val="22"/>
        </w:rPr>
        <w:tab/>
      </w:r>
      <w:r w:rsidR="000812DC" w:rsidRPr="000812DC">
        <w:rPr>
          <w:rFonts w:ascii="Times" w:eastAsia="Times New Roman" w:hAnsi="Times" w:cs="Times New Roman"/>
          <w:sz w:val="22"/>
          <w:szCs w:val="22"/>
        </w:rPr>
        <w:t>Committee member – Plant Pathology and Plant-Microbe Biology Graduate Student Association (PPPMB-GSA)</w:t>
      </w:r>
      <w:r w:rsidR="000812DC" w:rsidRPr="000812DC">
        <w:rPr>
          <w:rFonts w:ascii="Times" w:eastAsia="Times New Roman" w:hAnsi="Times" w:cs="Times New Roman"/>
          <w:sz w:val="22"/>
          <w:szCs w:val="22"/>
        </w:rPr>
        <w:br/>
      </w:r>
      <w:r>
        <w:rPr>
          <w:rFonts w:ascii="Times" w:eastAsia="Times New Roman" w:hAnsi="Times" w:cs="Times New Roman"/>
          <w:sz w:val="22"/>
          <w:szCs w:val="22"/>
        </w:rPr>
        <w:br/>
        <w:t>2017</w:t>
      </w:r>
      <w:r>
        <w:rPr>
          <w:rFonts w:ascii="Times" w:eastAsia="Times New Roman" w:hAnsi="Times" w:cs="Times New Roman"/>
          <w:sz w:val="22"/>
          <w:szCs w:val="22"/>
        </w:rPr>
        <w:tab/>
      </w:r>
      <w:r w:rsidR="000812DC" w:rsidRPr="000812DC">
        <w:rPr>
          <w:rFonts w:ascii="Times" w:eastAsia="Times New Roman" w:hAnsi="Times" w:cs="Times New Roman"/>
          <w:sz w:val="22"/>
          <w:szCs w:val="22"/>
        </w:rPr>
        <w:t xml:space="preserve">Colloquium Committee chair – PPPMB-GSA </w:t>
      </w:r>
    </w:p>
    <w:p w14:paraId="36222CCA" w14:textId="49741A89" w:rsidR="000812DC" w:rsidRPr="000812DC" w:rsidRDefault="00196D5A" w:rsidP="000812DC">
      <w:pPr>
        <w:spacing w:before="100" w:beforeAutospacing="1" w:after="100" w:afterAutospacing="1"/>
        <w:rPr>
          <w:rFonts w:ascii="Times New Roman" w:eastAsia="Times New Roman" w:hAnsi="Times New Roman" w:cs="Times New Roman"/>
        </w:rPr>
      </w:pPr>
      <w:r>
        <w:rPr>
          <w:rFonts w:ascii="Times" w:eastAsia="Times New Roman" w:hAnsi="Times" w:cs="Times New Roman"/>
          <w:sz w:val="22"/>
          <w:szCs w:val="22"/>
        </w:rPr>
        <w:t>2013-2020</w:t>
      </w:r>
      <w:r>
        <w:rPr>
          <w:rFonts w:ascii="Times" w:eastAsia="Times New Roman" w:hAnsi="Times" w:cs="Times New Roman"/>
          <w:sz w:val="22"/>
          <w:szCs w:val="22"/>
        </w:rPr>
        <w:tab/>
      </w:r>
      <w:r w:rsidR="000812DC" w:rsidRPr="000812DC">
        <w:rPr>
          <w:rFonts w:ascii="Times" w:eastAsia="Times New Roman" w:hAnsi="Times" w:cs="Times New Roman"/>
          <w:sz w:val="22"/>
          <w:szCs w:val="22"/>
        </w:rPr>
        <w:t>Colloquium Committee member – PPPMB-GSA</w:t>
      </w:r>
    </w:p>
    <w:p w14:paraId="581D0172" w14:textId="77777777"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b/>
          <w:bCs/>
          <w:sz w:val="22"/>
          <w:szCs w:val="22"/>
        </w:rPr>
        <w:t xml:space="preserve">Professional Memberships </w:t>
      </w:r>
    </w:p>
    <w:p w14:paraId="3FB0B73D" w14:textId="591E8CCF"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sz w:val="22"/>
          <w:szCs w:val="22"/>
        </w:rPr>
        <w:t xml:space="preserve">American </w:t>
      </w:r>
      <w:proofErr w:type="spellStart"/>
      <w:r w:rsidRPr="000812DC">
        <w:rPr>
          <w:rFonts w:ascii="Times" w:eastAsia="Times New Roman" w:hAnsi="Times" w:cs="Times New Roman"/>
          <w:sz w:val="22"/>
          <w:szCs w:val="22"/>
        </w:rPr>
        <w:t>Phytopathological</w:t>
      </w:r>
      <w:proofErr w:type="spellEnd"/>
      <w:r w:rsidRPr="000812DC">
        <w:rPr>
          <w:rFonts w:ascii="Times" w:eastAsia="Times New Roman" w:hAnsi="Times" w:cs="Times New Roman"/>
          <w:sz w:val="22"/>
          <w:szCs w:val="22"/>
        </w:rPr>
        <w:t xml:space="preserve"> Society </w:t>
      </w:r>
      <w:r w:rsidR="00196D5A">
        <w:rPr>
          <w:rFonts w:ascii="Times" w:eastAsia="Times New Roman" w:hAnsi="Times" w:cs="Times New Roman"/>
          <w:sz w:val="22"/>
          <w:szCs w:val="22"/>
        </w:rPr>
        <w:br/>
        <w:t xml:space="preserve">         </w:t>
      </w:r>
      <w:r w:rsidRPr="000812DC">
        <w:rPr>
          <w:rFonts w:ascii="Times" w:eastAsia="Times New Roman" w:hAnsi="Times" w:cs="Times New Roman"/>
          <w:sz w:val="22"/>
          <w:szCs w:val="22"/>
        </w:rPr>
        <w:t xml:space="preserve">Bacteriology sub-committee </w:t>
      </w:r>
      <w:r w:rsidR="00196D5A">
        <w:rPr>
          <w:rFonts w:ascii="Times New Roman" w:eastAsia="Times New Roman" w:hAnsi="Times New Roman" w:cs="Times New Roman"/>
        </w:rPr>
        <w:br/>
      </w:r>
      <w:r w:rsidR="00196D5A">
        <w:rPr>
          <w:rFonts w:ascii="Times" w:eastAsia="Times New Roman" w:hAnsi="Times" w:cs="Times New Roman"/>
          <w:sz w:val="22"/>
          <w:szCs w:val="22"/>
        </w:rPr>
        <w:t xml:space="preserve">         </w:t>
      </w:r>
      <w:r w:rsidRPr="000812DC">
        <w:rPr>
          <w:rFonts w:ascii="Times" w:eastAsia="Times New Roman" w:hAnsi="Times" w:cs="Times New Roman"/>
          <w:sz w:val="22"/>
          <w:szCs w:val="22"/>
        </w:rPr>
        <w:t>Graduate student sub-committee</w:t>
      </w:r>
      <w:r w:rsidR="00196D5A">
        <w:rPr>
          <w:rFonts w:ascii="Times" w:eastAsia="Times New Roman" w:hAnsi="Times" w:cs="Times New Roman"/>
          <w:sz w:val="22"/>
          <w:szCs w:val="22"/>
        </w:rPr>
        <w:br/>
      </w:r>
      <w:r w:rsidRPr="000812DC">
        <w:rPr>
          <w:rFonts w:ascii="Times" w:eastAsia="Times New Roman" w:hAnsi="Times" w:cs="Times New Roman"/>
          <w:sz w:val="22"/>
          <w:szCs w:val="22"/>
        </w:rPr>
        <w:br/>
        <w:t xml:space="preserve">International Society for Molecular Plant-Microbe Interactions </w:t>
      </w:r>
    </w:p>
    <w:p w14:paraId="79728609" w14:textId="77777777" w:rsidR="000812DC" w:rsidRPr="000812DC" w:rsidRDefault="000812DC" w:rsidP="000812DC">
      <w:pPr>
        <w:spacing w:before="100" w:beforeAutospacing="1" w:after="100" w:afterAutospacing="1"/>
        <w:rPr>
          <w:rFonts w:ascii="Times New Roman" w:eastAsia="Times New Roman" w:hAnsi="Times New Roman" w:cs="Times New Roman"/>
        </w:rPr>
      </w:pPr>
      <w:r w:rsidRPr="000812DC">
        <w:rPr>
          <w:rFonts w:ascii="Times" w:eastAsia="Times New Roman" w:hAnsi="Times" w:cs="Times New Roman"/>
          <w:b/>
          <w:bCs/>
          <w:sz w:val="22"/>
          <w:szCs w:val="22"/>
        </w:rPr>
        <w:t xml:space="preserve">Referee </w:t>
      </w:r>
    </w:p>
    <w:p w14:paraId="44872223" w14:textId="372BF49D" w:rsidR="000812DC" w:rsidRPr="00802E2A" w:rsidRDefault="000812DC" w:rsidP="00802E2A">
      <w:pPr>
        <w:spacing w:before="100" w:beforeAutospacing="1" w:after="100" w:afterAutospacing="1"/>
        <w:rPr>
          <w:rFonts w:ascii="Times" w:eastAsia="Times New Roman" w:hAnsi="Times" w:cs="Times New Roman"/>
          <w:sz w:val="22"/>
          <w:szCs w:val="22"/>
        </w:rPr>
      </w:pPr>
      <w:r w:rsidRPr="000812DC">
        <w:rPr>
          <w:rFonts w:ascii="Times" w:eastAsia="Times New Roman" w:hAnsi="Times" w:cs="Times New Roman"/>
          <w:sz w:val="22"/>
          <w:szCs w:val="22"/>
        </w:rPr>
        <w:t>New Phytologist</w:t>
      </w:r>
      <w:r w:rsidRPr="000812DC">
        <w:rPr>
          <w:rFonts w:ascii="Times" w:eastAsia="Times New Roman" w:hAnsi="Times" w:cs="Times New Roman"/>
          <w:sz w:val="22"/>
          <w:szCs w:val="22"/>
        </w:rPr>
        <w:br/>
        <w:t>Plant Biotechnology Journal</w:t>
      </w:r>
      <w:r w:rsidR="00196D5A">
        <w:rPr>
          <w:rFonts w:ascii="Times" w:eastAsia="Times New Roman" w:hAnsi="Times" w:cs="Times New Roman"/>
          <w:sz w:val="22"/>
          <w:szCs w:val="22"/>
        </w:rPr>
        <w:br/>
      </w:r>
      <w:proofErr w:type="spellStart"/>
      <w:r w:rsidRPr="000812DC">
        <w:rPr>
          <w:rFonts w:ascii="Times" w:eastAsia="Times New Roman" w:hAnsi="Times" w:cs="Times New Roman"/>
          <w:sz w:val="22"/>
          <w:szCs w:val="22"/>
        </w:rPr>
        <w:t>Journal</w:t>
      </w:r>
      <w:proofErr w:type="spellEnd"/>
      <w:r w:rsidRPr="000812DC">
        <w:rPr>
          <w:rFonts w:ascii="Times" w:eastAsia="Times New Roman" w:hAnsi="Times" w:cs="Times New Roman"/>
          <w:sz w:val="22"/>
          <w:szCs w:val="22"/>
        </w:rPr>
        <w:t xml:space="preserve"> of Integrative Agriculture</w:t>
      </w:r>
      <w:r w:rsidR="00196D5A">
        <w:rPr>
          <w:rFonts w:ascii="Times" w:eastAsia="Times New Roman" w:hAnsi="Times" w:cs="Times New Roman"/>
          <w:sz w:val="22"/>
          <w:szCs w:val="22"/>
        </w:rPr>
        <w:br/>
        <w:t>Frontiers in Plant Science</w:t>
      </w:r>
      <w:r w:rsidR="00196D5A">
        <w:rPr>
          <w:rFonts w:ascii="Times" w:eastAsia="Times New Roman" w:hAnsi="Times" w:cs="Times New Roman"/>
          <w:sz w:val="22"/>
          <w:szCs w:val="22"/>
        </w:rPr>
        <w:br/>
        <w:t>Rice</w:t>
      </w:r>
    </w:p>
    <w:sectPr w:rsidR="000812DC" w:rsidRPr="00802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DC"/>
    <w:rsid w:val="000812DC"/>
    <w:rsid w:val="0014517E"/>
    <w:rsid w:val="00196D5A"/>
    <w:rsid w:val="00503617"/>
    <w:rsid w:val="005B7053"/>
    <w:rsid w:val="00706097"/>
    <w:rsid w:val="00802E2A"/>
    <w:rsid w:val="00A804BC"/>
    <w:rsid w:val="00AD5BF7"/>
    <w:rsid w:val="00D45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BAA049"/>
  <w15:chartTrackingRefBased/>
  <w15:docId w15:val="{7F0A9ED3-19AE-0641-B86A-720A62FC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12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4517E"/>
    <w:rPr>
      <w:color w:val="0563C1" w:themeColor="hyperlink"/>
      <w:u w:val="single"/>
    </w:rPr>
  </w:style>
  <w:style w:type="character" w:styleId="UnresolvedMention">
    <w:name w:val="Unresolved Mention"/>
    <w:basedOn w:val="DefaultParagraphFont"/>
    <w:uiPriority w:val="99"/>
    <w:semiHidden/>
    <w:unhideWhenUsed/>
    <w:rsid w:val="00145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004348">
      <w:bodyDiv w:val="1"/>
      <w:marLeft w:val="0"/>
      <w:marRight w:val="0"/>
      <w:marTop w:val="0"/>
      <w:marBottom w:val="0"/>
      <w:divBdr>
        <w:top w:val="none" w:sz="0" w:space="0" w:color="auto"/>
        <w:left w:val="none" w:sz="0" w:space="0" w:color="auto"/>
        <w:bottom w:val="none" w:sz="0" w:space="0" w:color="auto"/>
        <w:right w:val="none" w:sz="0" w:space="0" w:color="auto"/>
      </w:divBdr>
    </w:div>
    <w:div w:id="490757504">
      <w:bodyDiv w:val="1"/>
      <w:marLeft w:val="0"/>
      <w:marRight w:val="0"/>
      <w:marTop w:val="0"/>
      <w:marBottom w:val="0"/>
      <w:divBdr>
        <w:top w:val="none" w:sz="0" w:space="0" w:color="auto"/>
        <w:left w:val="none" w:sz="0" w:space="0" w:color="auto"/>
        <w:bottom w:val="none" w:sz="0" w:space="0" w:color="auto"/>
        <w:right w:val="none" w:sz="0" w:space="0" w:color="auto"/>
      </w:divBdr>
    </w:div>
    <w:div w:id="679087127">
      <w:bodyDiv w:val="1"/>
      <w:marLeft w:val="0"/>
      <w:marRight w:val="0"/>
      <w:marTop w:val="0"/>
      <w:marBottom w:val="0"/>
      <w:divBdr>
        <w:top w:val="none" w:sz="0" w:space="0" w:color="auto"/>
        <w:left w:val="none" w:sz="0" w:space="0" w:color="auto"/>
        <w:bottom w:val="none" w:sz="0" w:space="0" w:color="auto"/>
        <w:right w:val="none" w:sz="0" w:space="0" w:color="auto"/>
      </w:divBdr>
    </w:div>
    <w:div w:id="843982536">
      <w:bodyDiv w:val="1"/>
      <w:marLeft w:val="0"/>
      <w:marRight w:val="0"/>
      <w:marTop w:val="0"/>
      <w:marBottom w:val="0"/>
      <w:divBdr>
        <w:top w:val="none" w:sz="0" w:space="0" w:color="auto"/>
        <w:left w:val="none" w:sz="0" w:space="0" w:color="auto"/>
        <w:bottom w:val="none" w:sz="0" w:space="0" w:color="auto"/>
        <w:right w:val="none" w:sz="0" w:space="0" w:color="auto"/>
      </w:divBdr>
    </w:div>
    <w:div w:id="1917471307">
      <w:bodyDiv w:val="1"/>
      <w:marLeft w:val="0"/>
      <w:marRight w:val="0"/>
      <w:marTop w:val="0"/>
      <w:marBottom w:val="0"/>
      <w:divBdr>
        <w:top w:val="none" w:sz="0" w:space="0" w:color="auto"/>
        <w:left w:val="none" w:sz="0" w:space="0" w:color="auto"/>
        <w:bottom w:val="none" w:sz="0" w:space="0" w:color="auto"/>
        <w:right w:val="none" w:sz="0" w:space="0" w:color="auto"/>
      </w:divBdr>
    </w:div>
    <w:div w:id="2009625999">
      <w:bodyDiv w:val="1"/>
      <w:marLeft w:val="0"/>
      <w:marRight w:val="0"/>
      <w:marTop w:val="0"/>
      <w:marBottom w:val="0"/>
      <w:divBdr>
        <w:top w:val="none" w:sz="0" w:space="0" w:color="auto"/>
        <w:left w:val="none" w:sz="0" w:space="0" w:color="auto"/>
        <w:bottom w:val="none" w:sz="0" w:space="0" w:color="auto"/>
        <w:right w:val="none" w:sz="0" w:space="0" w:color="auto"/>
      </w:divBdr>
    </w:div>
    <w:div w:id="2132894588">
      <w:bodyDiv w:val="1"/>
      <w:marLeft w:val="0"/>
      <w:marRight w:val="0"/>
      <w:marTop w:val="0"/>
      <w:marBottom w:val="0"/>
      <w:divBdr>
        <w:top w:val="none" w:sz="0" w:space="0" w:color="auto"/>
        <w:left w:val="none" w:sz="0" w:space="0" w:color="auto"/>
        <w:bottom w:val="none" w:sz="0" w:space="0" w:color="auto"/>
        <w:right w:val="none" w:sz="0" w:space="0" w:color="auto"/>
      </w:divBdr>
      <w:divsChild>
        <w:div w:id="1962413638">
          <w:marLeft w:val="0"/>
          <w:marRight w:val="0"/>
          <w:marTop w:val="0"/>
          <w:marBottom w:val="0"/>
          <w:divBdr>
            <w:top w:val="none" w:sz="0" w:space="0" w:color="auto"/>
            <w:left w:val="none" w:sz="0" w:space="0" w:color="auto"/>
            <w:bottom w:val="none" w:sz="0" w:space="0" w:color="auto"/>
            <w:right w:val="none" w:sz="0" w:space="0" w:color="auto"/>
          </w:divBdr>
          <w:divsChild>
            <w:div w:id="1338071829">
              <w:marLeft w:val="0"/>
              <w:marRight w:val="0"/>
              <w:marTop w:val="0"/>
              <w:marBottom w:val="0"/>
              <w:divBdr>
                <w:top w:val="none" w:sz="0" w:space="0" w:color="auto"/>
                <w:left w:val="none" w:sz="0" w:space="0" w:color="auto"/>
                <w:bottom w:val="none" w:sz="0" w:space="0" w:color="auto"/>
                <w:right w:val="none" w:sz="0" w:space="0" w:color="auto"/>
              </w:divBdr>
              <w:divsChild>
                <w:div w:id="222371244">
                  <w:marLeft w:val="0"/>
                  <w:marRight w:val="0"/>
                  <w:marTop w:val="0"/>
                  <w:marBottom w:val="0"/>
                  <w:divBdr>
                    <w:top w:val="none" w:sz="0" w:space="0" w:color="auto"/>
                    <w:left w:val="none" w:sz="0" w:space="0" w:color="auto"/>
                    <w:bottom w:val="none" w:sz="0" w:space="0" w:color="auto"/>
                    <w:right w:val="none" w:sz="0" w:space="0" w:color="auto"/>
                  </w:divBdr>
                </w:div>
              </w:divsChild>
            </w:div>
            <w:div w:id="23605020">
              <w:marLeft w:val="0"/>
              <w:marRight w:val="0"/>
              <w:marTop w:val="0"/>
              <w:marBottom w:val="0"/>
              <w:divBdr>
                <w:top w:val="none" w:sz="0" w:space="0" w:color="auto"/>
                <w:left w:val="none" w:sz="0" w:space="0" w:color="auto"/>
                <w:bottom w:val="none" w:sz="0" w:space="0" w:color="auto"/>
                <w:right w:val="none" w:sz="0" w:space="0" w:color="auto"/>
              </w:divBdr>
              <w:divsChild>
                <w:div w:id="1292174485">
                  <w:marLeft w:val="0"/>
                  <w:marRight w:val="0"/>
                  <w:marTop w:val="0"/>
                  <w:marBottom w:val="0"/>
                  <w:divBdr>
                    <w:top w:val="none" w:sz="0" w:space="0" w:color="auto"/>
                    <w:left w:val="none" w:sz="0" w:space="0" w:color="auto"/>
                    <w:bottom w:val="none" w:sz="0" w:space="0" w:color="auto"/>
                    <w:right w:val="none" w:sz="0" w:space="0" w:color="auto"/>
                  </w:divBdr>
                </w:div>
                <w:div w:id="1631085872">
                  <w:marLeft w:val="0"/>
                  <w:marRight w:val="0"/>
                  <w:marTop w:val="0"/>
                  <w:marBottom w:val="0"/>
                  <w:divBdr>
                    <w:top w:val="none" w:sz="0" w:space="0" w:color="auto"/>
                    <w:left w:val="none" w:sz="0" w:space="0" w:color="auto"/>
                    <w:bottom w:val="none" w:sz="0" w:space="0" w:color="auto"/>
                    <w:right w:val="none" w:sz="0" w:space="0" w:color="auto"/>
                  </w:divBdr>
                </w:div>
              </w:divsChild>
            </w:div>
            <w:div w:id="702052263">
              <w:marLeft w:val="0"/>
              <w:marRight w:val="0"/>
              <w:marTop w:val="0"/>
              <w:marBottom w:val="0"/>
              <w:divBdr>
                <w:top w:val="none" w:sz="0" w:space="0" w:color="auto"/>
                <w:left w:val="none" w:sz="0" w:space="0" w:color="auto"/>
                <w:bottom w:val="none" w:sz="0" w:space="0" w:color="auto"/>
                <w:right w:val="none" w:sz="0" w:space="0" w:color="auto"/>
              </w:divBdr>
              <w:divsChild>
                <w:div w:id="13359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0522">
          <w:marLeft w:val="0"/>
          <w:marRight w:val="0"/>
          <w:marTop w:val="0"/>
          <w:marBottom w:val="0"/>
          <w:divBdr>
            <w:top w:val="none" w:sz="0" w:space="0" w:color="auto"/>
            <w:left w:val="none" w:sz="0" w:space="0" w:color="auto"/>
            <w:bottom w:val="none" w:sz="0" w:space="0" w:color="auto"/>
            <w:right w:val="none" w:sz="0" w:space="0" w:color="auto"/>
          </w:divBdr>
          <w:divsChild>
            <w:div w:id="1440416340">
              <w:marLeft w:val="0"/>
              <w:marRight w:val="0"/>
              <w:marTop w:val="0"/>
              <w:marBottom w:val="0"/>
              <w:divBdr>
                <w:top w:val="none" w:sz="0" w:space="0" w:color="auto"/>
                <w:left w:val="none" w:sz="0" w:space="0" w:color="auto"/>
                <w:bottom w:val="none" w:sz="0" w:space="0" w:color="auto"/>
                <w:right w:val="none" w:sz="0" w:space="0" w:color="auto"/>
              </w:divBdr>
              <w:divsChild>
                <w:div w:id="8371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6109">
          <w:marLeft w:val="0"/>
          <w:marRight w:val="0"/>
          <w:marTop w:val="0"/>
          <w:marBottom w:val="0"/>
          <w:divBdr>
            <w:top w:val="none" w:sz="0" w:space="0" w:color="auto"/>
            <w:left w:val="none" w:sz="0" w:space="0" w:color="auto"/>
            <w:bottom w:val="none" w:sz="0" w:space="0" w:color="auto"/>
            <w:right w:val="none" w:sz="0" w:space="0" w:color="auto"/>
          </w:divBdr>
          <w:divsChild>
            <w:div w:id="2081752823">
              <w:marLeft w:val="0"/>
              <w:marRight w:val="0"/>
              <w:marTop w:val="0"/>
              <w:marBottom w:val="0"/>
              <w:divBdr>
                <w:top w:val="none" w:sz="0" w:space="0" w:color="auto"/>
                <w:left w:val="none" w:sz="0" w:space="0" w:color="auto"/>
                <w:bottom w:val="none" w:sz="0" w:space="0" w:color="auto"/>
                <w:right w:val="none" w:sz="0" w:space="0" w:color="auto"/>
              </w:divBdr>
              <w:divsChild>
                <w:div w:id="1811550633">
                  <w:marLeft w:val="0"/>
                  <w:marRight w:val="0"/>
                  <w:marTop w:val="0"/>
                  <w:marBottom w:val="0"/>
                  <w:divBdr>
                    <w:top w:val="none" w:sz="0" w:space="0" w:color="auto"/>
                    <w:left w:val="none" w:sz="0" w:space="0" w:color="auto"/>
                    <w:bottom w:val="none" w:sz="0" w:space="0" w:color="auto"/>
                    <w:right w:val="none" w:sz="0" w:space="0" w:color="auto"/>
                  </w:divBdr>
                </w:div>
              </w:divsChild>
            </w:div>
            <w:div w:id="595407989">
              <w:marLeft w:val="0"/>
              <w:marRight w:val="0"/>
              <w:marTop w:val="0"/>
              <w:marBottom w:val="0"/>
              <w:divBdr>
                <w:top w:val="none" w:sz="0" w:space="0" w:color="auto"/>
                <w:left w:val="none" w:sz="0" w:space="0" w:color="auto"/>
                <w:bottom w:val="none" w:sz="0" w:space="0" w:color="auto"/>
                <w:right w:val="none" w:sz="0" w:space="0" w:color="auto"/>
              </w:divBdr>
              <w:divsChild>
                <w:div w:id="1292663131">
                  <w:marLeft w:val="0"/>
                  <w:marRight w:val="0"/>
                  <w:marTop w:val="0"/>
                  <w:marBottom w:val="0"/>
                  <w:divBdr>
                    <w:top w:val="none" w:sz="0" w:space="0" w:color="auto"/>
                    <w:left w:val="none" w:sz="0" w:space="0" w:color="auto"/>
                    <w:bottom w:val="none" w:sz="0" w:space="0" w:color="auto"/>
                    <w:right w:val="none" w:sz="0" w:space="0" w:color="auto"/>
                  </w:divBdr>
                </w:div>
                <w:div w:id="1258253204">
                  <w:marLeft w:val="0"/>
                  <w:marRight w:val="0"/>
                  <w:marTop w:val="0"/>
                  <w:marBottom w:val="0"/>
                  <w:divBdr>
                    <w:top w:val="none" w:sz="0" w:space="0" w:color="auto"/>
                    <w:left w:val="none" w:sz="0" w:space="0" w:color="auto"/>
                    <w:bottom w:val="none" w:sz="0" w:space="0" w:color="auto"/>
                    <w:right w:val="none" w:sz="0" w:space="0" w:color="auto"/>
                  </w:divBdr>
                </w:div>
              </w:divsChild>
            </w:div>
            <w:div w:id="2006279298">
              <w:marLeft w:val="0"/>
              <w:marRight w:val="0"/>
              <w:marTop w:val="0"/>
              <w:marBottom w:val="0"/>
              <w:divBdr>
                <w:top w:val="none" w:sz="0" w:space="0" w:color="auto"/>
                <w:left w:val="none" w:sz="0" w:space="0" w:color="auto"/>
                <w:bottom w:val="none" w:sz="0" w:space="0" w:color="auto"/>
                <w:right w:val="none" w:sz="0" w:space="0" w:color="auto"/>
              </w:divBdr>
              <w:divsChild>
                <w:div w:id="20400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2021-06-02T21:15:00Z</dcterms:created>
  <dcterms:modified xsi:type="dcterms:W3CDTF">2021-06-03T17:10:00Z</dcterms:modified>
</cp:coreProperties>
</file>