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D4EAA" w14:textId="77777777" w:rsidR="00A6396B" w:rsidRDefault="00A6396B" w:rsidP="00A6396B">
      <w:pPr>
        <w:pStyle w:val="Heading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fib</w:t>
      </w:r>
    </w:p>
    <w:p w14:paraId="4C6F8B8D" w14:textId="77777777" w:rsidR="00A6396B" w:rsidRDefault="00A6396B" w:rsidP="00A6396B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Let's take a look at a classic recursive problem. The fibonacci sequence!</w:t>
      </w:r>
    </w:p>
    <w:p w14:paraId="6E49781C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Write a method fib(n) that takes in a number and returns the nth number of</w:t>
      </w:r>
    </w:p>
    <w:p w14:paraId="1391CCDA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the fibonacci sequence.</w:t>
      </w:r>
    </w:p>
    <w:p w14:paraId="5B6C7247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In the fibonacci sequence, the 1st number is 1 and the 2nd number is 1. To generate the</w:t>
      </w:r>
    </w:p>
    <w:p w14:paraId="6A68F8A3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next number in the sequence, we take the sum of the previous two fibonacci numbers.</w:t>
      </w:r>
    </w:p>
    <w:p w14:paraId="5817862A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For example the first 5 numbers of the fibonacci sequence are `1, 1, 2, 3, 5`</w:t>
      </w:r>
    </w:p>
    <w:p w14:paraId="1982EA41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4E616FCB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Examples:</w:t>
      </w:r>
    </w:p>
    <w:p w14:paraId="0B0A90B9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2F5EB1BF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fib(1) # =&gt; 1</w:t>
      </w:r>
    </w:p>
    <w:p w14:paraId="5ED5AA20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fib(2) # =&gt; 1</w:t>
      </w:r>
    </w:p>
    <w:p w14:paraId="45EC813D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fib(3) # =&gt; 2</w:t>
      </w:r>
    </w:p>
    <w:p w14:paraId="1D26E56B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fib(4) # =&gt; 3</w:t>
      </w:r>
    </w:p>
    <w:p w14:paraId="783BEEB1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fib(5) # =&gt; 5</w:t>
      </w:r>
    </w:p>
    <w:p w14:paraId="2E40FEAD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fib(6) # =&gt; 8</w:t>
      </w:r>
    </w:p>
    <w:p w14:paraId="0E770ECA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fib(7) # =&gt; 13</w:t>
      </w:r>
    </w:p>
    <w:p w14:paraId="087F09FE" w14:textId="77777777" w:rsidR="00A6396B" w:rsidRDefault="00A6396B" w:rsidP="00A6396B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To get a fibonacci number, we need to take the sum of the previous two. Take a look at the following ways we can describe fib.</w:t>
      </w:r>
    </w:p>
    <w:p w14:paraId="0CAF0801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fib(5) = fib(4) + fib(3)</w:t>
      </w:r>
    </w:p>
    <w:p w14:paraId="31D2C0B7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fib(4) = fib(3) + fib(2)</w:t>
      </w:r>
    </w:p>
    <w:p w14:paraId="7D3808B7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fib(3) = fib(2) + fib(1)</w:t>
      </w:r>
    </w:p>
    <w:p w14:paraId="69B34552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fib(2) = 1 base case</w:t>
      </w:r>
    </w:p>
    <w:p w14:paraId="1D7749E9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color w:val="778090"/>
          <w:sz w:val="24"/>
          <w:szCs w:val="24"/>
          <w:bdr w:val="none" w:sz="0" w:space="0" w:color="auto" w:frame="1"/>
        </w:rPr>
        <w:t># fib(1) = 1 base case</w:t>
      </w:r>
    </w:p>
    <w:p w14:paraId="045B316F" w14:textId="77777777" w:rsidR="00A6396B" w:rsidRDefault="00A6396B" w:rsidP="00A6396B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In general:</w:t>
      </w:r>
    </w:p>
    <w:p w14:paraId="3984353C" w14:textId="77777777" w:rsidR="00A6396B" w:rsidRDefault="00A6396B" w:rsidP="00A639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Style w:val="HTMLCode"/>
          <w:color w:val="000000"/>
          <w:sz w:val="30"/>
          <w:szCs w:val="30"/>
        </w:rPr>
        <w:t>fib(n) = fib(n - 1) + fib(n - 2)</w:t>
      </w:r>
    </w:p>
    <w:p w14:paraId="1FFB0455" w14:textId="77777777" w:rsidR="00A6396B" w:rsidRDefault="00A6396B" w:rsidP="00A639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Finally, let's implement </w:t>
      </w:r>
      <w:r>
        <w:rPr>
          <w:rStyle w:val="HTMLCode"/>
          <w:color w:val="000000"/>
          <w:sz w:val="30"/>
          <w:szCs w:val="30"/>
        </w:rPr>
        <w:t>fib</w:t>
      </w:r>
      <w:r>
        <w:rPr>
          <w:rFonts w:ascii="Georgia" w:hAnsi="Georgia"/>
          <w:color w:val="000000"/>
          <w:sz w:val="30"/>
          <w:szCs w:val="30"/>
        </w:rPr>
        <w:t> using code:</w:t>
      </w:r>
    </w:p>
    <w:p w14:paraId="7BE1F9EE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color w:val="66D9EF"/>
          <w:sz w:val="24"/>
          <w:szCs w:val="24"/>
          <w:bdr w:val="none" w:sz="0" w:space="0" w:color="auto" w:frame="1"/>
        </w:rPr>
        <w:t>def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6E22E"/>
          <w:sz w:val="24"/>
          <w:szCs w:val="24"/>
          <w:bdr w:val="none" w:sz="0" w:space="0" w:color="auto" w:frame="1"/>
        </w:rPr>
        <w:t>fib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n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)</w:t>
      </w:r>
    </w:p>
    <w:p w14:paraId="273E237D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color w:val="66D9EF"/>
          <w:sz w:val="24"/>
          <w:szCs w:val="24"/>
          <w:bdr w:val="none" w:sz="0" w:space="0" w:color="auto" w:frame="1"/>
        </w:rPr>
        <w:t>return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1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66D9EF"/>
          <w:sz w:val="24"/>
          <w:szCs w:val="24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n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==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1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||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n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==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2</w:t>
      </w:r>
    </w:p>
    <w:p w14:paraId="15E427FD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lastRenderedPageBreak/>
        <w:t xml:space="preserve">  fib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n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-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1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fib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n 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-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color w:val="AE81FF"/>
          <w:sz w:val="24"/>
          <w:szCs w:val="24"/>
          <w:bdr w:val="none" w:sz="0" w:space="0" w:color="auto" w:frame="1"/>
        </w:rPr>
        <w:t>2</w:t>
      </w:r>
      <w:r>
        <w:rPr>
          <w:rStyle w:val="token"/>
          <w:color w:val="F8F8F2"/>
          <w:sz w:val="24"/>
          <w:szCs w:val="24"/>
          <w:bdr w:val="none" w:sz="0" w:space="0" w:color="auto" w:frame="1"/>
        </w:rPr>
        <w:t>)</w:t>
      </w:r>
    </w:p>
    <w:p w14:paraId="6CDEC383" w14:textId="77777777" w:rsidR="00A6396B" w:rsidRDefault="00A6396B" w:rsidP="00A6396B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color w:val="66D9EF"/>
          <w:sz w:val="24"/>
          <w:szCs w:val="24"/>
          <w:bdr w:val="none" w:sz="0" w:space="0" w:color="auto" w:frame="1"/>
        </w:rPr>
        <w:t>end</w:t>
      </w:r>
    </w:p>
    <w:p w14:paraId="38FF780B" w14:textId="77777777" w:rsidR="00A6396B" w:rsidRDefault="00A6396B" w:rsidP="00A639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This should feel like magic! To make sense of recursive code like </w:t>
      </w:r>
      <w:r>
        <w:rPr>
          <w:rStyle w:val="HTMLCode"/>
          <w:color w:val="000000"/>
          <w:sz w:val="30"/>
          <w:szCs w:val="30"/>
        </w:rPr>
        <w:t>fib</w:t>
      </w:r>
      <w:r>
        <w:rPr>
          <w:rFonts w:ascii="Georgia" w:hAnsi="Georgia"/>
          <w:color w:val="000000"/>
          <w:sz w:val="30"/>
          <w:szCs w:val="30"/>
        </w:rPr>
        <w:t>, use abstraction and your comfort with helper methods. Recursion is only "different" from using regular helper methods because we are using the </w:t>
      </w:r>
      <w:r>
        <w:rPr>
          <w:rStyle w:val="Emphasis"/>
          <w:rFonts w:ascii="inherit" w:hAnsi="inherit"/>
          <w:color w:val="000000"/>
          <w:sz w:val="30"/>
          <w:szCs w:val="30"/>
          <w:bdr w:val="none" w:sz="0" w:space="0" w:color="auto" w:frame="1"/>
        </w:rPr>
        <w:t>same</w:t>
      </w:r>
      <w:r>
        <w:rPr>
          <w:rFonts w:ascii="Georgia" w:hAnsi="Georgia"/>
          <w:color w:val="000000"/>
          <w:sz w:val="30"/>
          <w:szCs w:val="30"/>
        </w:rPr>
        <w:t> method as the helper. However, you can use abstraction in the same way. If we wanted to soolve </w:t>
      </w:r>
      <w:r>
        <w:rPr>
          <w:rStyle w:val="HTMLCode"/>
          <w:color w:val="000000"/>
          <w:sz w:val="30"/>
          <w:szCs w:val="30"/>
        </w:rPr>
        <w:t>fib(5)</w:t>
      </w:r>
      <w:r>
        <w:rPr>
          <w:rFonts w:ascii="Georgia" w:hAnsi="Georgia"/>
          <w:color w:val="000000"/>
          <w:sz w:val="30"/>
          <w:szCs w:val="30"/>
        </w:rPr>
        <w:t> we can decompose it into </w:t>
      </w:r>
      <w:r>
        <w:rPr>
          <w:rStyle w:val="HTMLCode"/>
          <w:color w:val="000000"/>
          <w:sz w:val="30"/>
          <w:szCs w:val="30"/>
        </w:rPr>
        <w:t>fib(4)</w:t>
      </w:r>
      <w:r>
        <w:rPr>
          <w:rFonts w:ascii="Georgia" w:hAnsi="Georgia"/>
          <w:color w:val="000000"/>
          <w:sz w:val="30"/>
          <w:szCs w:val="30"/>
        </w:rPr>
        <w:t> + </w:t>
      </w:r>
      <w:r>
        <w:rPr>
          <w:rStyle w:val="HTMLCode"/>
          <w:color w:val="000000"/>
          <w:sz w:val="30"/>
          <w:szCs w:val="30"/>
        </w:rPr>
        <w:t>fib(3)</w:t>
      </w:r>
      <w:r>
        <w:rPr>
          <w:rFonts w:ascii="Georgia" w:hAnsi="Georgia"/>
          <w:color w:val="000000"/>
          <w:sz w:val="30"/>
          <w:szCs w:val="30"/>
        </w:rPr>
        <w:t>! Take a second to appreciate the beauty of our recursive </w:t>
      </w:r>
      <w:r>
        <w:rPr>
          <w:rStyle w:val="HTMLCode"/>
          <w:color w:val="000000"/>
          <w:sz w:val="30"/>
          <w:szCs w:val="30"/>
        </w:rPr>
        <w:t>fib</w:t>
      </w:r>
      <w:r>
        <w:rPr>
          <w:rFonts w:ascii="Georgia" w:hAnsi="Georgia"/>
          <w:color w:val="000000"/>
          <w:sz w:val="30"/>
          <w:szCs w:val="30"/>
        </w:rPr>
        <w:t> method! So cool.</w:t>
      </w:r>
    </w:p>
    <w:p w14:paraId="3BAD16C9" w14:textId="77777777" w:rsidR="00A6396B" w:rsidRDefault="00A6396B" w:rsidP="00A6396B">
      <w:pPr>
        <w:pStyle w:val="Heading3"/>
        <w:shd w:val="clear" w:color="auto" w:fill="FFFFFF"/>
        <w:spacing w:before="1200" w:beforeAutospacing="0" w:after="30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When is recursion appropriate?</w:t>
      </w:r>
    </w:p>
    <w:p w14:paraId="7A500039" w14:textId="77777777" w:rsidR="00A6396B" w:rsidRDefault="00A6396B" w:rsidP="00A6396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Recursion allows us to solve problems in an elegant way. However, recursion is a tool that is only appropriate for certain problems. Look to the structure of a problem to figure out if it can be solved recursively. </w:t>
      </w:r>
      <w:r>
        <w:rPr>
          <w:rStyle w:val="Strong"/>
          <w:rFonts w:ascii="inherit" w:eastAsiaTheme="majorEastAsia" w:hAnsi="inherit"/>
          <w:color w:val="000000"/>
          <w:sz w:val="30"/>
          <w:szCs w:val="30"/>
          <w:bdr w:val="none" w:sz="0" w:space="0" w:color="auto" w:frame="1"/>
        </w:rPr>
        <w:t>Recursion is used to solve problems that can be decomposed into smaller versions of the </w:t>
      </w:r>
      <w:r>
        <w:rPr>
          <w:rStyle w:val="Emphasis"/>
          <w:rFonts w:ascii="inherit" w:hAnsi="inherit"/>
          <w:color w:val="000000"/>
          <w:sz w:val="30"/>
          <w:szCs w:val="30"/>
          <w:bdr w:val="none" w:sz="0" w:space="0" w:color="auto" w:frame="1"/>
        </w:rPr>
        <w:t>same</w:t>
      </w:r>
      <w:r>
        <w:rPr>
          <w:rStyle w:val="Strong"/>
          <w:rFonts w:ascii="inherit" w:eastAsiaTheme="majorEastAsia" w:hAnsi="inherit"/>
          <w:color w:val="000000"/>
          <w:sz w:val="30"/>
          <w:szCs w:val="30"/>
          <w:bdr w:val="none" w:sz="0" w:space="0" w:color="auto" w:frame="1"/>
        </w:rPr>
        <w:t> problem.</w:t>
      </w:r>
      <w:r>
        <w:rPr>
          <w:rFonts w:ascii="Georgia" w:hAnsi="Georgia"/>
          <w:color w:val="000000"/>
          <w:sz w:val="30"/>
          <w:szCs w:val="30"/>
        </w:rPr>
        <w:t> For example we can decompose </w:t>
      </w:r>
      <w:r>
        <w:rPr>
          <w:rStyle w:val="HTMLCode"/>
          <w:color w:val="000000"/>
          <w:sz w:val="30"/>
          <w:szCs w:val="30"/>
        </w:rPr>
        <w:t>fib(n)</w:t>
      </w:r>
      <w:r>
        <w:rPr>
          <w:rFonts w:ascii="Georgia" w:hAnsi="Georgia"/>
          <w:color w:val="000000"/>
          <w:sz w:val="30"/>
          <w:szCs w:val="30"/>
        </w:rPr>
        <w:t> into </w:t>
      </w:r>
      <w:r>
        <w:rPr>
          <w:rStyle w:val="HTMLCode"/>
          <w:color w:val="000000"/>
          <w:sz w:val="30"/>
          <w:szCs w:val="30"/>
        </w:rPr>
        <w:t>fib(n - 1) + fib(n - 2)</w:t>
      </w:r>
      <w:r>
        <w:rPr>
          <w:rFonts w:ascii="Georgia" w:hAnsi="Georgia"/>
          <w:color w:val="000000"/>
          <w:sz w:val="30"/>
          <w:szCs w:val="30"/>
        </w:rPr>
        <w:t>. Intuitively, we know that </w:t>
      </w:r>
      <w:r>
        <w:rPr>
          <w:rStyle w:val="HTMLCode"/>
          <w:color w:val="000000"/>
          <w:sz w:val="30"/>
          <w:szCs w:val="30"/>
        </w:rPr>
        <w:t>fib(n - 1)</w:t>
      </w:r>
      <w:r>
        <w:rPr>
          <w:rFonts w:ascii="Georgia" w:hAnsi="Georgia"/>
          <w:color w:val="000000"/>
          <w:sz w:val="30"/>
          <w:szCs w:val="30"/>
        </w:rPr>
        <w:t> is a "smaller" or "easier" problem than </w:t>
      </w:r>
      <w:r>
        <w:rPr>
          <w:rStyle w:val="HTMLCode"/>
          <w:color w:val="000000"/>
          <w:sz w:val="30"/>
          <w:szCs w:val="30"/>
        </w:rPr>
        <w:t>fib(n)</w:t>
      </w:r>
      <w:r>
        <w:rPr>
          <w:rFonts w:ascii="Georgia" w:hAnsi="Georgia"/>
          <w:color w:val="000000"/>
          <w:sz w:val="30"/>
          <w:szCs w:val="30"/>
        </w:rPr>
        <w:t>. The easiest subproblem is </w:t>
      </w:r>
      <w:r>
        <w:rPr>
          <w:rStyle w:val="HTMLCode"/>
          <w:color w:val="000000"/>
          <w:sz w:val="30"/>
          <w:szCs w:val="30"/>
        </w:rPr>
        <w:t>fib(1)</w:t>
      </w:r>
      <w:r>
        <w:rPr>
          <w:rFonts w:ascii="Georgia" w:hAnsi="Georgia"/>
          <w:color w:val="000000"/>
          <w:sz w:val="30"/>
          <w:szCs w:val="30"/>
        </w:rPr>
        <w:t> or </w:t>
      </w:r>
      <w:r>
        <w:rPr>
          <w:rStyle w:val="HTMLCode"/>
          <w:color w:val="000000"/>
          <w:sz w:val="30"/>
          <w:szCs w:val="30"/>
        </w:rPr>
        <w:t>fib(2)</w:t>
      </w:r>
      <w:r>
        <w:rPr>
          <w:rFonts w:ascii="Georgia" w:hAnsi="Georgia"/>
          <w:color w:val="000000"/>
          <w:sz w:val="30"/>
          <w:szCs w:val="30"/>
        </w:rPr>
        <w:t> because the answer is simply 1; this is an assumption in the fibonacci sequence. We use the easiest subproblems as the base case in recursion.</w:t>
      </w:r>
    </w:p>
    <w:p w14:paraId="391C4483" w14:textId="77777777" w:rsidR="00383DBF" w:rsidRPr="00A6396B" w:rsidRDefault="00A6396B" w:rsidP="00A6396B"/>
    <w:sectPr w:rsidR="00383DBF" w:rsidRPr="00A6396B" w:rsidSect="00A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61DB7"/>
    <w:multiLevelType w:val="multilevel"/>
    <w:tmpl w:val="4E1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D152F"/>
    <w:multiLevelType w:val="multilevel"/>
    <w:tmpl w:val="A370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C78CA"/>
    <w:multiLevelType w:val="multilevel"/>
    <w:tmpl w:val="63A8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75B1E"/>
    <w:multiLevelType w:val="multilevel"/>
    <w:tmpl w:val="D094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C059D"/>
    <w:multiLevelType w:val="multilevel"/>
    <w:tmpl w:val="0BF6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AC"/>
    <w:rsid w:val="0006012E"/>
    <w:rsid w:val="000E0100"/>
    <w:rsid w:val="004B14AC"/>
    <w:rsid w:val="00565443"/>
    <w:rsid w:val="007F4A33"/>
    <w:rsid w:val="008253D1"/>
    <w:rsid w:val="00A46648"/>
    <w:rsid w:val="00A6396B"/>
    <w:rsid w:val="00BE4353"/>
    <w:rsid w:val="00CB620C"/>
    <w:rsid w:val="00D007DF"/>
    <w:rsid w:val="00F5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0FF36"/>
  <w14:defaultImageDpi w14:val="32767"/>
  <w15:chartTrackingRefBased/>
  <w15:docId w15:val="{C3FBBE7E-9D9A-954E-87C4-91876118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14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14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7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14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14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14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4B14A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B14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4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B14AC"/>
  </w:style>
  <w:style w:type="character" w:customStyle="1" w:styleId="Heading4Char">
    <w:name w:val="Heading 4 Char"/>
    <w:basedOn w:val="DefaultParagraphFont"/>
    <w:link w:val="Heading4"/>
    <w:uiPriority w:val="9"/>
    <w:semiHidden/>
    <w:rsid w:val="00D007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F4A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F4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Crooks</dc:creator>
  <cp:keywords/>
  <dc:description/>
  <cp:lastModifiedBy>Alexander Crooks</cp:lastModifiedBy>
  <cp:revision>3</cp:revision>
  <dcterms:created xsi:type="dcterms:W3CDTF">2021-07-12T22:38:00Z</dcterms:created>
  <dcterms:modified xsi:type="dcterms:W3CDTF">2021-07-12T22:38:00Z</dcterms:modified>
</cp:coreProperties>
</file>