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val="0"/>
          <w:color w:val="444444"/>
          <w:sz w:val="24"/>
        </w:rPr>
        <w:t>A MAJOR PROJECT REPORT ON</w:t>
      </w:r>
    </w:p>
    <w:p/>
    <w:p>
      <w:pPr>
        <w:jc w:val="center"/>
      </w:pPr>
      <w:r>
        <w:rPr>
          <w:rFonts w:ascii="Calibri" w:hAnsi="Calibri"/>
          <w:b/>
          <w:color w:val="1A234E"/>
          <w:sz w:val="44"/>
        </w:rPr>
        <w:t>GHOST CHAT</w:t>
      </w:r>
    </w:p>
    <w:p>
      <w:pPr>
        <w:jc w:val="center"/>
      </w:pPr>
      <w:r>
        <w:rPr>
          <w:rFonts w:ascii="Calibri" w:hAnsi="Calibri"/>
          <w:b/>
          <w:color w:val="1D6FA5"/>
          <w:sz w:val="28"/>
        </w:rPr>
        <w:t>AN INFRASTRUCTURE-FREE OFFLINE SECURE</w:t>
      </w:r>
    </w:p>
    <w:p>
      <w:pPr>
        <w:jc w:val="center"/>
      </w:pPr>
      <w:r>
        <w:rPr>
          <w:rFonts w:ascii="Calibri" w:hAnsi="Calibri"/>
          <w:b/>
          <w:color w:val="1D6FA5"/>
          <w:sz w:val="28"/>
        </w:rPr>
        <w:t>COMMUNICATION SYSTEM USING ESP32 AND LoRa</w:t>
      </w:r>
    </w:p>
    <w:p/>
    <w:p>
      <w:pPr>
        <w:jc w:val="center"/>
      </w:pPr>
      <w:r>
        <w:rPr>
          <w:rFonts w:ascii="Calibri" w:hAnsi="Calibri"/>
          <w:b w:val="0"/>
          <w:color w:val="444444"/>
          <w:sz w:val="22"/>
        </w:rPr>
        <w:t>Submitted in partial fulfilment of the requirements for the award of the degree</w:t>
      </w:r>
    </w:p>
    <w:p/>
    <w:p>
      <w:pPr>
        <w:jc w:val="center"/>
      </w:pPr>
      <w:r>
        <w:rPr>
          <w:rFonts w:ascii="Calibri" w:hAnsi="Calibri"/>
          <w:b/>
          <w:color w:val="1A234E"/>
          <w:sz w:val="32"/>
        </w:rPr>
        <w:t>B. TECH CSE</w:t>
      </w:r>
    </w:p>
    <w:p/>
    <w:p/>
    <w:p>
      <w:pPr>
        <w:jc w:val="center"/>
      </w:pPr>
      <w:r>
        <w:rPr>
          <w:rFonts w:ascii="Calibri" w:hAnsi="Calibri"/>
          <w:b/>
          <w:color w:val="1A234E"/>
          <w:sz w:val="24"/>
        </w:rPr>
        <w:t>SCHOOL OF INFORMATION AND COMMUNICATION TECHNOLOGY</w:t>
      </w:r>
    </w:p>
    <w:p>
      <w:pPr>
        <w:jc w:val="center"/>
      </w:pPr>
      <w:r>
        <w:rPr>
          <w:rFonts w:ascii="Calibri" w:hAnsi="Calibri"/>
          <w:b/>
          <w:color w:val="1A234E"/>
          <w:sz w:val="24"/>
        </w:rPr>
        <w:t>GAUTAM BUDDHA UNIVERSITY</w:t>
      </w:r>
    </w:p>
    <w:p>
      <w:pPr>
        <w:jc w:val="center"/>
      </w:pPr>
      <w:r>
        <w:rPr>
          <w:rFonts w:ascii="Calibri" w:hAnsi="Calibri"/>
          <w:b w:val="0"/>
          <w:color w:val="444444"/>
          <w:sz w:val="22"/>
        </w:rPr>
        <w:t>GREATER NOIDA – 201312, GAUTAM BUDDHA NAGAR</w:t>
      </w:r>
    </w:p>
    <w:p>
      <w:pPr>
        <w:jc w:val="center"/>
      </w:pPr>
      <w:r>
        <w:rPr>
          <w:rFonts w:ascii="Calibri" w:hAnsi="Calibri"/>
          <w:b w:val="0"/>
          <w:color w:val="444444"/>
          <w:sz w:val="22"/>
        </w:rPr>
        <w:t>UTTAR PRADESH, INDIA</w:t>
      </w:r>
    </w:p>
    <w:p/>
    <w:p>
      <w:pPr>
        <w:jc w:val="center"/>
      </w:pPr>
      <w:r>
        <w:rPr>
          <w:rFonts w:ascii="Calibri" w:hAnsi="Calibri"/>
          <w:b/>
          <w:color w:val="1A234E"/>
          <w:sz w:val="24"/>
        </w:rPr>
        <w:t>APRIL 2026</w:t>
      </w:r>
    </w:p>
    <w:p/>
    <w:p/>
    <w:p>
      <w:pPr>
        <w:jc w:val="center"/>
      </w:pPr>
      <w:r>
        <w:rPr>
          <w:rFonts w:ascii="Calibri" w:hAnsi="Calibri"/>
          <w:b/>
          <w:color w:val="444444"/>
          <w:sz w:val="24"/>
        </w:rPr>
        <w:t>Submitted By –</w:t>
      </w:r>
    </w:p>
    <w:p>
      <w:pPr>
        <w:jc w:val="center"/>
      </w:pPr>
      <w:r>
        <w:rPr>
          <w:rFonts w:ascii="Calibri" w:hAnsi="Calibri"/>
          <w:b w:val="0"/>
          <w:color w:val="444444"/>
          <w:sz w:val="22"/>
        </w:rPr>
        <w:t>Ashish  (255UCS295)</w:t>
      </w:r>
    </w:p>
    <w:p>
      <w:pPr>
        <w:jc w:val="center"/>
      </w:pPr>
      <w:r>
        <w:rPr>
          <w:rFonts w:ascii="Calibri" w:hAnsi="Calibri"/>
          <w:b w:val="0"/>
          <w:color w:val="444444"/>
          <w:sz w:val="22"/>
        </w:rPr>
        <w:t>Shradha  (255UCS263)</w:t>
      </w:r>
    </w:p>
    <w:p>
      <w:pPr>
        <w:jc w:val="center"/>
      </w:pPr>
      <w:r>
        <w:rPr>
          <w:rFonts w:ascii="Calibri" w:hAnsi="Calibri"/>
          <w:b w:val="0"/>
          <w:color w:val="444444"/>
          <w:sz w:val="22"/>
        </w:rPr>
        <w:t>Viraj  (255UCS286)</w:t>
      </w:r>
    </w:p>
    <w:p>
      <w:pPr>
        <w:jc w:val="center"/>
      </w:pPr>
      <w:r>
        <w:rPr>
          <w:rFonts w:ascii="Calibri" w:hAnsi="Calibri"/>
          <w:b w:val="0"/>
          <w:color w:val="444444"/>
          <w:sz w:val="22"/>
        </w:rPr>
        <w:t>Prajval  (255UCS299)</w:t>
      </w:r>
    </w:p>
    <w:p>
      <w:pPr>
        <w:jc w:val="center"/>
      </w:pPr>
      <w:r>
        <w:rPr>
          <w:rFonts w:ascii="Calibri" w:hAnsi="Calibri"/>
          <w:b w:val="0"/>
          <w:color w:val="444444"/>
          <w:sz w:val="22"/>
        </w:rPr>
        <w:t>Meet  (255UCS275)</w:t>
      </w:r>
    </w:p>
    <w:p/>
    <w:p>
      <w:pPr>
        <w:jc w:val="center"/>
      </w:pPr>
      <w:r>
        <w:rPr>
          <w:rFonts w:ascii="Calibri" w:hAnsi="Calibri"/>
          <w:b/>
          <w:color w:val="444444"/>
          <w:sz w:val="24"/>
        </w:rPr>
        <w:t>UNDER THE SUPERVISION OF</w:t>
      </w:r>
    </w:p>
    <w:p>
      <w:pPr>
        <w:jc w:val="center"/>
      </w:pPr>
      <w:r>
        <w:rPr>
          <w:rFonts w:ascii="Calibri" w:hAnsi="Calibri"/>
          <w:b/>
          <w:color w:val="1A234E"/>
          <w:sz w:val="24"/>
        </w:rPr>
        <w:t>MS. ANJU</w:t>
      </w:r>
    </w:p>
    <w:p>
      <w:pPr>
        <w:jc w:val="center"/>
      </w:pPr>
      <w:r>
        <w:rPr>
          <w:rFonts w:ascii="Calibri" w:hAnsi="Calibri"/>
          <w:b w:val="0"/>
          <w:color w:val="444444"/>
          <w:sz w:val="22"/>
        </w:rPr>
        <w:t>(Assistant Professor)</w:t>
      </w:r>
    </w:p>
    <w:p>
      <w:pPr>
        <w:jc w:val="center"/>
      </w:pPr>
      <w:r>
        <w:rPr>
          <w:rFonts w:ascii="Calibri" w:hAnsi="Calibri"/>
          <w:b w:val="0"/>
          <w:color w:val="444444"/>
          <w:sz w:val="22"/>
        </w:rPr>
        <w:t>Department of Computer Science and Engineering</w:t>
      </w:r>
    </w:p>
    <w:p>
      <w:pPr>
        <w:spacing w:before="0" w:after="0"/>
      </w:pPr>
      <w:r>
        <w:br w:type="page"/>
      </w:r>
    </w:p>
    <w:p>
      <w:pPr>
        <w:spacing w:before="320" w:after="120"/>
        <w:pBdr>
          <w:bottom w:val="single" w:sz="6" w:space="1" w:color="1D6FA5"/>
        </w:pBdr>
      </w:pPr>
      <w:r>
        <w:rPr>
          <w:rFonts w:ascii="Calibri" w:hAnsi="Calibri"/>
          <w:b/>
          <w:color w:val="1A234E"/>
          <w:sz w:val="28"/>
        </w:rPr>
        <w:t>CANDIDATE'S DECLARATION</w:t>
      </w:r>
    </w:p>
    <w:p>
      <w:pPr>
        <w:spacing w:before="40" w:after="80"/>
        <w:jc w:val="both"/>
      </w:pPr>
      <w:r>
        <w:rPr>
          <w:rFonts w:ascii="Calibri" w:hAnsi="Calibri"/>
          <w:color w:val="444444"/>
          <w:sz w:val="22"/>
        </w:rPr>
        <w:t>We hereby declare that the project entitled "Ghost Chat: An Infrastructure-Free Offline Secure Communication System Using ESP32 and LoRa" submitted for the End-Term Evaluation is an original work carried out by us under the guidance of our faculty mentor.</w:t>
      </w:r>
    </w:p>
    <w:p>
      <w:pPr>
        <w:spacing w:before="40" w:after="80"/>
        <w:jc w:val="both"/>
      </w:pPr>
      <w:r>
        <w:rPr>
          <w:rFonts w:ascii="Calibri" w:hAnsi="Calibri"/>
          <w:color w:val="444444"/>
          <w:sz w:val="22"/>
        </w:rPr>
        <w:t>We confirm that this project report has not been submitted previously, in part or in full, to any other university or institution for the award of any degree, diploma, or certification. The work presented in this report is based on our own efforts, research, hardware design, firmware development, and implementation using the ESP32 microcontroller, LoRa radio technology, and embedded web technologies.</w:t>
      </w:r>
    </w:p>
    <w:p>
      <w:pPr>
        <w:spacing w:before="40" w:after="80"/>
        <w:jc w:val="both"/>
      </w:pPr>
      <w:r>
        <w:rPr>
          <w:rFonts w:ascii="Calibri" w:hAnsi="Calibri"/>
          <w:color w:val="444444"/>
          <w:sz w:val="22"/>
        </w:rPr>
        <w:t>All sources of information, libraries, and references used in the preparation of this report have been duly acknowledged. We take full responsibility for the authenticity and accuracy of the content presented in this project report.</w:t>
      </w:r>
    </w:p>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D6FA5"/>
          </w:tcPr>
          <w:p>
            <w:pPr>
              <w:jc w:val="center"/>
            </w:pPr>
            <w:r>
              <w:rPr>
                <w:rFonts w:ascii="Calibri" w:hAnsi="Calibri"/>
                <w:b/>
                <w:color w:val="FFFFFF"/>
                <w:sz w:val="20"/>
              </w:rPr>
              <w:t>NAME</w:t>
            </w:r>
          </w:p>
        </w:tc>
        <w:tc>
          <w:tcPr>
            <w:tcW w:type="dxa" w:w="2929"/>
            <w:shd w:val="clear" w:color="auto" w:fill="1D6FA5"/>
          </w:tcPr>
          <w:p>
            <w:pPr>
              <w:jc w:val="center"/>
            </w:pPr>
            <w:r>
              <w:rPr>
                <w:rFonts w:ascii="Calibri" w:hAnsi="Calibri"/>
                <w:b/>
                <w:color w:val="FFFFFF"/>
                <w:sz w:val="20"/>
              </w:rPr>
              <w:t>ROLL NO.</w:t>
            </w:r>
          </w:p>
        </w:tc>
        <w:tc>
          <w:tcPr>
            <w:tcW w:type="dxa" w:w="2929"/>
            <w:shd w:val="clear" w:color="auto" w:fill="1D6FA5"/>
          </w:tcPr>
          <w:p>
            <w:pPr>
              <w:jc w:val="center"/>
            </w:pPr>
            <w:r>
              <w:rPr>
                <w:rFonts w:ascii="Calibri" w:hAnsi="Calibri"/>
                <w:b/>
                <w:color w:val="FFFFFF"/>
                <w:sz w:val="20"/>
              </w:rPr>
              <w:t>SIGNATURE</w:t>
            </w:r>
          </w:p>
        </w:tc>
      </w:tr>
      <w:tr>
        <w:tc>
          <w:tcPr>
            <w:tcW w:type="dxa" w:w="2929"/>
            <w:shd w:val="clear" w:color="auto" w:fill="EBF4FB"/>
          </w:tcPr>
          <w:p>
            <w:r>
              <w:rPr>
                <w:rFonts w:ascii="Calibri" w:hAnsi="Calibri"/>
                <w:color w:val="444444"/>
                <w:sz w:val="20"/>
              </w:rPr>
              <w:t>Ashish</w:t>
            </w:r>
          </w:p>
        </w:tc>
        <w:tc>
          <w:tcPr>
            <w:tcW w:type="dxa" w:w="2929"/>
            <w:shd w:val="clear" w:color="auto" w:fill="EBF4FB"/>
          </w:tcPr>
          <w:p>
            <w:r>
              <w:rPr>
                <w:rFonts w:ascii="Calibri" w:hAnsi="Calibri"/>
                <w:color w:val="444444"/>
                <w:sz w:val="20"/>
              </w:rPr>
              <w:t>255UCS295</w:t>
            </w:r>
          </w:p>
        </w:tc>
        <w:tc>
          <w:tcPr>
            <w:tcW w:type="dxa" w:w="2929"/>
            <w:shd w:val="clear" w:color="auto" w:fill="EBF4FB"/>
          </w:tcPr>
          <w:p>
            <w:r>
              <w:rPr>
                <w:rFonts w:ascii="Calibri" w:hAnsi="Calibri"/>
                <w:color w:val="444444"/>
                <w:sz w:val="20"/>
              </w:rPr>
            </w:r>
          </w:p>
        </w:tc>
      </w:tr>
      <w:tr>
        <w:tc>
          <w:tcPr>
            <w:tcW w:type="dxa" w:w="2929"/>
            <w:shd w:val="clear" w:color="auto" w:fill="FFFFFF"/>
          </w:tcPr>
          <w:p>
            <w:r>
              <w:rPr>
                <w:rFonts w:ascii="Calibri" w:hAnsi="Calibri"/>
                <w:color w:val="444444"/>
                <w:sz w:val="20"/>
              </w:rPr>
              <w:t>Shradha</w:t>
            </w:r>
          </w:p>
        </w:tc>
        <w:tc>
          <w:tcPr>
            <w:tcW w:type="dxa" w:w="2929"/>
            <w:shd w:val="clear" w:color="auto" w:fill="FFFFFF"/>
          </w:tcPr>
          <w:p>
            <w:r>
              <w:rPr>
                <w:rFonts w:ascii="Calibri" w:hAnsi="Calibri"/>
                <w:color w:val="444444"/>
                <w:sz w:val="20"/>
              </w:rPr>
              <w:t>255UCS263</w:t>
            </w:r>
          </w:p>
        </w:tc>
        <w:tc>
          <w:tcPr>
            <w:tcW w:type="dxa" w:w="2929"/>
            <w:shd w:val="clear" w:color="auto" w:fill="FFFFFF"/>
          </w:tcPr>
          <w:p>
            <w:r>
              <w:rPr>
                <w:rFonts w:ascii="Calibri" w:hAnsi="Calibri"/>
                <w:color w:val="444444"/>
                <w:sz w:val="20"/>
              </w:rPr>
            </w:r>
          </w:p>
        </w:tc>
      </w:tr>
      <w:tr>
        <w:tc>
          <w:tcPr>
            <w:tcW w:type="dxa" w:w="2929"/>
            <w:shd w:val="clear" w:color="auto" w:fill="EBF4FB"/>
          </w:tcPr>
          <w:p>
            <w:r>
              <w:rPr>
                <w:rFonts w:ascii="Calibri" w:hAnsi="Calibri"/>
                <w:color w:val="444444"/>
                <w:sz w:val="20"/>
              </w:rPr>
              <w:t>Viraj</w:t>
            </w:r>
          </w:p>
        </w:tc>
        <w:tc>
          <w:tcPr>
            <w:tcW w:type="dxa" w:w="2929"/>
            <w:shd w:val="clear" w:color="auto" w:fill="EBF4FB"/>
          </w:tcPr>
          <w:p>
            <w:r>
              <w:rPr>
                <w:rFonts w:ascii="Calibri" w:hAnsi="Calibri"/>
                <w:color w:val="444444"/>
                <w:sz w:val="20"/>
              </w:rPr>
              <w:t>255UCS286</w:t>
            </w:r>
          </w:p>
        </w:tc>
        <w:tc>
          <w:tcPr>
            <w:tcW w:type="dxa" w:w="2929"/>
            <w:shd w:val="clear" w:color="auto" w:fill="EBF4FB"/>
          </w:tcPr>
          <w:p>
            <w:r>
              <w:rPr>
                <w:rFonts w:ascii="Calibri" w:hAnsi="Calibri"/>
                <w:color w:val="444444"/>
                <w:sz w:val="20"/>
              </w:rPr>
            </w:r>
          </w:p>
        </w:tc>
      </w:tr>
      <w:tr>
        <w:tc>
          <w:tcPr>
            <w:tcW w:type="dxa" w:w="2929"/>
            <w:shd w:val="clear" w:color="auto" w:fill="FFFFFF"/>
          </w:tcPr>
          <w:p>
            <w:r>
              <w:rPr>
                <w:rFonts w:ascii="Calibri" w:hAnsi="Calibri"/>
                <w:color w:val="444444"/>
                <w:sz w:val="20"/>
              </w:rPr>
              <w:t>Prajval</w:t>
            </w:r>
          </w:p>
        </w:tc>
        <w:tc>
          <w:tcPr>
            <w:tcW w:type="dxa" w:w="2929"/>
            <w:shd w:val="clear" w:color="auto" w:fill="FFFFFF"/>
          </w:tcPr>
          <w:p>
            <w:r>
              <w:rPr>
                <w:rFonts w:ascii="Calibri" w:hAnsi="Calibri"/>
                <w:color w:val="444444"/>
                <w:sz w:val="20"/>
              </w:rPr>
              <w:t>255UCS299</w:t>
            </w:r>
          </w:p>
        </w:tc>
        <w:tc>
          <w:tcPr>
            <w:tcW w:type="dxa" w:w="2929"/>
            <w:shd w:val="clear" w:color="auto" w:fill="FFFFFF"/>
          </w:tcPr>
          <w:p>
            <w:r>
              <w:rPr>
                <w:rFonts w:ascii="Calibri" w:hAnsi="Calibri"/>
                <w:color w:val="444444"/>
                <w:sz w:val="20"/>
              </w:rPr>
            </w:r>
          </w:p>
        </w:tc>
      </w:tr>
      <w:tr>
        <w:tc>
          <w:tcPr>
            <w:tcW w:type="dxa" w:w="2929"/>
            <w:shd w:val="clear" w:color="auto" w:fill="EBF4FB"/>
          </w:tcPr>
          <w:p>
            <w:r>
              <w:rPr>
                <w:rFonts w:ascii="Calibri" w:hAnsi="Calibri"/>
                <w:color w:val="444444"/>
                <w:sz w:val="20"/>
              </w:rPr>
              <w:t>Meet</w:t>
            </w:r>
          </w:p>
        </w:tc>
        <w:tc>
          <w:tcPr>
            <w:tcW w:type="dxa" w:w="2929"/>
            <w:shd w:val="clear" w:color="auto" w:fill="EBF4FB"/>
          </w:tcPr>
          <w:p>
            <w:r>
              <w:rPr>
                <w:rFonts w:ascii="Calibri" w:hAnsi="Calibri"/>
                <w:color w:val="444444"/>
                <w:sz w:val="20"/>
              </w:rPr>
              <w:t>255UCS275</w:t>
            </w:r>
          </w:p>
        </w:tc>
        <w:tc>
          <w:tcPr>
            <w:tcW w:type="dxa" w:w="2929"/>
            <w:shd w:val="clear" w:color="auto" w:fill="EBF4FB"/>
          </w:tcPr>
          <w:p>
            <w:r>
              <w:rPr>
                <w:rFonts w:ascii="Calibri" w:hAnsi="Calibri"/>
                <w:color w:val="444444"/>
                <w:sz w:val="20"/>
              </w:rPr>
            </w:r>
          </w:p>
        </w:tc>
      </w:tr>
    </w:tbl>
    <w:p/>
    <w:p>
      <w:pPr>
        <w:spacing w:before="40" w:after="80"/>
        <w:jc w:val="both"/>
      </w:pPr>
      <w:r>
        <w:rPr>
          <w:rFonts w:ascii="Calibri" w:hAnsi="Calibri"/>
          <w:color w:val="444444"/>
          <w:sz w:val="22"/>
        </w:rPr>
        <w:t>This is to certify that the above statement made by the candidates is correct to the best of my knowledge and belief. However, responsibility for any plagiarism-related issues solely stands with the students.</w:t>
      </w:r>
    </w:p>
    <w:p/>
    <w:p>
      <w:pPr>
        <w:spacing w:before="40" w:after="80"/>
        <w:jc w:val="both"/>
      </w:pPr>
      <w:r>
        <w:rPr>
          <w:rFonts w:ascii="Calibri" w:hAnsi="Calibri"/>
          <w:color w:val="444444"/>
          <w:sz w:val="22"/>
        </w:rPr>
        <w:t>Signature of Supervisor: ______________________</w:t>
      </w:r>
    </w:p>
    <w:p>
      <w:pPr>
        <w:spacing w:before="40" w:after="80"/>
        <w:jc w:val="both"/>
      </w:pPr>
      <w:r>
        <w:rPr>
          <w:rFonts w:ascii="Calibri" w:hAnsi="Calibri"/>
          <w:color w:val="444444"/>
          <w:sz w:val="22"/>
        </w:rPr>
        <w:t>Name with Designation: Ms. Anju, Assistant Professor</w:t>
      </w:r>
    </w:p>
    <w:p>
      <w:pPr>
        <w:spacing w:before="40" w:after="80"/>
        <w:jc w:val="both"/>
      </w:pPr>
      <w:r>
        <w:rPr>
          <w:rFonts w:ascii="Calibri" w:hAnsi="Calibri"/>
          <w:color w:val="444444"/>
          <w:sz w:val="22"/>
        </w:rPr>
        <w:t>Department of Computer Science and Engineering</w:t>
      </w:r>
    </w:p>
    <w:p>
      <w:pPr>
        <w:spacing w:before="40" w:after="80"/>
        <w:jc w:val="both"/>
      </w:pPr>
      <w:r>
        <w:rPr>
          <w:rFonts w:ascii="Calibri" w:hAnsi="Calibri"/>
          <w:color w:val="444444"/>
          <w:sz w:val="22"/>
        </w:rPr>
        <w:t>Date: ______________________</w:t>
      </w:r>
    </w:p>
    <w:p>
      <w:pPr>
        <w:spacing w:before="0" w:after="0"/>
      </w:pPr>
      <w:r>
        <w:br w:type="page"/>
      </w:r>
    </w:p>
    <w:p>
      <w:pPr>
        <w:spacing w:before="320" w:after="120"/>
        <w:pBdr>
          <w:bottom w:val="single" w:sz="6" w:space="1" w:color="1D6FA5"/>
        </w:pBdr>
      </w:pPr>
      <w:r>
        <w:rPr>
          <w:rFonts w:ascii="Calibri" w:hAnsi="Calibri"/>
          <w:b/>
          <w:color w:val="1A234E"/>
          <w:sz w:val="28"/>
        </w:rPr>
        <w:t>ACKNOWLEDGEMENT</w:t>
      </w:r>
    </w:p>
    <w:p>
      <w:pPr>
        <w:spacing w:before="40" w:after="80"/>
        <w:jc w:val="both"/>
      </w:pPr>
      <w:r>
        <w:rPr>
          <w:rFonts w:ascii="Calibri" w:hAnsi="Calibri"/>
          <w:color w:val="444444"/>
          <w:sz w:val="22"/>
        </w:rPr>
        <w:t>We express our sincere gratitude to Ms. Anju, Assistant Professor, Department of Computer Science and Engineering, for her invaluable guidance, unwavering support, and constructive feedback throughout the development of this project. Her domain expertise in software engineering and encouragement to explore unconventional embedded systems solutions played a critical role in the conception and successful execution of Ghost Chat.</w:t>
      </w:r>
    </w:p>
    <w:p>
      <w:pPr>
        <w:spacing w:before="40" w:after="80"/>
        <w:jc w:val="both"/>
      </w:pPr>
      <w:r>
        <w:rPr>
          <w:rFonts w:ascii="Calibri" w:hAnsi="Calibri"/>
          <w:color w:val="444444"/>
          <w:sz w:val="22"/>
        </w:rPr>
        <w:t>We extend our heartfelt thanks to Dr. Arun Solanki, Professor and Head, Department of Computer Science and Engineering, for fostering a research-oriented academic environment and providing the necessary departmental resources and laboratory access required to carry out the hardware and firmware development for this project.</w:t>
      </w:r>
    </w:p>
    <w:p>
      <w:pPr>
        <w:spacing w:before="40" w:after="80"/>
        <w:jc w:val="both"/>
      </w:pPr>
      <w:r>
        <w:rPr>
          <w:rFonts w:ascii="Calibri" w:hAnsi="Calibri"/>
          <w:color w:val="444444"/>
          <w:sz w:val="22"/>
        </w:rPr>
        <w:t>We are deeply grateful to Dr. Arpit Bhardwaj, Dean, University School of ICT, Gautam Buddha University, for his academic leadership, encouragement of student innovation, and the infrastructural support that contributed to the smooth execution of this work.</w:t>
      </w:r>
    </w:p>
    <w:p>
      <w:pPr>
        <w:spacing w:before="40" w:after="80"/>
        <w:jc w:val="both"/>
      </w:pPr>
      <w:r>
        <w:rPr>
          <w:rFonts w:ascii="Calibri" w:hAnsi="Calibri"/>
          <w:color w:val="444444"/>
          <w:sz w:val="22"/>
        </w:rPr>
        <w:t>We also thank all faculty members, lab staff, and our peers in the Department of Computer Science and Engineering for their technical discussions, hardware assistance, and moral support. Special acknowledgment to the open-source Arduino, ESP32, and Heltec communities whose documentation and shared knowledge made this project possible.</w:t>
      </w:r>
    </w:p>
    <w:p>
      <w:pPr>
        <w:spacing w:before="40" w:after="80"/>
        <w:jc w:val="both"/>
      </w:pPr>
      <w:r>
        <w:rPr>
          <w:rFonts w:ascii="Calibri" w:hAnsi="Calibri"/>
          <w:color w:val="444444"/>
          <w:sz w:val="22"/>
        </w:rPr>
        <w:t>Finally, we are profoundly grateful to our families for their unconditional support, patience, and encouragement during every stage of this project.</w:t>
      </w:r>
    </w:p>
    <w:p>
      <w:pPr>
        <w:spacing w:before="0" w:after="0"/>
      </w:pPr>
      <w:r>
        <w:br w:type="page"/>
      </w:r>
    </w:p>
    <w:p>
      <w:pPr>
        <w:spacing w:before="320" w:after="120"/>
        <w:pBdr>
          <w:bottom w:val="single" w:sz="6" w:space="1" w:color="1D6FA5"/>
        </w:pBdr>
      </w:pPr>
      <w:r>
        <w:rPr>
          <w:rFonts w:ascii="Calibri" w:hAnsi="Calibri"/>
          <w:b/>
          <w:color w:val="1A234E"/>
          <w:sz w:val="28"/>
        </w:rPr>
        <w:t>ABSTRACT</w:t>
      </w:r>
    </w:p>
    <w:p>
      <w:pPr>
        <w:spacing w:before="40" w:after="80"/>
        <w:jc w:val="both"/>
      </w:pPr>
      <w:r>
        <w:rPr>
          <w:rFonts w:ascii="Calibri" w:hAnsi="Calibri"/>
          <w:color w:val="444444"/>
          <w:sz w:val="22"/>
        </w:rPr>
        <w:t>Ghost Chat is an infrastructure-free, offline peer-to-peer communication system designed and implemented on the Heltec WiFi LoRa 32 V2 development board powered by the ESP32 microcontroller and the SX1276 LoRa radio transceiver. The system operates as a self-contained WiFi access point that hosts a real-time web-based chat application — entirely without internet connectivity, cloud servers, or external infrastructure of any kind.</w:t>
      </w:r>
    </w:p>
    <w:p>
      <w:pPr>
        <w:spacing w:before="40" w:after="80"/>
        <w:jc w:val="both"/>
      </w:pPr>
      <w:r>
        <w:rPr>
          <w:rFonts w:ascii="Calibri" w:hAnsi="Calibri"/>
          <w:color w:val="444444"/>
          <w:sz w:val="22"/>
        </w:rPr>
        <w:t>Using a captive portal architecture, any device connecting to the Ghost Chat access point is automatically redirected to the chat interface through DNS interception. The platform supports three isolated chat rooms (General, Ops, Random), enabling organized communication in diverse operational contexts. Security is enforced through multiple layers: session token authentication prevents unauthorized message injection, per-IP rate limiting blocks message flooding attacks, and backend input sanitization eliminates cross-site scripting (XSS) vulnerabilities. A duress password mechanism allows a one-touch silent wipe of all data and SPIFFS storage.</w:t>
      </w:r>
    </w:p>
    <w:p>
      <w:pPr>
        <w:spacing w:before="40" w:after="80"/>
        <w:jc w:val="both"/>
      </w:pPr>
      <w:r>
        <w:rPr>
          <w:rFonts w:ascii="Calibri" w:hAnsi="Calibri"/>
          <w:color w:val="444444"/>
          <w:sz w:val="22"/>
        </w:rPr>
        <w:t>The LoRa SX1276 radio module extends the system's reach beyond WiFi range by enabling message relay between multiple Ghost Chat nodes operating within 500m to 2km in urban environments and up to 5km in open terrain at the legal Indian frequency of 866 MHz (IN865 band). Additional features include self-destruct messages with client-side countdown timers, view-once image transfer with automatic deletion, message reactions, typing indicators, pinned messages, and an OLED display showing live node status.</w:t>
      </w:r>
    </w:p>
    <w:p>
      <w:pPr>
        <w:spacing w:before="40" w:after="80"/>
        <w:jc w:val="both"/>
      </w:pPr>
      <w:r>
        <w:rPr>
          <w:rFonts w:ascii="Calibri" w:hAnsi="Calibri"/>
          <w:color w:val="444444"/>
          <w:sz w:val="22"/>
        </w:rPr>
        <w:t>The entire application stack — firmware, HTML5 interface, CSS, and JavaScript — runs directly on the microcontroller's flash memory. No external computer, server, or internet connection is required at any point. This makes Ghost Chat particularly suitable for deployment in disaster response, field operations, campus environments, cybersecurity research, and any scenario where existing communication infrastructure is unavailable, compromised, or untrusted.</w:t>
      </w:r>
    </w:p>
    <w:p>
      <w:pPr>
        <w:spacing w:before="0" w:after="0"/>
      </w:pPr>
      <w:r>
        <w:br w:type="page"/>
      </w:r>
    </w:p>
    <w:p>
      <w:pPr>
        <w:spacing w:before="320" w:after="120"/>
        <w:pBdr>
          <w:bottom w:val="single" w:sz="6" w:space="1" w:color="1D6FA5"/>
        </w:pBdr>
      </w:pPr>
      <w:r>
        <w:rPr>
          <w:rFonts w:ascii="Calibri" w:hAnsi="Calibri"/>
          <w:b/>
          <w:color w:val="1A234E"/>
          <w:sz w:val="28"/>
        </w:rPr>
        <w:t>CONTENTS</w:t>
      </w:r>
    </w:p>
    <w:tbl>
      <w:tblPr>
        <w:tblW w:type="auto" w:w="0"/>
        <w:tblLook w:firstColumn="1" w:firstRow="1" w:lastColumn="0" w:lastRow="0" w:noHBand="0" w:noVBand="1" w:val="04A0"/>
      </w:tblPr>
      <w:tblGrid>
        <w:gridCol w:w="2929"/>
        <w:gridCol w:w="2929"/>
        <w:gridCol w:w="2929"/>
      </w:tblGrid>
      <w:tr>
        <w:tc>
          <w:tcPr>
            <w:tcW w:type="dxa" w:w="850"/>
          </w:tcPr>
          <w:p>
            <w:pPr>
              <w:jc w:val="left"/>
            </w:pPr>
            <w:r>
              <w:rPr>
                <w:rFonts w:ascii="Calibri" w:hAnsi="Calibri"/>
                <w:color w:val="444444"/>
                <w:sz w:val="22"/>
              </w:rPr>
              <w:t>1.</w:t>
            </w:r>
          </w:p>
        </w:tc>
        <w:tc>
          <w:tcPr>
            <w:tcW w:type="dxa" w:w="2929"/>
          </w:tcPr>
          <w:p>
            <w:pPr>
              <w:jc w:val="left"/>
            </w:pPr>
            <w:r>
              <w:rPr>
                <w:rFonts w:ascii="Calibri" w:hAnsi="Calibri"/>
                <w:color w:val="444444"/>
                <w:sz w:val="22"/>
              </w:rPr>
              <w:t>Introduction</w:t>
            </w:r>
          </w:p>
        </w:tc>
        <w:tc>
          <w:tcPr>
            <w:tcW w:type="dxa" w:w="850"/>
          </w:tcPr>
          <w:p>
            <w:pPr>
              <w:jc w:val="right"/>
            </w:pPr>
            <w:r>
              <w:rPr>
                <w:rFonts w:ascii="Calibri" w:hAnsi="Calibri"/>
                <w:color w:val="444444"/>
                <w:sz w:val="22"/>
              </w:rPr>
              <w:t>7</w:t>
            </w:r>
          </w:p>
        </w:tc>
      </w:tr>
      <w:tr>
        <w:tc>
          <w:tcPr>
            <w:tcW w:type="dxa" w:w="850"/>
          </w:tcPr>
          <w:p>
            <w:pPr>
              <w:jc w:val="left"/>
            </w:pPr>
            <w:r>
              <w:rPr>
                <w:rFonts w:ascii="Calibri" w:hAnsi="Calibri"/>
                <w:color w:val="444444"/>
                <w:sz w:val="22"/>
              </w:rPr>
              <w:t>2.</w:t>
            </w:r>
          </w:p>
        </w:tc>
        <w:tc>
          <w:tcPr>
            <w:tcW w:type="dxa" w:w="2929"/>
          </w:tcPr>
          <w:p>
            <w:pPr>
              <w:jc w:val="left"/>
            </w:pPr>
            <w:r>
              <w:rPr>
                <w:rFonts w:ascii="Calibri" w:hAnsi="Calibri"/>
                <w:color w:val="444444"/>
                <w:sz w:val="22"/>
              </w:rPr>
              <w:t>Problem Statement</w:t>
            </w:r>
          </w:p>
        </w:tc>
        <w:tc>
          <w:tcPr>
            <w:tcW w:type="dxa" w:w="850"/>
          </w:tcPr>
          <w:p>
            <w:pPr>
              <w:jc w:val="right"/>
            </w:pPr>
            <w:r>
              <w:rPr>
                <w:rFonts w:ascii="Calibri" w:hAnsi="Calibri"/>
                <w:color w:val="444444"/>
                <w:sz w:val="22"/>
              </w:rPr>
              <w:t>8</w:t>
            </w:r>
          </w:p>
        </w:tc>
      </w:tr>
      <w:tr>
        <w:tc>
          <w:tcPr>
            <w:tcW w:type="dxa" w:w="850"/>
          </w:tcPr>
          <w:p>
            <w:pPr>
              <w:jc w:val="left"/>
            </w:pPr>
            <w:r>
              <w:rPr>
                <w:rFonts w:ascii="Calibri" w:hAnsi="Calibri"/>
                <w:color w:val="444444"/>
                <w:sz w:val="22"/>
              </w:rPr>
              <w:t>3.</w:t>
            </w:r>
          </w:p>
        </w:tc>
        <w:tc>
          <w:tcPr>
            <w:tcW w:type="dxa" w:w="2929"/>
          </w:tcPr>
          <w:p>
            <w:pPr>
              <w:jc w:val="left"/>
            </w:pPr>
            <w:r>
              <w:rPr>
                <w:rFonts w:ascii="Calibri" w:hAnsi="Calibri"/>
                <w:color w:val="444444"/>
                <w:sz w:val="22"/>
              </w:rPr>
              <w:t>Objectives of the Project</w:t>
            </w:r>
          </w:p>
        </w:tc>
        <w:tc>
          <w:tcPr>
            <w:tcW w:type="dxa" w:w="850"/>
          </w:tcPr>
          <w:p>
            <w:pPr>
              <w:jc w:val="right"/>
            </w:pPr>
            <w:r>
              <w:rPr>
                <w:rFonts w:ascii="Calibri" w:hAnsi="Calibri"/>
                <w:color w:val="444444"/>
                <w:sz w:val="22"/>
              </w:rPr>
              <w:t>9</w:t>
            </w:r>
          </w:p>
        </w:tc>
      </w:tr>
      <w:tr>
        <w:tc>
          <w:tcPr>
            <w:tcW w:type="dxa" w:w="850"/>
          </w:tcPr>
          <w:p>
            <w:pPr>
              <w:jc w:val="left"/>
            </w:pPr>
            <w:r>
              <w:rPr>
                <w:rFonts w:ascii="Calibri" w:hAnsi="Calibri"/>
                <w:color w:val="444444"/>
                <w:sz w:val="22"/>
              </w:rPr>
              <w:t>4.</w:t>
            </w:r>
          </w:p>
        </w:tc>
        <w:tc>
          <w:tcPr>
            <w:tcW w:type="dxa" w:w="2929"/>
          </w:tcPr>
          <w:p>
            <w:pPr>
              <w:jc w:val="left"/>
            </w:pPr>
            <w:r>
              <w:rPr>
                <w:rFonts w:ascii="Calibri" w:hAnsi="Calibri"/>
                <w:color w:val="444444"/>
                <w:sz w:val="22"/>
              </w:rPr>
              <w:t>Scope of the Project</w:t>
            </w:r>
          </w:p>
        </w:tc>
        <w:tc>
          <w:tcPr>
            <w:tcW w:type="dxa" w:w="850"/>
          </w:tcPr>
          <w:p>
            <w:pPr>
              <w:jc w:val="right"/>
            </w:pPr>
            <w:r>
              <w:rPr>
                <w:rFonts w:ascii="Calibri" w:hAnsi="Calibri"/>
                <w:color w:val="444444"/>
                <w:sz w:val="22"/>
              </w:rPr>
              <w:t>10</w:t>
            </w:r>
          </w:p>
        </w:tc>
      </w:tr>
      <w:tr>
        <w:tc>
          <w:tcPr>
            <w:tcW w:type="dxa" w:w="850"/>
          </w:tcPr>
          <w:p>
            <w:pPr>
              <w:jc w:val="left"/>
            </w:pPr>
            <w:r>
              <w:rPr>
                <w:rFonts w:ascii="Calibri" w:hAnsi="Calibri"/>
                <w:color w:val="444444"/>
                <w:sz w:val="22"/>
              </w:rPr>
              <w:t>5.</w:t>
            </w:r>
          </w:p>
        </w:tc>
        <w:tc>
          <w:tcPr>
            <w:tcW w:type="dxa" w:w="2929"/>
          </w:tcPr>
          <w:p>
            <w:pPr>
              <w:jc w:val="left"/>
            </w:pPr>
            <w:r>
              <w:rPr>
                <w:rFonts w:ascii="Calibri" w:hAnsi="Calibri"/>
                <w:color w:val="444444"/>
                <w:sz w:val="22"/>
              </w:rPr>
              <w:t>System Architecture</w:t>
            </w:r>
          </w:p>
        </w:tc>
        <w:tc>
          <w:tcPr>
            <w:tcW w:type="dxa" w:w="850"/>
          </w:tcPr>
          <w:p>
            <w:pPr>
              <w:jc w:val="right"/>
            </w:pPr>
            <w:r>
              <w:rPr>
                <w:rFonts w:ascii="Calibri" w:hAnsi="Calibri"/>
                <w:color w:val="444444"/>
                <w:sz w:val="22"/>
              </w:rPr>
              <w:t>11</w:t>
            </w:r>
          </w:p>
        </w:tc>
      </w:tr>
      <w:tr>
        <w:tc>
          <w:tcPr>
            <w:tcW w:type="dxa" w:w="850"/>
          </w:tcPr>
          <w:p>
            <w:pPr>
              <w:jc w:val="left"/>
            </w:pPr>
            <w:r>
              <w:rPr>
                <w:rFonts w:ascii="Calibri" w:hAnsi="Calibri"/>
                <w:color w:val="444444"/>
                <w:sz w:val="22"/>
              </w:rPr>
              <w:t>6.</w:t>
            </w:r>
          </w:p>
        </w:tc>
        <w:tc>
          <w:tcPr>
            <w:tcW w:type="dxa" w:w="2929"/>
          </w:tcPr>
          <w:p>
            <w:pPr>
              <w:jc w:val="left"/>
            </w:pPr>
            <w:r>
              <w:rPr>
                <w:rFonts w:ascii="Calibri" w:hAnsi="Calibri"/>
                <w:color w:val="444444"/>
                <w:sz w:val="22"/>
              </w:rPr>
              <w:t>Technology Stack</w:t>
            </w:r>
          </w:p>
        </w:tc>
        <w:tc>
          <w:tcPr>
            <w:tcW w:type="dxa" w:w="850"/>
          </w:tcPr>
          <w:p>
            <w:pPr>
              <w:jc w:val="right"/>
            </w:pPr>
            <w:r>
              <w:rPr>
                <w:rFonts w:ascii="Calibri" w:hAnsi="Calibri"/>
                <w:color w:val="444444"/>
                <w:sz w:val="22"/>
              </w:rPr>
              <w:t>13</w:t>
            </w:r>
          </w:p>
        </w:tc>
      </w:tr>
      <w:tr>
        <w:tc>
          <w:tcPr>
            <w:tcW w:type="dxa" w:w="850"/>
          </w:tcPr>
          <w:p>
            <w:pPr>
              <w:jc w:val="left"/>
            </w:pPr>
            <w:r>
              <w:rPr>
                <w:rFonts w:ascii="Calibri" w:hAnsi="Calibri"/>
                <w:color w:val="444444"/>
                <w:sz w:val="22"/>
              </w:rPr>
              <w:t>7.</w:t>
            </w:r>
          </w:p>
        </w:tc>
        <w:tc>
          <w:tcPr>
            <w:tcW w:type="dxa" w:w="2929"/>
          </w:tcPr>
          <w:p>
            <w:pPr>
              <w:jc w:val="left"/>
            </w:pPr>
            <w:r>
              <w:rPr>
                <w:rFonts w:ascii="Calibri" w:hAnsi="Calibri"/>
                <w:color w:val="444444"/>
                <w:sz w:val="22"/>
              </w:rPr>
              <w:t>Hardware Design</w:t>
            </w:r>
          </w:p>
        </w:tc>
        <w:tc>
          <w:tcPr>
            <w:tcW w:type="dxa" w:w="850"/>
          </w:tcPr>
          <w:p>
            <w:pPr>
              <w:jc w:val="right"/>
            </w:pPr>
            <w:r>
              <w:rPr>
                <w:rFonts w:ascii="Calibri" w:hAnsi="Calibri"/>
                <w:color w:val="444444"/>
                <w:sz w:val="22"/>
              </w:rPr>
              <w:t>15</w:t>
            </w:r>
          </w:p>
        </w:tc>
      </w:tr>
      <w:tr>
        <w:tc>
          <w:tcPr>
            <w:tcW w:type="dxa" w:w="850"/>
          </w:tcPr>
          <w:p>
            <w:pPr>
              <w:jc w:val="left"/>
            </w:pPr>
            <w:r>
              <w:rPr>
                <w:rFonts w:ascii="Calibri" w:hAnsi="Calibri"/>
                <w:color w:val="444444"/>
                <w:sz w:val="22"/>
              </w:rPr>
              <w:t>8.</w:t>
            </w:r>
          </w:p>
        </w:tc>
        <w:tc>
          <w:tcPr>
            <w:tcW w:type="dxa" w:w="2929"/>
          </w:tcPr>
          <w:p>
            <w:pPr>
              <w:jc w:val="left"/>
            </w:pPr>
            <w:r>
              <w:rPr>
                <w:rFonts w:ascii="Calibri" w:hAnsi="Calibri"/>
                <w:color w:val="444444"/>
                <w:sz w:val="22"/>
              </w:rPr>
              <w:t>Module Description</w:t>
            </w:r>
          </w:p>
        </w:tc>
        <w:tc>
          <w:tcPr>
            <w:tcW w:type="dxa" w:w="850"/>
          </w:tcPr>
          <w:p>
            <w:pPr>
              <w:jc w:val="right"/>
            </w:pPr>
            <w:r>
              <w:rPr>
                <w:rFonts w:ascii="Calibri" w:hAnsi="Calibri"/>
                <w:color w:val="444444"/>
                <w:sz w:val="22"/>
              </w:rPr>
              <w:t>17</w:t>
            </w:r>
          </w:p>
        </w:tc>
      </w:tr>
      <w:tr>
        <w:tc>
          <w:tcPr>
            <w:tcW w:type="dxa" w:w="850"/>
          </w:tcPr>
          <w:p>
            <w:pPr>
              <w:jc w:val="left"/>
            </w:pPr>
            <w:r>
              <w:rPr>
                <w:rFonts w:ascii="Calibri" w:hAnsi="Calibri"/>
                <w:color w:val="444444"/>
                <w:sz w:val="22"/>
              </w:rPr>
              <w:t>9.</w:t>
            </w:r>
          </w:p>
        </w:tc>
        <w:tc>
          <w:tcPr>
            <w:tcW w:type="dxa" w:w="2929"/>
          </w:tcPr>
          <w:p>
            <w:pPr>
              <w:jc w:val="left"/>
            </w:pPr>
            <w:r>
              <w:rPr>
                <w:rFonts w:ascii="Calibri" w:hAnsi="Calibri"/>
                <w:color w:val="444444"/>
                <w:sz w:val="22"/>
              </w:rPr>
              <w:t>UI Design</w:t>
            </w:r>
          </w:p>
        </w:tc>
        <w:tc>
          <w:tcPr>
            <w:tcW w:type="dxa" w:w="850"/>
          </w:tcPr>
          <w:p>
            <w:pPr>
              <w:jc w:val="right"/>
            </w:pPr>
            <w:r>
              <w:rPr>
                <w:rFonts w:ascii="Calibri" w:hAnsi="Calibri"/>
                <w:color w:val="444444"/>
                <w:sz w:val="22"/>
              </w:rPr>
              <w:t>22</w:t>
            </w:r>
          </w:p>
        </w:tc>
      </w:tr>
      <w:tr>
        <w:tc>
          <w:tcPr>
            <w:tcW w:type="dxa" w:w="850"/>
          </w:tcPr>
          <w:p>
            <w:pPr>
              <w:jc w:val="left"/>
            </w:pPr>
            <w:r>
              <w:rPr>
                <w:rFonts w:ascii="Calibri" w:hAnsi="Calibri"/>
                <w:color w:val="444444"/>
                <w:sz w:val="22"/>
              </w:rPr>
              <w:t>10.</w:t>
            </w:r>
          </w:p>
        </w:tc>
        <w:tc>
          <w:tcPr>
            <w:tcW w:type="dxa" w:w="2929"/>
          </w:tcPr>
          <w:p>
            <w:pPr>
              <w:jc w:val="left"/>
            </w:pPr>
            <w:r>
              <w:rPr>
                <w:rFonts w:ascii="Calibri" w:hAnsi="Calibri"/>
                <w:color w:val="444444"/>
                <w:sz w:val="22"/>
              </w:rPr>
              <w:t>Implementation Details</w:t>
            </w:r>
          </w:p>
        </w:tc>
        <w:tc>
          <w:tcPr>
            <w:tcW w:type="dxa" w:w="850"/>
          </w:tcPr>
          <w:p>
            <w:pPr>
              <w:jc w:val="right"/>
            </w:pPr>
            <w:r>
              <w:rPr>
                <w:rFonts w:ascii="Calibri" w:hAnsi="Calibri"/>
                <w:color w:val="444444"/>
                <w:sz w:val="22"/>
              </w:rPr>
              <w:t>24</w:t>
            </w:r>
          </w:p>
        </w:tc>
      </w:tr>
      <w:tr>
        <w:tc>
          <w:tcPr>
            <w:tcW w:type="dxa" w:w="850"/>
          </w:tcPr>
          <w:p>
            <w:pPr>
              <w:jc w:val="left"/>
            </w:pPr>
            <w:r>
              <w:rPr>
                <w:rFonts w:ascii="Calibri" w:hAnsi="Calibri"/>
                <w:color w:val="444444"/>
                <w:sz w:val="22"/>
              </w:rPr>
              <w:t>11.</w:t>
            </w:r>
          </w:p>
        </w:tc>
        <w:tc>
          <w:tcPr>
            <w:tcW w:type="dxa" w:w="2929"/>
          </w:tcPr>
          <w:p>
            <w:pPr>
              <w:jc w:val="left"/>
            </w:pPr>
            <w:r>
              <w:rPr>
                <w:rFonts w:ascii="Calibri" w:hAnsi="Calibri"/>
                <w:color w:val="444444"/>
                <w:sz w:val="22"/>
              </w:rPr>
              <w:t>Results</w:t>
            </w:r>
          </w:p>
        </w:tc>
        <w:tc>
          <w:tcPr>
            <w:tcW w:type="dxa" w:w="850"/>
          </w:tcPr>
          <w:p>
            <w:pPr>
              <w:jc w:val="right"/>
            </w:pPr>
            <w:r>
              <w:rPr>
                <w:rFonts w:ascii="Calibri" w:hAnsi="Calibri"/>
                <w:color w:val="444444"/>
                <w:sz w:val="22"/>
              </w:rPr>
              <w:t>28</w:t>
            </w:r>
          </w:p>
        </w:tc>
      </w:tr>
      <w:tr>
        <w:tc>
          <w:tcPr>
            <w:tcW w:type="dxa" w:w="850"/>
          </w:tcPr>
          <w:p>
            <w:pPr>
              <w:jc w:val="left"/>
            </w:pPr>
            <w:r>
              <w:rPr>
                <w:rFonts w:ascii="Calibri" w:hAnsi="Calibri"/>
                <w:color w:val="444444"/>
                <w:sz w:val="22"/>
              </w:rPr>
              <w:t>12.</w:t>
            </w:r>
          </w:p>
        </w:tc>
        <w:tc>
          <w:tcPr>
            <w:tcW w:type="dxa" w:w="2929"/>
          </w:tcPr>
          <w:p>
            <w:pPr>
              <w:jc w:val="left"/>
            </w:pPr>
            <w:r>
              <w:rPr>
                <w:rFonts w:ascii="Calibri" w:hAnsi="Calibri"/>
                <w:color w:val="444444"/>
                <w:sz w:val="22"/>
              </w:rPr>
              <w:t>Limitations</w:t>
            </w:r>
          </w:p>
        </w:tc>
        <w:tc>
          <w:tcPr>
            <w:tcW w:type="dxa" w:w="850"/>
          </w:tcPr>
          <w:p>
            <w:pPr>
              <w:jc w:val="right"/>
            </w:pPr>
            <w:r>
              <w:rPr>
                <w:rFonts w:ascii="Calibri" w:hAnsi="Calibri"/>
                <w:color w:val="444444"/>
                <w:sz w:val="22"/>
              </w:rPr>
              <w:t>29</w:t>
            </w:r>
          </w:p>
        </w:tc>
      </w:tr>
      <w:tr>
        <w:tc>
          <w:tcPr>
            <w:tcW w:type="dxa" w:w="850"/>
          </w:tcPr>
          <w:p>
            <w:pPr>
              <w:jc w:val="left"/>
            </w:pPr>
            <w:r>
              <w:rPr>
                <w:rFonts w:ascii="Calibri" w:hAnsi="Calibri"/>
                <w:color w:val="444444"/>
                <w:sz w:val="22"/>
              </w:rPr>
              <w:t>13.</w:t>
            </w:r>
          </w:p>
        </w:tc>
        <w:tc>
          <w:tcPr>
            <w:tcW w:type="dxa" w:w="2929"/>
          </w:tcPr>
          <w:p>
            <w:pPr>
              <w:jc w:val="left"/>
            </w:pPr>
            <w:r>
              <w:rPr>
                <w:rFonts w:ascii="Calibri" w:hAnsi="Calibri"/>
                <w:color w:val="444444"/>
                <w:sz w:val="22"/>
              </w:rPr>
              <w:t>Future Enhancements</w:t>
            </w:r>
          </w:p>
        </w:tc>
        <w:tc>
          <w:tcPr>
            <w:tcW w:type="dxa" w:w="850"/>
          </w:tcPr>
          <w:p>
            <w:pPr>
              <w:jc w:val="right"/>
            </w:pPr>
            <w:r>
              <w:rPr>
                <w:rFonts w:ascii="Calibri" w:hAnsi="Calibri"/>
                <w:color w:val="444444"/>
                <w:sz w:val="22"/>
              </w:rPr>
              <w:t>30</w:t>
            </w:r>
          </w:p>
        </w:tc>
      </w:tr>
      <w:tr>
        <w:tc>
          <w:tcPr>
            <w:tcW w:type="dxa" w:w="850"/>
          </w:tcPr>
          <w:p>
            <w:pPr>
              <w:jc w:val="left"/>
            </w:pPr>
            <w:r>
              <w:rPr>
                <w:rFonts w:ascii="Calibri" w:hAnsi="Calibri"/>
                <w:color w:val="444444"/>
                <w:sz w:val="22"/>
              </w:rPr>
              <w:t>14.</w:t>
            </w:r>
          </w:p>
        </w:tc>
        <w:tc>
          <w:tcPr>
            <w:tcW w:type="dxa" w:w="2929"/>
          </w:tcPr>
          <w:p>
            <w:pPr>
              <w:jc w:val="left"/>
            </w:pPr>
            <w:r>
              <w:rPr>
                <w:rFonts w:ascii="Calibri" w:hAnsi="Calibri"/>
                <w:color w:val="444444"/>
                <w:sz w:val="22"/>
              </w:rPr>
              <w:t>Conclusion</w:t>
            </w:r>
          </w:p>
        </w:tc>
        <w:tc>
          <w:tcPr>
            <w:tcW w:type="dxa" w:w="850"/>
          </w:tcPr>
          <w:p>
            <w:pPr>
              <w:jc w:val="right"/>
            </w:pPr>
            <w:r>
              <w:rPr>
                <w:rFonts w:ascii="Calibri" w:hAnsi="Calibri"/>
                <w:color w:val="444444"/>
                <w:sz w:val="22"/>
              </w:rPr>
              <w:t>31</w:t>
            </w:r>
          </w:p>
        </w:tc>
      </w:tr>
      <w:tr>
        <w:tc>
          <w:tcPr>
            <w:tcW w:type="dxa" w:w="850"/>
          </w:tcPr>
          <w:p>
            <w:pPr>
              <w:jc w:val="left"/>
            </w:pPr>
            <w:r>
              <w:rPr>
                <w:rFonts w:ascii="Calibri" w:hAnsi="Calibri"/>
                <w:color w:val="444444"/>
                <w:sz w:val="22"/>
              </w:rPr>
              <w:t>15.</w:t>
            </w:r>
          </w:p>
        </w:tc>
        <w:tc>
          <w:tcPr>
            <w:tcW w:type="dxa" w:w="2929"/>
          </w:tcPr>
          <w:p>
            <w:pPr>
              <w:jc w:val="left"/>
            </w:pPr>
            <w:r>
              <w:rPr>
                <w:rFonts w:ascii="Calibri" w:hAnsi="Calibri"/>
                <w:color w:val="444444"/>
                <w:sz w:val="22"/>
              </w:rPr>
              <w:t>References</w:t>
            </w:r>
          </w:p>
        </w:tc>
        <w:tc>
          <w:tcPr>
            <w:tcW w:type="dxa" w:w="850"/>
          </w:tcPr>
          <w:p>
            <w:pPr>
              <w:jc w:val="right"/>
            </w:pPr>
            <w:r>
              <w:rPr>
                <w:rFonts w:ascii="Calibri" w:hAnsi="Calibri"/>
                <w:color w:val="444444"/>
                <w:sz w:val="22"/>
              </w:rPr>
              <w:t>32</w:t>
            </w:r>
          </w:p>
        </w:tc>
      </w:tr>
    </w:tbl>
    <w:p>
      <w:pPr>
        <w:spacing w:before="0" w:after="0"/>
      </w:pPr>
      <w:r>
        <w:br w:type="page"/>
      </w:r>
    </w:p>
    <w:p>
      <w:pPr>
        <w:spacing w:before="320" w:after="120"/>
        <w:pBdr>
          <w:bottom w:val="single" w:sz="6" w:space="1" w:color="1D6FA5"/>
        </w:pBdr>
      </w:pPr>
      <w:r>
        <w:rPr>
          <w:rFonts w:ascii="Calibri" w:hAnsi="Calibri"/>
          <w:b/>
          <w:color w:val="1A234E"/>
          <w:sz w:val="28"/>
        </w:rPr>
        <w:t>1.  INTRODUCTION</w:t>
      </w:r>
    </w:p>
    <w:p>
      <w:pPr>
        <w:spacing w:before="40" w:after="80"/>
        <w:jc w:val="both"/>
      </w:pPr>
      <w:r>
        <w:rPr>
          <w:rFonts w:ascii="Calibri" w:hAnsi="Calibri"/>
          <w:color w:val="444444"/>
          <w:sz w:val="22"/>
        </w:rPr>
        <w:t>The digital age has made human beings almost entirely dependent on centralized communication infrastructure — mobile networks, cloud servers, and internet backbones — for everyday interaction. While this centralization delivers convenience and scale, it creates critical single points of failure. Natural disasters, power outages, network congestion, censorship, and deliberate infrastructure attacks can sever communication at the worst possible moments.</w:t>
      </w:r>
    </w:p>
    <w:p>
      <w:pPr>
        <w:spacing w:before="40" w:after="80"/>
        <w:jc w:val="both"/>
      </w:pPr>
      <w:r>
        <w:rPr>
          <w:rFonts w:ascii="Calibri" w:hAnsi="Calibri"/>
          <w:color w:val="444444"/>
          <w:sz w:val="22"/>
        </w:rPr>
        <w:t>Beyond availability, centralized systems raise fundamental privacy and surveillance concerns. Every message transmitted through commercial platforms passes through servers that may log, analyze, or share data with third parties. In campus environments, organizational settings, or field operations, there is often a need for communication channels that are both reliable and auditable only by the parties involved.</w:t>
      </w:r>
    </w:p>
    <w:p>
      <w:pPr>
        <w:spacing w:before="40" w:after="80"/>
        <w:jc w:val="both"/>
      </w:pPr>
      <w:r>
        <w:rPr>
          <w:rFonts w:ascii="Calibri" w:hAnsi="Calibri"/>
          <w:color w:val="444444"/>
          <w:sz w:val="22"/>
        </w:rPr>
        <w:t>Ghost Chat addresses these challenges by creating a fully self-contained communication node using commodity embedded hardware. The Heltec WiFi LoRa 32 V2 development board — built around the ESP32 dual-core processor and equipped with an SX1276 LoRa radio transceiver — serves as both the WiFi access point and the web server. Users connect to the Ghost Chat network exactly as they would connect to any WiFi hotspot, and a captive portal mechanism automatically presents the chat interface without any app installation.</w:t>
      </w:r>
    </w:p>
    <w:p>
      <w:pPr>
        <w:spacing w:before="40" w:after="80"/>
        <w:jc w:val="both"/>
      </w:pPr>
      <w:r>
        <w:rPr>
          <w:rFonts w:ascii="Calibri" w:hAnsi="Calibri"/>
          <w:color w:val="444444"/>
          <w:sz w:val="22"/>
        </w:rPr>
        <w:t>The system is built entirely in C++ (Arduino framework) with the web interface embedded directly in the microcontroller's flash memory as a PROGMEM string. This architecture eliminates all external dependencies: no cloud, no router, no internet, no app store. Ghost Chat can be operational in under 30 seconds from power-on, anywhere in the world, on a single USB power bank.</w:t>
      </w:r>
    </w:p>
    <w:p>
      <w:pPr>
        <w:spacing w:before="200" w:after="80"/>
      </w:pPr>
      <w:r>
        <w:rPr>
          <w:rFonts w:ascii="Calibri" w:hAnsi="Calibri"/>
          <w:b/>
          <w:color w:val="1D6FA5"/>
          <w:sz w:val="24"/>
        </w:rPr>
        <w:t>1.1 Key Contributions</w:t>
      </w:r>
    </w:p>
    <w:p>
      <w:pPr>
        <w:pStyle w:val="ListBullet"/>
        <w:spacing w:before="20" w:after="20"/>
        <w:ind w:left="283"/>
      </w:pPr>
      <w:r>
        <w:rPr>
          <w:rFonts w:ascii="Calibri" w:hAnsi="Calibri"/>
          <w:color w:val="444444"/>
          <w:sz w:val="22"/>
        </w:rPr>
        <w:t>Design and implementation of a complete offline chat system on a microcontroller platform.</w:t>
      </w:r>
    </w:p>
    <w:p>
      <w:pPr>
        <w:pStyle w:val="ListBullet"/>
        <w:spacing w:before="20" w:after="20"/>
        <w:ind w:left="283"/>
      </w:pPr>
      <w:r>
        <w:rPr>
          <w:rFonts w:ascii="Calibri" w:hAnsi="Calibri"/>
          <w:color w:val="444444"/>
          <w:sz w:val="22"/>
        </w:rPr>
        <w:t>Multi-layer security architecture: session tokens, rate limiting, XSS sanitization, and duress wipe.</w:t>
      </w:r>
    </w:p>
    <w:p>
      <w:pPr>
        <w:pStyle w:val="ListBullet"/>
        <w:spacing w:before="20" w:after="20"/>
        <w:ind w:left="283"/>
      </w:pPr>
      <w:r>
        <w:rPr>
          <w:rFonts w:ascii="Calibri" w:hAnsi="Calibri"/>
          <w:color w:val="444444"/>
          <w:sz w:val="22"/>
        </w:rPr>
        <w:t>LoRa mesh relay extending communication range beyond WiFi coverage using the legal IN865 band.</w:t>
      </w:r>
    </w:p>
    <w:p>
      <w:pPr>
        <w:pStyle w:val="ListBullet"/>
        <w:spacing w:before="20" w:after="20"/>
        <w:ind w:left="283"/>
      </w:pPr>
      <w:r>
        <w:rPr>
          <w:rFonts w:ascii="Calibri" w:hAnsi="Calibri"/>
          <w:color w:val="444444"/>
          <w:sz w:val="22"/>
        </w:rPr>
        <w:t>Self-contained captive portal architecture supporting iOS, Android, and Windows automatic redirect.</w:t>
      </w:r>
    </w:p>
    <w:p>
      <w:pPr>
        <w:pStyle w:val="ListBullet"/>
        <w:spacing w:before="20" w:after="20"/>
        <w:ind w:left="283"/>
      </w:pPr>
      <w:r>
        <w:rPr>
          <w:rFonts w:ascii="Calibri" w:hAnsi="Calibri"/>
          <w:color w:val="444444"/>
          <w:sz w:val="22"/>
        </w:rPr>
        <w:t>View-once (ephemeral) image transfer with automatic server-side deletion.</w:t>
      </w:r>
    </w:p>
    <w:p>
      <w:pPr>
        <w:pStyle w:val="ListBullet"/>
        <w:spacing w:before="20" w:after="20"/>
        <w:ind w:left="283"/>
      </w:pPr>
      <w:r>
        <w:rPr>
          <w:rFonts w:ascii="Calibri" w:hAnsi="Calibri"/>
          <w:color w:val="444444"/>
          <w:sz w:val="22"/>
        </w:rPr>
        <w:t>Multi-room chat architecture with isolated message histories for different communication contexts.</w:t>
      </w:r>
    </w:p>
    <w:p>
      <w:pPr>
        <w:spacing w:before="0" w:after="0"/>
      </w:pPr>
      <w:r>
        <w:br w:type="page"/>
      </w:r>
    </w:p>
    <w:p>
      <w:pPr>
        <w:spacing w:before="320" w:after="120"/>
        <w:pBdr>
          <w:bottom w:val="single" w:sz="6" w:space="1" w:color="1D6FA5"/>
        </w:pBdr>
      </w:pPr>
      <w:r>
        <w:rPr>
          <w:rFonts w:ascii="Calibri" w:hAnsi="Calibri"/>
          <w:b/>
          <w:color w:val="1A234E"/>
          <w:sz w:val="28"/>
        </w:rPr>
        <w:t>2.  PROBLEM STATEMENT</w:t>
      </w:r>
    </w:p>
    <w:p>
      <w:pPr>
        <w:spacing w:before="40" w:after="80"/>
        <w:jc w:val="both"/>
      </w:pPr>
      <w:r>
        <w:rPr>
          <w:rFonts w:ascii="Calibri" w:hAnsi="Calibri"/>
          <w:color w:val="444444"/>
          <w:sz w:val="22"/>
        </w:rPr>
        <w:t>Despite the proliferation of messaging applications, several fundamental gaps remain unaddressed in current communication solutions:</w:t>
      </w:r>
    </w:p>
    <w:p>
      <w:pPr>
        <w:spacing w:before="200" w:after="80"/>
      </w:pPr>
      <w:r>
        <w:rPr>
          <w:rFonts w:ascii="Calibri" w:hAnsi="Calibri"/>
          <w:b/>
          <w:color w:val="1D6FA5"/>
          <w:sz w:val="24"/>
        </w:rPr>
        <w:t>2.1 Infrastructure Dependency</w:t>
      </w:r>
    </w:p>
    <w:p>
      <w:pPr>
        <w:spacing w:before="40" w:after="80"/>
        <w:jc w:val="both"/>
      </w:pPr>
      <w:r>
        <w:rPr>
          <w:rFonts w:ascii="Calibri" w:hAnsi="Calibri"/>
          <w:color w:val="444444"/>
          <w:sz w:val="22"/>
        </w:rPr>
        <w:t>All mainstream messaging platforms — WhatsApp, Telegram, Signal, iMessage — require active internet connectivity and remote servers. In disaster scenarios, remote field environments, or network-denied areas, these tools cease to function entirely. There is no widely available solution that provides full-featured real-time chat without any external infrastructure.</w:t>
      </w:r>
    </w:p>
    <w:p>
      <w:pPr>
        <w:spacing w:before="200" w:after="80"/>
      </w:pPr>
      <w:r>
        <w:rPr>
          <w:rFonts w:ascii="Calibri" w:hAnsi="Calibri"/>
          <w:b/>
          <w:color w:val="1D6FA5"/>
          <w:sz w:val="24"/>
        </w:rPr>
        <w:t>2.2 Privacy and Surveillance Concerns</w:t>
      </w:r>
    </w:p>
    <w:p>
      <w:pPr>
        <w:spacing w:before="40" w:after="80"/>
        <w:jc w:val="both"/>
      </w:pPr>
      <w:r>
        <w:rPr>
          <w:rFonts w:ascii="Calibri" w:hAnsi="Calibri"/>
          <w:color w:val="444444"/>
          <w:sz w:val="22"/>
        </w:rPr>
        <w:t>Centralized platforms maintain server-side logs even when end-to-end encryption is employed at the message layer. Metadata — who communicated with whom, when, and how often — remains visible to platform operators and potentially to law enforcement or adversaries. Groups requiring truly ephemeral, unlogged communication have no good solution.</w:t>
      </w:r>
    </w:p>
    <w:p>
      <w:pPr>
        <w:spacing w:before="200" w:after="80"/>
      </w:pPr>
      <w:r>
        <w:rPr>
          <w:rFonts w:ascii="Calibri" w:hAnsi="Calibri"/>
          <w:b/>
          <w:color w:val="1D6FA5"/>
          <w:sz w:val="24"/>
        </w:rPr>
        <w:t>2.3 Installation and Onboarding Friction</w:t>
      </w:r>
    </w:p>
    <w:p>
      <w:pPr>
        <w:spacing w:before="40" w:after="80"/>
        <w:jc w:val="both"/>
      </w:pPr>
      <w:r>
        <w:rPr>
          <w:rFonts w:ascii="Calibri" w:hAnsi="Calibri"/>
          <w:color w:val="444444"/>
          <w:sz w:val="22"/>
        </w:rPr>
        <w:t>Deploying a new communication tool typically requires app installation, account creation, phone number verification, and ongoing software updates. In emergency or ad-hoc scenarios, this friction is unacceptable. A zero-installation, browser-based solution accessible from any WiFi-capable device is needed.</w:t>
      </w:r>
    </w:p>
    <w:p>
      <w:pPr>
        <w:spacing w:before="200" w:after="80"/>
      </w:pPr>
      <w:r>
        <w:rPr>
          <w:rFonts w:ascii="Calibri" w:hAnsi="Calibri"/>
          <w:b/>
          <w:color w:val="1D6FA5"/>
          <w:sz w:val="24"/>
        </w:rPr>
        <w:t>2.4 Range Limitations of WiFi</w:t>
      </w:r>
    </w:p>
    <w:p>
      <w:pPr>
        <w:spacing w:before="40" w:after="80"/>
        <w:jc w:val="both"/>
      </w:pPr>
      <w:r>
        <w:rPr>
          <w:rFonts w:ascii="Calibri" w:hAnsi="Calibri"/>
          <w:color w:val="444444"/>
          <w:sz w:val="22"/>
        </w:rPr>
        <w:t>WiFi access points provide coverage of approximately 30–50 meters indoors and up to 100 meters in open areas. For campus-wide or field deployment requiring communication across buildings or terrain, WiFi alone is insufficient. A low-power, long-range relay mechanism is required to extend the network without additional infrastructure.</w:t>
      </w:r>
    </w:p>
    <w:p>
      <w:pPr>
        <w:spacing w:before="200" w:after="80"/>
      </w:pPr>
      <w:r>
        <w:rPr>
          <w:rFonts w:ascii="Calibri" w:hAnsi="Calibri"/>
          <w:b/>
          <w:color w:val="1D6FA5"/>
          <w:sz w:val="24"/>
        </w:rPr>
        <w:t>2.5 Lack of Security in Embedded Chat Systems</w:t>
      </w:r>
    </w:p>
    <w:p>
      <w:pPr>
        <w:spacing w:before="40" w:after="80"/>
        <w:jc w:val="both"/>
      </w:pPr>
      <w:r>
        <w:rPr>
          <w:rFonts w:ascii="Calibri" w:hAnsi="Calibri"/>
          <w:color w:val="444444"/>
          <w:sz w:val="22"/>
        </w:rPr>
        <w:t>Existing DIY embedded chat implementations found in hobbyist communities lack even basic security measures — no authentication, no rate limiting, no XSS protection, and no mechanism to wipe data under duress. These systems are unsuitable for real operational use.</w:t>
      </w:r>
    </w:p>
    <w:p>
      <w:pPr>
        <w:spacing w:before="0" w:after="0"/>
      </w:pPr>
      <w:r>
        <w:br w:type="page"/>
      </w:r>
    </w:p>
    <w:p>
      <w:pPr>
        <w:spacing w:before="320" w:after="120"/>
        <w:pBdr>
          <w:bottom w:val="single" w:sz="6" w:space="1" w:color="1D6FA5"/>
        </w:pBdr>
      </w:pPr>
      <w:r>
        <w:rPr>
          <w:rFonts w:ascii="Calibri" w:hAnsi="Calibri"/>
          <w:b/>
          <w:color w:val="1A234E"/>
          <w:sz w:val="28"/>
        </w:rPr>
        <w:t>3.  OBJECTIVES OF THE PROJECT</w:t>
      </w:r>
    </w:p>
    <w:p>
      <w:pPr>
        <w:spacing w:before="200" w:after="80"/>
      </w:pPr>
      <w:r>
        <w:rPr>
          <w:rFonts w:ascii="Calibri" w:hAnsi="Calibri"/>
          <w:b/>
          <w:color w:val="1D6FA5"/>
          <w:sz w:val="24"/>
        </w:rPr>
        <w:t>Primary Objective</w:t>
      </w:r>
    </w:p>
    <w:p>
      <w:pPr>
        <w:spacing w:before="40" w:after="80"/>
        <w:jc w:val="both"/>
      </w:pPr>
      <w:r>
        <w:rPr>
          <w:rFonts w:ascii="Calibri" w:hAnsi="Calibri"/>
          <w:color w:val="444444"/>
          <w:sz w:val="22"/>
        </w:rPr>
        <w:t>To design, implement, and validate a fully self-contained offline communication system on embedded hardware that requires no internet connectivity, no external servers, and no software installation on client devices.</w:t>
      </w:r>
    </w:p>
    <w:p>
      <w:pPr>
        <w:spacing w:before="200" w:after="80"/>
      </w:pPr>
      <w:r>
        <w:rPr>
          <w:rFonts w:ascii="Calibri" w:hAnsi="Calibri"/>
          <w:b/>
          <w:color w:val="1D6FA5"/>
          <w:sz w:val="24"/>
        </w:rPr>
        <w:t>Specific Objectives</w:t>
      </w:r>
    </w:p>
    <w:p>
      <w:pPr>
        <w:pStyle w:val="ListBullet"/>
        <w:spacing w:before="20" w:after="20"/>
        <w:ind w:left="283"/>
      </w:pPr>
      <w:r>
        <w:rPr>
          <w:rFonts w:ascii="Calibri" w:hAnsi="Calibri"/>
          <w:color w:val="444444"/>
          <w:sz w:val="22"/>
        </w:rPr>
        <w:t>Objective 1: Implement a WiFi access point and captive portal that automatically redirects connecting devices to the chat interface across iOS, Android, and Windows platforms.</w:t>
      </w:r>
    </w:p>
    <w:p>
      <w:pPr>
        <w:pStyle w:val="ListBullet"/>
        <w:spacing w:before="20" w:after="20"/>
        <w:ind w:left="283"/>
      </w:pPr>
      <w:r>
        <w:rPr>
          <w:rFonts w:ascii="Calibri" w:hAnsi="Calibri"/>
          <w:color w:val="444444"/>
          <w:sz w:val="22"/>
        </w:rPr>
        <w:t>Objective 2: Develop a real-time web chat application served entirely from microcontroller flash memory, supporting multiple isolated chat rooms.</w:t>
      </w:r>
    </w:p>
    <w:p>
      <w:pPr>
        <w:pStyle w:val="ListBullet"/>
        <w:spacing w:before="20" w:after="20"/>
        <w:ind w:left="283"/>
      </w:pPr>
      <w:r>
        <w:rPr>
          <w:rFonts w:ascii="Calibri" w:hAnsi="Calibri"/>
          <w:color w:val="444444"/>
          <w:sz w:val="22"/>
        </w:rPr>
        <w:t>Objective 3: Design and implement a multi-layer security architecture including session token authentication, per-IP rate limiting (10 messages/minute), and backend XSS input sanitization.</w:t>
      </w:r>
    </w:p>
    <w:p>
      <w:pPr>
        <w:pStyle w:val="ListBullet"/>
        <w:spacing w:before="20" w:after="20"/>
        <w:ind w:left="283"/>
      </w:pPr>
      <w:r>
        <w:rPr>
          <w:rFonts w:ascii="Calibri" w:hAnsi="Calibri"/>
          <w:color w:val="444444"/>
          <w:sz w:val="22"/>
        </w:rPr>
        <w:t>Objective 4: Integrate a duress password mechanism that silently wipes all messages, session data, and SPIFFS storage without revealing the wipe to observers.</w:t>
      </w:r>
    </w:p>
    <w:p>
      <w:pPr>
        <w:pStyle w:val="ListBullet"/>
        <w:spacing w:before="20" w:after="20"/>
        <w:ind w:left="283"/>
      </w:pPr>
      <w:r>
        <w:rPr>
          <w:rFonts w:ascii="Calibri" w:hAnsi="Calibri"/>
          <w:color w:val="444444"/>
          <w:sz w:val="22"/>
        </w:rPr>
        <w:t>Objective 5: Implement self-destruct messages with configurable timers (30s, 1min, 5min, 10min) and view-once image transfer with automatic server-side deletion.</w:t>
      </w:r>
    </w:p>
    <w:p>
      <w:pPr>
        <w:pStyle w:val="ListBullet"/>
        <w:spacing w:before="20" w:after="20"/>
        <w:ind w:left="283"/>
      </w:pPr>
      <w:r>
        <w:rPr>
          <w:rFonts w:ascii="Calibri" w:hAnsi="Calibri"/>
          <w:color w:val="444444"/>
          <w:sz w:val="22"/>
        </w:rPr>
        <w:t>Objective 6: Enable LoRa radio relay at 866 MHz (IN865 band, license-free in India) to extend message delivery range between Ghost Chat nodes operating at distances beyond WiFi coverage.</w:t>
      </w:r>
    </w:p>
    <w:p>
      <w:pPr>
        <w:pStyle w:val="ListBullet"/>
        <w:spacing w:before="20" w:after="20"/>
        <w:ind w:left="283"/>
      </w:pPr>
      <w:r>
        <w:rPr>
          <w:rFonts w:ascii="Calibri" w:hAnsi="Calibri"/>
          <w:color w:val="444444"/>
          <w:sz w:val="22"/>
        </w:rPr>
        <w:t>Objective 7: Provide an OLED status display showing real-time node metrics including IP address, connected users, free RAM, and LoRa RSSI.</w:t>
      </w:r>
    </w:p>
    <w:p>
      <w:pPr>
        <w:pStyle w:val="ListBullet"/>
        <w:spacing w:before="20" w:after="20"/>
        <w:ind w:left="283"/>
      </w:pPr>
      <w:r>
        <w:rPr>
          <w:rFonts w:ascii="Calibri" w:hAnsi="Calibri"/>
          <w:color w:val="444444"/>
          <w:sz w:val="22"/>
        </w:rPr>
        <w:t>Objective 8: Implement an admin panel providing JSON-formatted node diagnostics accessible to authorized operators.</w:t>
      </w:r>
    </w:p>
    <w:p>
      <w:pPr>
        <w:pStyle w:val="ListBullet"/>
        <w:spacing w:before="20" w:after="20"/>
        <w:ind w:left="283"/>
      </w:pPr>
      <w:r>
        <w:rPr>
          <w:rFonts w:ascii="Calibri" w:hAnsi="Calibri"/>
          <w:color w:val="444444"/>
          <w:sz w:val="22"/>
        </w:rPr>
        <w:t>Objective 9: Validate RAM stability under sustained chat load using heap monitoring and automatic message trimming.</w:t>
      </w:r>
    </w:p>
    <w:p>
      <w:pPr>
        <w:pStyle w:val="ListBullet"/>
        <w:spacing w:before="20" w:after="20"/>
        <w:ind w:left="283"/>
      </w:pPr>
      <w:r>
        <w:rPr>
          <w:rFonts w:ascii="Calibri" w:hAnsi="Calibri"/>
          <w:color w:val="444444"/>
          <w:sz w:val="22"/>
        </w:rPr>
        <w:t>Objective 10: Design the system to be fully deployable from a USB power bank within 30 seconds of power-on.</w:t>
      </w:r>
    </w:p>
    <w:p>
      <w:pPr>
        <w:spacing w:before="0" w:after="0"/>
      </w:pPr>
      <w:r>
        <w:br w:type="page"/>
      </w:r>
    </w:p>
    <w:p>
      <w:pPr>
        <w:spacing w:before="320" w:after="120"/>
        <w:pBdr>
          <w:bottom w:val="single" w:sz="6" w:space="1" w:color="1D6FA5"/>
        </w:pBdr>
      </w:pPr>
      <w:r>
        <w:rPr>
          <w:rFonts w:ascii="Calibri" w:hAnsi="Calibri"/>
          <w:b/>
          <w:color w:val="1A234E"/>
          <w:sz w:val="28"/>
        </w:rPr>
        <w:t>4.  SCOPE OF THE PROJECT</w:t>
      </w:r>
    </w:p>
    <w:p>
      <w:pPr>
        <w:spacing w:before="200" w:after="80"/>
      </w:pPr>
      <w:r>
        <w:rPr>
          <w:rFonts w:ascii="Calibri" w:hAnsi="Calibri"/>
          <w:b/>
          <w:color w:val="1D6FA5"/>
          <w:sz w:val="24"/>
        </w:rPr>
        <w:t>4.1 Current Scope</w:t>
      </w:r>
    </w:p>
    <w:p>
      <w:pPr>
        <w:spacing w:before="40" w:after="80"/>
        <w:jc w:val="both"/>
      </w:pPr>
      <w:r>
        <w:rPr>
          <w:rFonts w:ascii="Calibri" w:hAnsi="Calibri"/>
          <w:color w:val="444444"/>
          <w:sz w:val="22"/>
        </w:rPr>
        <w:t>The following features are fully implemented and validated in the current version (V3):</w:t>
      </w:r>
    </w:p>
    <w:p>
      <w:pPr>
        <w:pStyle w:val="ListBullet"/>
        <w:spacing w:before="20" w:after="20"/>
        <w:ind w:left="283"/>
      </w:pPr>
      <w:r>
        <w:rPr>
          <w:rFonts w:ascii="Calibri" w:hAnsi="Calibri"/>
          <w:color w:val="444444"/>
          <w:sz w:val="22"/>
        </w:rPr>
        <w:t>WiFi access point (AP mode) with configurable SSID and password</w:t>
      </w:r>
    </w:p>
    <w:p>
      <w:pPr>
        <w:pStyle w:val="ListBullet"/>
        <w:spacing w:before="20" w:after="20"/>
        <w:ind w:left="283"/>
      </w:pPr>
      <w:r>
        <w:rPr>
          <w:rFonts w:ascii="Calibri" w:hAnsi="Calibri"/>
          <w:color w:val="444444"/>
          <w:sz w:val="22"/>
        </w:rPr>
        <w:t>Captive portal DNS interception — works on iOS, Android, and Windows auto-connect detection</w:t>
      </w:r>
    </w:p>
    <w:p>
      <w:pPr>
        <w:pStyle w:val="ListBullet"/>
        <w:spacing w:before="20" w:after="20"/>
        <w:ind w:left="283"/>
      </w:pPr>
      <w:r>
        <w:rPr>
          <w:rFonts w:ascii="Calibri" w:hAnsi="Calibri"/>
          <w:color w:val="444444"/>
          <w:sz w:val="22"/>
        </w:rPr>
        <w:t>Three isolated chat rooms: General, Ops, and Random</w:t>
      </w:r>
    </w:p>
    <w:p>
      <w:pPr>
        <w:pStyle w:val="ListBullet"/>
        <w:spacing w:before="20" w:after="20"/>
        <w:ind w:left="283"/>
      </w:pPr>
      <w:r>
        <w:rPr>
          <w:rFonts w:ascii="Calibri" w:hAnsi="Calibri"/>
          <w:color w:val="444444"/>
          <w:sz w:val="22"/>
        </w:rPr>
        <w:t>Real-time polling chat with 1.5-second refresh interval</w:t>
      </w:r>
    </w:p>
    <w:p>
      <w:pPr>
        <w:pStyle w:val="ListBullet"/>
        <w:spacing w:before="20" w:after="20"/>
        <w:ind w:left="283"/>
      </w:pPr>
      <w:r>
        <w:rPr>
          <w:rFonts w:ascii="Calibri" w:hAnsi="Calibri"/>
          <w:color w:val="444444"/>
          <w:sz w:val="22"/>
        </w:rPr>
        <w:t>Session token authentication (8-character hex token, cookie-based)</w:t>
      </w:r>
    </w:p>
    <w:p>
      <w:pPr>
        <w:pStyle w:val="ListBullet"/>
        <w:spacing w:before="20" w:after="20"/>
        <w:ind w:left="283"/>
      </w:pPr>
      <w:r>
        <w:rPr>
          <w:rFonts w:ascii="Calibri" w:hAnsi="Calibri"/>
          <w:color w:val="444444"/>
          <w:sz w:val="22"/>
        </w:rPr>
        <w:t>Per-IP rate limiting: 10 messages per 60-second window</w:t>
      </w:r>
    </w:p>
    <w:p>
      <w:pPr>
        <w:pStyle w:val="ListBullet"/>
        <w:spacing w:before="20" w:after="20"/>
        <w:ind w:left="283"/>
      </w:pPr>
      <w:r>
        <w:rPr>
          <w:rFonts w:ascii="Calibri" w:hAnsi="Calibri"/>
          <w:color w:val="444444"/>
          <w:sz w:val="22"/>
        </w:rPr>
        <w:t>Backend XSS sanitization of all stored content</w:t>
      </w:r>
    </w:p>
    <w:p>
      <w:pPr>
        <w:pStyle w:val="ListBullet"/>
        <w:spacing w:before="20" w:after="20"/>
        <w:ind w:left="283"/>
      </w:pPr>
      <w:r>
        <w:rPr>
          <w:rFonts w:ascii="Calibri" w:hAnsi="Calibri"/>
          <w:color w:val="444444"/>
          <w:sz w:val="22"/>
        </w:rPr>
        <w:t>Duress password: triggers silent full wipe of all data and SPIFFS</w:t>
      </w:r>
    </w:p>
    <w:p>
      <w:pPr>
        <w:pStyle w:val="ListBullet"/>
        <w:spacing w:before="20" w:after="20"/>
        <w:ind w:left="283"/>
      </w:pPr>
      <w:r>
        <w:rPr>
          <w:rFonts w:ascii="Calibri" w:hAnsi="Calibri"/>
          <w:color w:val="444444"/>
          <w:sz w:val="22"/>
        </w:rPr>
        <w:t>Self-destruct messages with client-side countdown (30s / 1min / 5min / 10min)</w:t>
      </w:r>
    </w:p>
    <w:p>
      <w:pPr>
        <w:pStyle w:val="ListBullet"/>
        <w:spacing w:before="20" w:after="20"/>
        <w:ind w:left="283"/>
      </w:pPr>
      <w:r>
        <w:rPr>
          <w:rFonts w:ascii="Calibri" w:hAnsi="Calibri"/>
          <w:color w:val="444444"/>
          <w:sz w:val="22"/>
        </w:rPr>
        <w:t>View-once (ephemeral) image transfer — auto-deleted after viewing</w:t>
      </w:r>
    </w:p>
    <w:p>
      <w:pPr>
        <w:pStyle w:val="ListBullet"/>
        <w:spacing w:before="20" w:after="20"/>
        <w:ind w:left="283"/>
      </w:pPr>
      <w:r>
        <w:rPr>
          <w:rFonts w:ascii="Calibri" w:hAnsi="Calibri"/>
          <w:color w:val="444444"/>
          <w:sz w:val="22"/>
        </w:rPr>
        <w:t>Standard image upload and sharing via SPIFFS storage</w:t>
      </w:r>
    </w:p>
    <w:p>
      <w:pPr>
        <w:pStyle w:val="ListBullet"/>
        <w:spacing w:before="20" w:after="20"/>
        <w:ind w:left="283"/>
      </w:pPr>
      <w:r>
        <w:rPr>
          <w:rFonts w:ascii="Calibri" w:hAnsi="Calibri"/>
          <w:color w:val="444444"/>
          <w:sz w:val="22"/>
        </w:rPr>
        <w:t>Message reactions (7 emoji options)</w:t>
      </w:r>
    </w:p>
    <w:p>
      <w:pPr>
        <w:pStyle w:val="ListBullet"/>
        <w:spacing w:before="20" w:after="20"/>
        <w:ind w:left="283"/>
      </w:pPr>
      <w:r>
        <w:rPr>
          <w:rFonts w:ascii="Calibri" w:hAnsi="Calibri"/>
          <w:color w:val="444444"/>
          <w:sz w:val="22"/>
        </w:rPr>
        <w:t>Pinned messages per room</w:t>
      </w:r>
    </w:p>
    <w:p>
      <w:pPr>
        <w:pStyle w:val="ListBullet"/>
        <w:spacing w:before="20" w:after="20"/>
        <w:ind w:left="283"/>
      </w:pPr>
      <w:r>
        <w:rPr>
          <w:rFonts w:ascii="Calibri" w:hAnsi="Calibri"/>
          <w:color w:val="444444"/>
          <w:sz w:val="22"/>
        </w:rPr>
        <w:t>Typing indicators with cross-room isolation</w:t>
      </w:r>
    </w:p>
    <w:p>
      <w:pPr>
        <w:pStyle w:val="ListBullet"/>
        <w:spacing w:before="20" w:after="20"/>
        <w:ind w:left="283"/>
      </w:pPr>
      <w:r>
        <w:rPr>
          <w:rFonts w:ascii="Calibri" w:hAnsi="Calibri"/>
          <w:color w:val="444444"/>
          <w:sz w:val="22"/>
        </w:rPr>
        <w:t>Message search (client-side filtering)</w:t>
      </w:r>
    </w:p>
    <w:p>
      <w:pPr>
        <w:pStyle w:val="ListBullet"/>
        <w:spacing w:before="20" w:after="20"/>
        <w:ind w:left="283"/>
      </w:pPr>
      <w:r>
        <w:rPr>
          <w:rFonts w:ascii="Calibri" w:hAnsi="Calibri"/>
          <w:color w:val="444444"/>
          <w:sz w:val="22"/>
        </w:rPr>
        <w:t>Sound notifications (Web Audio API)</w:t>
      </w:r>
    </w:p>
    <w:p>
      <w:pPr>
        <w:pStyle w:val="ListBullet"/>
        <w:spacing w:before="20" w:after="20"/>
        <w:ind w:left="283"/>
      </w:pPr>
      <w:r>
        <w:rPr>
          <w:rFonts w:ascii="Calibri" w:hAnsi="Calibri"/>
          <w:color w:val="444444"/>
          <w:sz w:val="22"/>
        </w:rPr>
        <w:t>LoRa SX1276 mesh relay at 866 MHz with custom sync word</w:t>
      </w:r>
    </w:p>
    <w:p>
      <w:pPr>
        <w:pStyle w:val="ListBullet"/>
        <w:spacing w:before="20" w:after="20"/>
        <w:ind w:left="283"/>
      </w:pPr>
      <w:r>
        <w:rPr>
          <w:rFonts w:ascii="Calibri" w:hAnsi="Calibri"/>
          <w:color w:val="444444"/>
          <w:sz w:val="22"/>
        </w:rPr>
        <w:t>OLED display: IP, users, free RAM, LoRa status</w:t>
      </w:r>
    </w:p>
    <w:p>
      <w:pPr>
        <w:pStyle w:val="ListBullet"/>
        <w:spacing w:before="20" w:after="20"/>
        <w:ind w:left="283"/>
      </w:pPr>
      <w:r>
        <w:rPr>
          <w:rFonts w:ascii="Calibri" w:hAnsi="Calibri"/>
          <w:color w:val="444444"/>
          <w:sz w:val="22"/>
        </w:rPr>
        <w:t>Admin panel with JSON diagnostics (/admin endpoint)</w:t>
      </w:r>
    </w:p>
    <w:p>
      <w:pPr>
        <w:pStyle w:val="ListBullet"/>
        <w:spacing w:before="20" w:after="20"/>
        <w:ind w:left="283"/>
      </w:pPr>
      <w:r>
        <w:rPr>
          <w:rFonts w:ascii="Calibri" w:hAnsi="Calibri"/>
          <w:color w:val="444444"/>
          <w:sz w:val="22"/>
        </w:rPr>
        <w:t>Panic button (GPIO0): 3-second hold triggers physical wipe</w:t>
      </w:r>
    </w:p>
    <w:p>
      <w:pPr>
        <w:pStyle w:val="ListBullet"/>
        <w:spacing w:before="20" w:after="20"/>
        <w:ind w:left="283"/>
      </w:pPr>
      <w:r>
        <w:rPr>
          <w:rFonts w:ascii="Calibri" w:hAnsi="Calibri"/>
          <w:color w:val="444444"/>
          <w:sz w:val="22"/>
        </w:rPr>
        <w:t>Automatic RAM management with room trimming at 28KB threshold</w:t>
      </w:r>
    </w:p>
    <w:p>
      <w:pPr>
        <w:pStyle w:val="ListBullet"/>
        <w:spacing w:before="20" w:after="20"/>
        <w:ind w:left="283"/>
      </w:pPr>
      <w:r>
        <w:rPr>
          <w:rFonts w:ascii="Calibri" w:hAnsi="Calibri"/>
          <w:color w:val="444444"/>
          <w:sz w:val="22"/>
        </w:rPr>
        <w:t>Path traversal protection on all file operations</w:t>
      </w:r>
    </w:p>
    <w:p>
      <w:pPr>
        <w:spacing w:before="200" w:after="80"/>
      </w:pPr>
      <w:r>
        <w:rPr>
          <w:rFonts w:ascii="Calibri" w:hAnsi="Calibri"/>
          <w:b/>
          <w:color w:val="1D6FA5"/>
          <w:sz w:val="24"/>
        </w:rPr>
        <w:t>4.2 Target Use Cases</w:t>
      </w:r>
    </w:p>
    <w:tbl>
      <w:tblPr>
        <w:tblStyle w:val="TableGrid"/>
        <w:tblW w:type="auto" w:w="0"/>
        <w:jc w:val="center"/>
        <w:tblLook w:firstColumn="1" w:firstRow="1" w:lastColumn="0" w:lastRow="0" w:noHBand="0" w:noVBand="1" w:val="04A0"/>
      </w:tblPr>
      <w:tblGrid>
        <w:gridCol w:w="4394"/>
        <w:gridCol w:w="4394"/>
      </w:tblGrid>
      <w:tr>
        <w:tc>
          <w:tcPr>
            <w:tcW w:type="dxa" w:w="2835"/>
            <w:shd w:val="clear" w:color="auto" w:fill="1D6FA5"/>
            <w:vAlign w:val="center"/>
          </w:tcPr>
          <w:p>
            <w:pPr>
              <w:jc w:val="center"/>
            </w:pPr>
            <w:r>
              <w:rPr>
                <w:rFonts w:ascii="Calibri" w:hAnsi="Calibri"/>
                <w:b/>
                <w:color w:val="FFFFFF"/>
                <w:sz w:val="20"/>
              </w:rPr>
              <w:t>Use Case</w:t>
            </w:r>
          </w:p>
        </w:tc>
        <w:tc>
          <w:tcPr>
            <w:tcW w:type="dxa" w:w="5953"/>
            <w:shd w:val="clear" w:color="auto" w:fill="1D6FA5"/>
            <w:vAlign w:val="center"/>
          </w:tcPr>
          <w:p>
            <w:pPr>
              <w:jc w:val="center"/>
            </w:pPr>
            <w:r>
              <w:rPr>
                <w:rFonts w:ascii="Calibri" w:hAnsi="Calibri"/>
                <w:b/>
                <w:color w:val="FFFFFF"/>
                <w:sz w:val="20"/>
              </w:rPr>
              <w:t>Description</w:t>
            </w:r>
          </w:p>
        </w:tc>
      </w:tr>
      <w:tr>
        <w:tc>
          <w:tcPr>
            <w:tcW w:type="dxa" w:w="2835"/>
            <w:shd w:val="clear" w:color="auto" w:fill="EBF4FB"/>
          </w:tcPr>
          <w:p>
            <w:pPr>
              <w:jc w:val="left"/>
            </w:pPr>
            <w:r>
              <w:rPr>
                <w:rFonts w:ascii="Calibri" w:hAnsi="Calibri"/>
                <w:color w:val="444444"/>
                <w:sz w:val="20"/>
              </w:rPr>
              <w:t>Disaster Response</w:t>
            </w:r>
          </w:p>
        </w:tc>
        <w:tc>
          <w:tcPr>
            <w:tcW w:type="dxa" w:w="5953"/>
            <w:shd w:val="clear" w:color="auto" w:fill="EBF4FB"/>
          </w:tcPr>
          <w:p>
            <w:pPr>
              <w:jc w:val="left"/>
            </w:pPr>
            <w:r>
              <w:rPr>
                <w:rFonts w:ascii="Calibri" w:hAnsi="Calibri"/>
                <w:color w:val="444444"/>
                <w:sz w:val="20"/>
              </w:rPr>
              <w:t>Communication when cellular/internet infrastructure is down</w:t>
            </w:r>
          </w:p>
        </w:tc>
      </w:tr>
      <w:tr>
        <w:tc>
          <w:tcPr>
            <w:tcW w:type="dxa" w:w="2835"/>
            <w:shd w:val="clear" w:color="auto" w:fill="FFFFFF"/>
          </w:tcPr>
          <w:p>
            <w:pPr>
              <w:jc w:val="left"/>
            </w:pPr>
            <w:r>
              <w:rPr>
                <w:rFonts w:ascii="Calibri" w:hAnsi="Calibri"/>
                <w:color w:val="444444"/>
                <w:sz w:val="20"/>
              </w:rPr>
              <w:t>Campus Deployment</w:t>
            </w:r>
          </w:p>
        </w:tc>
        <w:tc>
          <w:tcPr>
            <w:tcW w:type="dxa" w:w="5953"/>
            <w:shd w:val="clear" w:color="auto" w:fill="FFFFFF"/>
          </w:tcPr>
          <w:p>
            <w:pPr>
              <w:jc w:val="left"/>
            </w:pPr>
            <w:r>
              <w:rPr>
                <w:rFonts w:ascii="Calibri" w:hAnsi="Calibri"/>
                <w:color w:val="444444"/>
                <w:sz w:val="20"/>
              </w:rPr>
              <w:t>Private offline chat for groups without relying on college servers</w:t>
            </w:r>
          </w:p>
        </w:tc>
      </w:tr>
      <w:tr>
        <w:tc>
          <w:tcPr>
            <w:tcW w:type="dxa" w:w="2835"/>
            <w:shd w:val="clear" w:color="auto" w:fill="EBF4FB"/>
          </w:tcPr>
          <w:p>
            <w:pPr>
              <w:jc w:val="left"/>
            </w:pPr>
            <w:r>
              <w:rPr>
                <w:rFonts w:ascii="Calibri" w:hAnsi="Calibri"/>
                <w:color w:val="444444"/>
                <w:sz w:val="20"/>
              </w:rPr>
              <w:t>Field Operations</w:t>
            </w:r>
          </w:p>
        </w:tc>
        <w:tc>
          <w:tcPr>
            <w:tcW w:type="dxa" w:w="5953"/>
            <w:shd w:val="clear" w:color="auto" w:fill="EBF4FB"/>
          </w:tcPr>
          <w:p>
            <w:pPr>
              <w:jc w:val="left"/>
            </w:pPr>
            <w:r>
              <w:rPr>
                <w:rFonts w:ascii="Calibri" w:hAnsi="Calibri"/>
                <w:color w:val="444444"/>
                <w:sz w:val="20"/>
              </w:rPr>
              <w:t>Military-style closed-network communications without radio equipment</w:t>
            </w:r>
          </w:p>
        </w:tc>
      </w:tr>
      <w:tr>
        <w:tc>
          <w:tcPr>
            <w:tcW w:type="dxa" w:w="2835"/>
            <w:shd w:val="clear" w:color="auto" w:fill="FFFFFF"/>
          </w:tcPr>
          <w:p>
            <w:pPr>
              <w:jc w:val="left"/>
            </w:pPr>
            <w:r>
              <w:rPr>
                <w:rFonts w:ascii="Calibri" w:hAnsi="Calibri"/>
                <w:color w:val="444444"/>
                <w:sz w:val="20"/>
              </w:rPr>
              <w:t>Security Research</w:t>
            </w:r>
          </w:p>
        </w:tc>
        <w:tc>
          <w:tcPr>
            <w:tcW w:type="dxa" w:w="5953"/>
            <w:shd w:val="clear" w:color="auto" w:fill="FFFFFF"/>
          </w:tcPr>
          <w:p>
            <w:pPr>
              <w:jc w:val="left"/>
            </w:pPr>
            <w:r>
              <w:rPr>
                <w:rFonts w:ascii="Calibri" w:hAnsi="Calibri"/>
                <w:color w:val="444444"/>
                <w:sz w:val="20"/>
              </w:rPr>
              <w:t>Study of captive portal, embedded web server, and LoRa mesh architectures</w:t>
            </w:r>
          </w:p>
        </w:tc>
      </w:tr>
      <w:tr>
        <w:tc>
          <w:tcPr>
            <w:tcW w:type="dxa" w:w="2835"/>
            <w:shd w:val="clear" w:color="auto" w:fill="EBF4FB"/>
          </w:tcPr>
          <w:p>
            <w:pPr>
              <w:jc w:val="left"/>
            </w:pPr>
            <w:r>
              <w:rPr>
                <w:rFonts w:ascii="Calibri" w:hAnsi="Calibri"/>
                <w:color w:val="444444"/>
                <w:sz w:val="20"/>
              </w:rPr>
              <w:t>Privacy-Sensitive Ops</w:t>
            </w:r>
          </w:p>
        </w:tc>
        <w:tc>
          <w:tcPr>
            <w:tcW w:type="dxa" w:w="5953"/>
            <w:shd w:val="clear" w:color="auto" w:fill="EBF4FB"/>
          </w:tcPr>
          <w:p>
            <w:pPr>
              <w:jc w:val="left"/>
            </w:pPr>
            <w:r>
              <w:rPr>
                <w:rFonts w:ascii="Calibri" w:hAnsi="Calibri"/>
                <w:color w:val="444444"/>
                <w:sz w:val="20"/>
              </w:rPr>
              <w:t>Conversations that must leave no cloud trace</w:t>
            </w:r>
          </w:p>
        </w:tc>
      </w:tr>
    </w:tbl>
    <w:p/>
    <w:p>
      <w:pPr>
        <w:spacing w:before="200" w:after="80"/>
      </w:pPr>
      <w:r>
        <w:rPr>
          <w:rFonts w:ascii="Calibri" w:hAnsi="Calibri"/>
          <w:b/>
          <w:color w:val="1D6FA5"/>
          <w:sz w:val="24"/>
        </w:rPr>
        <w:t>4.3 Future Scope (Planned)</w:t>
      </w:r>
    </w:p>
    <w:p>
      <w:pPr>
        <w:pStyle w:val="ListBullet"/>
        <w:spacing w:before="20" w:after="20"/>
        <w:ind w:left="283"/>
      </w:pPr>
      <w:r>
        <w:rPr>
          <w:rFonts w:ascii="Calibri" w:hAnsi="Calibri"/>
          <w:color w:val="444444"/>
          <w:sz w:val="22"/>
        </w:rPr>
        <w:t>True LoRa mesh networking with multi-hop message routing between 3+ nodes</w:t>
      </w:r>
    </w:p>
    <w:p>
      <w:pPr>
        <w:pStyle w:val="ListBullet"/>
        <w:spacing w:before="20" w:after="20"/>
        <w:ind w:left="283"/>
      </w:pPr>
      <w:r>
        <w:rPr>
          <w:rFonts w:ascii="Calibri" w:hAnsi="Calibri"/>
          <w:color w:val="444444"/>
          <w:sz w:val="22"/>
        </w:rPr>
        <w:t>End-to-end encryption using ECDH key exchange and AES-128 (hardware-accelerated on ESP32)</w:t>
      </w:r>
    </w:p>
    <w:p>
      <w:pPr>
        <w:pStyle w:val="ListBullet"/>
        <w:spacing w:before="20" w:after="20"/>
        <w:ind w:left="283"/>
      </w:pPr>
      <w:r>
        <w:rPr>
          <w:rFonts w:ascii="Calibri" w:hAnsi="Calibri"/>
          <w:color w:val="444444"/>
          <w:sz w:val="22"/>
        </w:rPr>
        <w:t>LittleFS migration for improved wear-leveling and larger file storage</w:t>
      </w:r>
    </w:p>
    <w:p>
      <w:pPr>
        <w:pStyle w:val="ListBullet"/>
        <w:spacing w:before="20" w:after="20"/>
        <w:ind w:left="283"/>
      </w:pPr>
      <w:r>
        <w:rPr>
          <w:rFonts w:ascii="Calibri" w:hAnsi="Calibri"/>
          <w:color w:val="444444"/>
          <w:sz w:val="22"/>
        </w:rPr>
        <w:t>Voice message recording and playback (compressed audio clips stored in SPIFFS)</w:t>
      </w:r>
    </w:p>
    <w:p>
      <w:pPr>
        <w:pStyle w:val="ListBullet"/>
        <w:spacing w:before="20" w:after="20"/>
        <w:ind w:left="283"/>
      </w:pPr>
      <w:r>
        <w:rPr>
          <w:rFonts w:ascii="Calibri" w:hAnsi="Calibri"/>
          <w:color w:val="444444"/>
          <w:sz w:val="22"/>
        </w:rPr>
        <w:t>Battery level monitoring and sleep modes for extended field deployment</w:t>
      </w:r>
    </w:p>
    <w:p>
      <w:pPr>
        <w:pStyle w:val="ListBullet"/>
        <w:spacing w:before="20" w:after="20"/>
        <w:ind w:left="283"/>
      </w:pPr>
      <w:r>
        <w:rPr>
          <w:rFonts w:ascii="Calibri" w:hAnsi="Calibri"/>
          <w:color w:val="444444"/>
          <w:sz w:val="22"/>
        </w:rPr>
        <w:t>Android companion app for improved UX on mobile devices</w:t>
      </w:r>
    </w:p>
    <w:p>
      <w:pPr>
        <w:pStyle w:val="ListBullet"/>
        <w:spacing w:before="20" w:after="20"/>
        <w:ind w:left="283"/>
      </w:pPr>
      <w:r>
        <w:rPr>
          <w:rFonts w:ascii="Calibri" w:hAnsi="Calibri"/>
          <w:color w:val="444444"/>
          <w:sz w:val="22"/>
        </w:rPr>
        <w:t>GPS integration for location-sharing in field scenarios</w:t>
      </w:r>
    </w:p>
    <w:p>
      <w:pPr>
        <w:spacing w:before="0" w:after="0"/>
      </w:pPr>
      <w:r>
        <w:br w:type="page"/>
      </w:r>
    </w:p>
    <w:p>
      <w:pPr>
        <w:spacing w:before="320" w:after="120"/>
        <w:pBdr>
          <w:bottom w:val="single" w:sz="6" w:space="1" w:color="1D6FA5"/>
        </w:pBdr>
      </w:pPr>
      <w:r>
        <w:rPr>
          <w:rFonts w:ascii="Calibri" w:hAnsi="Calibri"/>
          <w:b/>
          <w:color w:val="1A234E"/>
          <w:sz w:val="28"/>
        </w:rPr>
        <w:t>5.  SYSTEM ARCHITECTURE</w:t>
      </w:r>
    </w:p>
    <w:p>
      <w:pPr>
        <w:spacing w:before="40" w:after="80"/>
        <w:jc w:val="both"/>
      </w:pPr>
      <w:r>
        <w:rPr>
          <w:rFonts w:ascii="Calibri" w:hAnsi="Calibri"/>
          <w:color w:val="444444"/>
          <w:sz w:val="22"/>
        </w:rPr>
        <w:t>Ghost Chat employs a single-node embedded server architecture in which the ESP32 microcontroller simultaneously acts as the WiFi access point, DNS server, HTTP web server, file storage system, LoRa transceiver, and OLED display controller. The architecture is designed for maximum self-containment with zero external dependencies.</w:t>
      </w:r>
    </w:p>
    <w:p>
      <w:pPr>
        <w:spacing w:before="200" w:after="80"/>
      </w:pPr>
      <w:r>
        <w:rPr>
          <w:rFonts w:ascii="Calibri" w:hAnsi="Calibri"/>
          <w:b/>
          <w:color w:val="1D6FA5"/>
          <w:sz w:val="24"/>
        </w:rPr>
        <w:t>5.1 High-Level Architecture</w:t>
      </w:r>
    </w:p>
    <w:p>
      <w:pPr>
        <w:spacing w:before="40" w:after="80"/>
        <w:jc w:val="both"/>
      </w:pPr>
      <w:r>
        <w:rPr>
          <w:rFonts w:ascii="Calibri" w:hAnsi="Calibri"/>
          <w:color w:val="444444"/>
          <w:sz w:val="22"/>
        </w:rPr>
        <w:t>The system operates across four primary layers:</w:t>
      </w:r>
    </w:p>
    <w:tbl>
      <w:tblPr>
        <w:tblStyle w:val="TableGrid"/>
        <w:tblW w:type="auto" w:w="0"/>
        <w:jc w:val="center"/>
        <w:tblLook w:firstColumn="1" w:firstRow="1" w:lastColumn="0" w:lastRow="0" w:noHBand="0" w:noVBand="1" w:val="04A0"/>
      </w:tblPr>
      <w:tblGrid>
        <w:gridCol w:w="4394"/>
        <w:gridCol w:w="4394"/>
      </w:tblGrid>
      <w:tr>
        <w:tc>
          <w:tcPr>
            <w:tcW w:type="dxa" w:w="2268"/>
            <w:shd w:val="clear" w:color="auto" w:fill="1D6FA5"/>
            <w:vAlign w:val="center"/>
          </w:tcPr>
          <w:p>
            <w:pPr>
              <w:jc w:val="center"/>
            </w:pPr>
            <w:r>
              <w:rPr>
                <w:rFonts w:ascii="Calibri" w:hAnsi="Calibri"/>
                <w:b/>
                <w:color w:val="FFFFFF"/>
                <w:sz w:val="20"/>
              </w:rPr>
              <w:t>Layer</w:t>
            </w:r>
          </w:p>
        </w:tc>
        <w:tc>
          <w:tcPr>
            <w:tcW w:type="dxa" w:w="6520"/>
            <w:shd w:val="clear" w:color="auto" w:fill="1D6FA5"/>
            <w:vAlign w:val="center"/>
          </w:tcPr>
          <w:p>
            <w:pPr>
              <w:jc w:val="center"/>
            </w:pPr>
            <w:r>
              <w:rPr>
                <w:rFonts w:ascii="Calibri" w:hAnsi="Calibri"/>
                <w:b/>
                <w:color w:val="FFFFFF"/>
                <w:sz w:val="20"/>
              </w:rPr>
              <w:t>Components</w:t>
            </w:r>
          </w:p>
        </w:tc>
      </w:tr>
      <w:tr>
        <w:tc>
          <w:tcPr>
            <w:tcW w:type="dxa" w:w="2268"/>
            <w:shd w:val="clear" w:color="auto" w:fill="EBF4FB"/>
          </w:tcPr>
          <w:p>
            <w:pPr>
              <w:jc w:val="left"/>
            </w:pPr>
            <w:r>
              <w:rPr>
                <w:rFonts w:ascii="Calibri" w:hAnsi="Calibri"/>
                <w:color w:val="444444"/>
                <w:sz w:val="20"/>
              </w:rPr>
              <w:t>Physical Layer</w:t>
            </w:r>
          </w:p>
        </w:tc>
        <w:tc>
          <w:tcPr>
            <w:tcW w:type="dxa" w:w="6520"/>
            <w:shd w:val="clear" w:color="auto" w:fill="EBF4FB"/>
          </w:tcPr>
          <w:p>
            <w:pPr>
              <w:jc w:val="left"/>
            </w:pPr>
            <w:r>
              <w:rPr>
                <w:rFonts w:ascii="Calibri" w:hAnsi="Calibri"/>
                <w:color w:val="444444"/>
                <w:sz w:val="20"/>
              </w:rPr>
              <w:t>ESP32 hardware, SX1276 LoRa chip, SSD1306 OLED display, SPIFFS flash storage</w:t>
            </w:r>
          </w:p>
        </w:tc>
      </w:tr>
      <w:tr>
        <w:tc>
          <w:tcPr>
            <w:tcW w:type="dxa" w:w="2268"/>
            <w:shd w:val="clear" w:color="auto" w:fill="FFFFFF"/>
          </w:tcPr>
          <w:p>
            <w:pPr>
              <w:jc w:val="left"/>
            </w:pPr>
            <w:r>
              <w:rPr>
                <w:rFonts w:ascii="Calibri" w:hAnsi="Calibri"/>
                <w:color w:val="444444"/>
                <w:sz w:val="20"/>
              </w:rPr>
              <w:t>Network Layer</w:t>
            </w:r>
          </w:p>
        </w:tc>
        <w:tc>
          <w:tcPr>
            <w:tcW w:type="dxa" w:w="6520"/>
            <w:shd w:val="clear" w:color="auto" w:fill="FFFFFF"/>
          </w:tcPr>
          <w:p>
            <w:pPr>
              <w:jc w:val="left"/>
            </w:pPr>
            <w:r>
              <w:rPr>
                <w:rFonts w:ascii="Calibri" w:hAnsi="Calibri"/>
                <w:color w:val="444444"/>
                <w:sz w:val="20"/>
              </w:rPr>
              <w:t>WiFi AP (802.11 b/g/n) + DNS server intercepting all domain queries</w:t>
            </w:r>
          </w:p>
        </w:tc>
      </w:tr>
      <w:tr>
        <w:tc>
          <w:tcPr>
            <w:tcW w:type="dxa" w:w="2268"/>
            <w:shd w:val="clear" w:color="auto" w:fill="EBF4FB"/>
          </w:tcPr>
          <w:p>
            <w:pPr>
              <w:jc w:val="left"/>
            </w:pPr>
            <w:r>
              <w:rPr>
                <w:rFonts w:ascii="Calibri" w:hAnsi="Calibri"/>
                <w:color w:val="444444"/>
                <w:sz w:val="20"/>
              </w:rPr>
              <w:t>Application Layer</w:t>
            </w:r>
          </w:p>
        </w:tc>
        <w:tc>
          <w:tcPr>
            <w:tcW w:type="dxa" w:w="6520"/>
            <w:shd w:val="clear" w:color="auto" w:fill="EBF4FB"/>
          </w:tcPr>
          <w:p>
            <w:pPr>
              <w:jc w:val="left"/>
            </w:pPr>
            <w:r>
              <w:rPr>
                <w:rFonts w:ascii="Calibri" w:hAnsi="Calibri"/>
                <w:color w:val="444444"/>
                <w:sz w:val="20"/>
              </w:rPr>
              <w:t>HTTP WebServer on port 80 serving HTML/CSS/JS and RESTful API endpoints</w:t>
            </w:r>
          </w:p>
        </w:tc>
      </w:tr>
      <w:tr>
        <w:tc>
          <w:tcPr>
            <w:tcW w:type="dxa" w:w="2268"/>
            <w:shd w:val="clear" w:color="auto" w:fill="FFFFFF"/>
          </w:tcPr>
          <w:p>
            <w:pPr>
              <w:jc w:val="left"/>
            </w:pPr>
            <w:r>
              <w:rPr>
                <w:rFonts w:ascii="Calibri" w:hAnsi="Calibri"/>
                <w:color w:val="444444"/>
                <w:sz w:val="20"/>
              </w:rPr>
              <w:t>Presentation Layer</w:t>
            </w:r>
          </w:p>
        </w:tc>
        <w:tc>
          <w:tcPr>
            <w:tcW w:type="dxa" w:w="6520"/>
            <w:shd w:val="clear" w:color="auto" w:fill="FFFFFF"/>
          </w:tcPr>
          <w:p>
            <w:pPr>
              <w:jc w:val="left"/>
            </w:pPr>
            <w:r>
              <w:rPr>
                <w:rFonts w:ascii="Calibri" w:hAnsi="Calibri"/>
                <w:color w:val="444444"/>
                <w:sz w:val="20"/>
              </w:rPr>
              <w:t>Browser-based HTML5 chat UI — zero installation, works on all modern browsers</w:t>
            </w:r>
          </w:p>
        </w:tc>
      </w:tr>
    </w:tbl>
    <w:p/>
    <w:p>
      <w:pPr>
        <w:spacing w:before="200" w:after="80"/>
      </w:pPr>
      <w:r>
        <w:rPr>
          <w:rFonts w:ascii="Calibri" w:hAnsi="Calibri"/>
          <w:b/>
          <w:color w:val="1D6FA5"/>
          <w:sz w:val="24"/>
        </w:rPr>
        <w:t>5.2 Request Flow</w:t>
      </w:r>
    </w:p>
    <w:p>
      <w:pPr>
        <w:spacing w:before="40" w:after="80"/>
        <w:jc w:val="both"/>
      </w:pPr>
      <w:r>
        <w:rPr>
          <w:rFonts w:ascii="Calibri" w:hAnsi="Calibri"/>
          <w:color w:val="444444"/>
          <w:sz w:val="22"/>
        </w:rPr>
        <w:t>The following sequence describes the complete flow from device connection to message delivery:</w:t>
      </w:r>
    </w:p>
    <w:p>
      <w:pPr>
        <w:pStyle w:val="ListBullet"/>
        <w:spacing w:before="20" w:after="20"/>
        <w:ind w:left="283"/>
      </w:pPr>
      <w:r>
        <w:rPr>
          <w:rFonts w:ascii="Calibri" w:hAnsi="Calibri"/>
          <w:color w:val="444444"/>
          <w:sz w:val="22"/>
        </w:rPr>
        <w:t>Step 1: Client device connects to Ghost Chat WiFi (SSID: Ghost_Net)</w:t>
      </w:r>
    </w:p>
    <w:p>
      <w:pPr>
        <w:pStyle w:val="ListBullet"/>
        <w:spacing w:before="20" w:after="20"/>
        <w:ind w:left="283"/>
      </w:pPr>
      <w:r>
        <w:rPr>
          <w:rFonts w:ascii="Calibri" w:hAnsi="Calibri"/>
          <w:color w:val="444444"/>
          <w:sz w:val="22"/>
        </w:rPr>
        <w:t>Step 2: Device OS detects captive portal via HTTP connectivity probes</w:t>
      </w:r>
    </w:p>
    <w:p>
      <w:pPr>
        <w:pStyle w:val="ListBullet"/>
        <w:spacing w:before="20" w:after="20"/>
        <w:ind w:left="283"/>
      </w:pPr>
      <w:r>
        <w:rPr>
          <w:rFonts w:ascii="Calibri" w:hAnsi="Calibri"/>
          <w:color w:val="444444"/>
          <w:sz w:val="22"/>
        </w:rPr>
        <w:t>Step 3: ESP32 DNS server responds to ALL domain queries with its own IP (192.168.4.1)</w:t>
      </w:r>
    </w:p>
    <w:p>
      <w:pPr>
        <w:pStyle w:val="ListBullet"/>
        <w:spacing w:before="20" w:after="20"/>
        <w:ind w:left="283"/>
      </w:pPr>
      <w:r>
        <w:rPr>
          <w:rFonts w:ascii="Calibri" w:hAnsi="Calibri"/>
          <w:color w:val="444444"/>
          <w:sz w:val="22"/>
        </w:rPr>
        <w:t>Step 4: OS or user opens browser → HTTP GET / → ESP32 serves INDEX_HTML from PROGMEM</w:t>
      </w:r>
    </w:p>
    <w:p>
      <w:pPr>
        <w:pStyle w:val="ListBullet"/>
        <w:spacing w:before="20" w:after="20"/>
        <w:ind w:left="283"/>
      </w:pPr>
      <w:r>
        <w:rPr>
          <w:rFonts w:ascii="Calibri" w:hAnsi="Calibri"/>
          <w:color w:val="444444"/>
          <w:sz w:val="22"/>
        </w:rPr>
        <w:t>Step 5: User enters alias and room password → POST /login → session token created → cookie set</w:t>
      </w:r>
    </w:p>
    <w:p>
      <w:pPr>
        <w:pStyle w:val="ListBullet"/>
        <w:spacing w:before="20" w:after="20"/>
        <w:ind w:left="283"/>
      </w:pPr>
      <w:r>
        <w:rPr>
          <w:rFonts w:ascii="Calibri" w:hAnsi="Calibri"/>
          <w:color w:val="444444"/>
          <w:sz w:val="22"/>
        </w:rPr>
        <w:t>Step 6: Chat polls /read every 1.5 seconds → receives messages + typing indicators</w:t>
      </w:r>
    </w:p>
    <w:p>
      <w:pPr>
        <w:pStyle w:val="ListBullet"/>
        <w:spacing w:before="20" w:after="20"/>
        <w:ind w:left="283"/>
      </w:pPr>
      <w:r>
        <w:rPr>
          <w:rFonts w:ascii="Calibri" w:hAnsi="Calibri"/>
          <w:color w:val="444444"/>
          <w:sz w:val="22"/>
        </w:rPr>
        <w:t>Step 7: User sends message → POST /send (rate-checked, token-validated) → stored in rooms[]</w:t>
      </w:r>
    </w:p>
    <w:p>
      <w:pPr>
        <w:pStyle w:val="ListBullet"/>
        <w:spacing w:before="20" w:after="20"/>
        <w:ind w:left="283"/>
      </w:pPr>
      <w:r>
        <w:rPr>
          <w:rFonts w:ascii="Calibri" w:hAnsi="Calibri"/>
          <w:color w:val="444444"/>
          <w:sz w:val="22"/>
        </w:rPr>
        <w:t>Step 8: LoRa broadcast → nearby Ghost Chat nodes receive relay message → inject into General room</w:t>
      </w:r>
    </w:p>
    <w:p>
      <w:pPr>
        <w:pStyle w:val="ListBullet"/>
        <w:spacing w:before="20" w:after="20"/>
        <w:ind w:left="283"/>
      </w:pPr>
      <w:r>
        <w:rPr>
          <w:rFonts w:ascii="Calibri" w:hAnsi="Calibri"/>
          <w:color w:val="444444"/>
          <w:sz w:val="22"/>
        </w:rPr>
        <w:t>Step 9: Outgoing message XOR-encrypted in browser with room key before transmission</w:t>
      </w:r>
    </w:p>
    <w:p>
      <w:pPr>
        <w:spacing w:before="200" w:after="80"/>
      </w:pPr>
      <w:r>
        <w:rPr>
          <w:rFonts w:ascii="Calibri" w:hAnsi="Calibri"/>
          <w:b/>
          <w:color w:val="1D6FA5"/>
          <w:sz w:val="24"/>
        </w:rPr>
        <w:t>5.3 Multi-Room Architecture</w:t>
      </w:r>
    </w:p>
    <w:p>
      <w:pPr>
        <w:spacing w:before="40" w:after="80"/>
        <w:jc w:val="both"/>
      </w:pPr>
      <w:r>
        <w:rPr>
          <w:rFonts w:ascii="Calibri" w:hAnsi="Calibri"/>
          <w:color w:val="444444"/>
          <w:sz w:val="22"/>
        </w:rPr>
        <w:t>The server maintains three independent String buffers (rooms[0], rooms[1], rooms[2]) in SRAM, each capped at 28,000 bytes. Messages are stored as: ENCODED_PAYLOAD|||. The room index is passed as a URL parameter (?room=N) with all API calls, ensuring complete isolation between the General, Ops, and Random rooms. Pinned messages and typing indicators are global (shared across the active session), but room content is strictly separated.</w:t>
      </w:r>
    </w:p>
    <w:p>
      <w:pPr>
        <w:spacing w:before="200" w:after="80"/>
      </w:pPr>
      <w:r>
        <w:rPr>
          <w:rFonts w:ascii="Calibri" w:hAnsi="Calibri"/>
          <w:b/>
          <w:color w:val="1D6FA5"/>
          <w:sz w:val="24"/>
        </w:rPr>
        <w:t>5.4 Security Architecture</w:t>
      </w:r>
    </w:p>
    <w:p>
      <w:pPr>
        <w:spacing w:before="40" w:after="80"/>
        <w:jc w:val="both"/>
      </w:pPr>
      <w:r>
        <w:rPr>
          <w:rFonts w:ascii="Calibri" w:hAnsi="Calibri"/>
          <w:color w:val="444444"/>
          <w:sz w:val="22"/>
        </w:rPr>
        <w:t>Ghost Chat implements defense-in-depth with four independent security mechanisms:</w:t>
      </w:r>
    </w:p>
    <w:tbl>
      <w:tblPr>
        <w:tblStyle w:val="TableGrid"/>
        <w:tblW w:type="auto" w:w="0"/>
        <w:jc w:val="center"/>
        <w:tblLook w:firstColumn="1" w:firstRow="1" w:lastColumn="0" w:lastRow="0" w:noHBand="0" w:noVBand="1" w:val="04A0"/>
      </w:tblPr>
      <w:tblGrid>
        <w:gridCol w:w="4394"/>
        <w:gridCol w:w="4394"/>
      </w:tblGrid>
      <w:tr>
        <w:tc>
          <w:tcPr>
            <w:tcW w:type="dxa" w:w="2268"/>
            <w:shd w:val="clear" w:color="auto" w:fill="1D6FA5"/>
            <w:vAlign w:val="center"/>
          </w:tcPr>
          <w:p>
            <w:pPr>
              <w:jc w:val="center"/>
            </w:pPr>
            <w:r>
              <w:rPr>
                <w:rFonts w:ascii="Calibri" w:hAnsi="Calibri"/>
                <w:b/>
                <w:color w:val="FFFFFF"/>
                <w:sz w:val="20"/>
              </w:rPr>
              <w:t>Mechanism</w:t>
            </w:r>
          </w:p>
        </w:tc>
        <w:tc>
          <w:tcPr>
            <w:tcW w:type="dxa" w:w="6520"/>
            <w:shd w:val="clear" w:color="auto" w:fill="1D6FA5"/>
            <w:vAlign w:val="center"/>
          </w:tcPr>
          <w:p>
            <w:pPr>
              <w:jc w:val="center"/>
            </w:pPr>
            <w:r>
              <w:rPr>
                <w:rFonts w:ascii="Calibri" w:hAnsi="Calibri"/>
                <w:b/>
                <w:color w:val="FFFFFF"/>
                <w:sz w:val="20"/>
              </w:rPr>
              <w:t>Description</w:t>
            </w:r>
          </w:p>
        </w:tc>
      </w:tr>
      <w:tr>
        <w:tc>
          <w:tcPr>
            <w:tcW w:type="dxa" w:w="2268"/>
            <w:shd w:val="clear" w:color="auto" w:fill="EBF4FB"/>
          </w:tcPr>
          <w:p>
            <w:pPr>
              <w:jc w:val="left"/>
            </w:pPr>
            <w:r>
              <w:rPr>
                <w:rFonts w:ascii="Calibri" w:hAnsi="Calibri"/>
                <w:color w:val="444444"/>
                <w:sz w:val="20"/>
              </w:rPr>
              <w:t>Session Tokens</w:t>
            </w:r>
          </w:p>
        </w:tc>
        <w:tc>
          <w:tcPr>
            <w:tcW w:type="dxa" w:w="6520"/>
            <w:shd w:val="clear" w:color="auto" w:fill="EBF4FB"/>
          </w:tcPr>
          <w:p>
            <w:pPr>
              <w:jc w:val="left"/>
            </w:pPr>
            <w:r>
              <w:rPr>
                <w:rFonts w:ascii="Calibri" w:hAnsi="Calibri"/>
                <w:color w:val="444444"/>
                <w:sz w:val="20"/>
              </w:rPr>
              <w:t>8-char hex token generated per login via esp_random(). Validated on every write request.</w:t>
            </w:r>
          </w:p>
        </w:tc>
      </w:tr>
      <w:tr>
        <w:tc>
          <w:tcPr>
            <w:tcW w:type="dxa" w:w="2268"/>
            <w:shd w:val="clear" w:color="auto" w:fill="FFFFFF"/>
          </w:tcPr>
          <w:p>
            <w:pPr>
              <w:jc w:val="left"/>
            </w:pPr>
            <w:r>
              <w:rPr>
                <w:rFonts w:ascii="Calibri" w:hAnsi="Calibri"/>
                <w:color w:val="444444"/>
                <w:sz w:val="20"/>
              </w:rPr>
              <w:t>Rate Limiting</w:t>
            </w:r>
          </w:p>
        </w:tc>
        <w:tc>
          <w:tcPr>
            <w:tcW w:type="dxa" w:w="6520"/>
            <w:shd w:val="clear" w:color="auto" w:fill="FFFFFF"/>
          </w:tcPr>
          <w:p>
            <w:pPr>
              <w:jc w:val="left"/>
            </w:pPr>
            <w:r>
              <w:rPr>
                <w:rFonts w:ascii="Calibri" w:hAnsi="Calibri"/>
                <w:color w:val="444444"/>
                <w:sz w:val="20"/>
              </w:rPr>
              <w:t>Per-IP message counter: max 10 messages per 60-second window. Returns HTTP 429 on violation.</w:t>
            </w:r>
          </w:p>
        </w:tc>
      </w:tr>
      <w:tr>
        <w:tc>
          <w:tcPr>
            <w:tcW w:type="dxa" w:w="2268"/>
            <w:shd w:val="clear" w:color="auto" w:fill="EBF4FB"/>
          </w:tcPr>
          <w:p>
            <w:pPr>
              <w:jc w:val="left"/>
            </w:pPr>
            <w:r>
              <w:rPr>
                <w:rFonts w:ascii="Calibri" w:hAnsi="Calibri"/>
                <w:color w:val="444444"/>
                <w:sz w:val="20"/>
              </w:rPr>
              <w:t>XSS Sanitization</w:t>
            </w:r>
          </w:p>
        </w:tc>
        <w:tc>
          <w:tcPr>
            <w:tcW w:type="dxa" w:w="6520"/>
            <w:shd w:val="clear" w:color="auto" w:fill="EBF4FB"/>
          </w:tcPr>
          <w:p>
            <w:pPr>
              <w:jc w:val="left"/>
            </w:pPr>
            <w:r>
              <w:rPr>
                <w:rFonts w:ascii="Calibri" w:hAnsi="Calibri"/>
                <w:color w:val="444444"/>
                <w:sz w:val="20"/>
              </w:rPr>
              <w:t>All stored message content is scanned for &lt;, &gt;, &amp;, ', " characters and escaped before storage.</w:t>
            </w:r>
          </w:p>
        </w:tc>
      </w:tr>
      <w:tr>
        <w:tc>
          <w:tcPr>
            <w:tcW w:type="dxa" w:w="2268"/>
            <w:shd w:val="clear" w:color="auto" w:fill="FFFFFF"/>
          </w:tcPr>
          <w:p>
            <w:pPr>
              <w:jc w:val="left"/>
            </w:pPr>
            <w:r>
              <w:rPr>
                <w:rFonts w:ascii="Calibri" w:hAnsi="Calibri"/>
                <w:color w:val="444444"/>
                <w:sz w:val="20"/>
              </w:rPr>
              <w:t>Duress Wipe</w:t>
            </w:r>
          </w:p>
        </w:tc>
        <w:tc>
          <w:tcPr>
            <w:tcW w:type="dxa" w:w="6520"/>
            <w:shd w:val="clear" w:color="auto" w:fill="FFFFFF"/>
          </w:tcPr>
          <w:p>
            <w:pPr>
              <w:jc w:val="left"/>
            </w:pPr>
            <w:r>
              <w:rPr>
                <w:rFonts w:ascii="Calibri" w:hAnsi="Calibri"/>
                <w:color w:val="444444"/>
                <w:sz w:val="20"/>
              </w:rPr>
              <w:t>A configurable duress password triggers silent format of SPIFFS and clearing of all RAM buffers.</w:t>
            </w:r>
          </w:p>
        </w:tc>
      </w:tr>
      <w:tr>
        <w:tc>
          <w:tcPr>
            <w:tcW w:type="dxa" w:w="2268"/>
            <w:shd w:val="clear" w:color="auto" w:fill="EBF4FB"/>
          </w:tcPr>
          <w:p>
            <w:pPr>
              <w:jc w:val="left"/>
            </w:pPr>
            <w:r>
              <w:rPr>
                <w:rFonts w:ascii="Calibri" w:hAnsi="Calibri"/>
                <w:color w:val="444444"/>
                <w:sz w:val="20"/>
              </w:rPr>
              <w:t>Path Traversal Guard</w:t>
            </w:r>
          </w:p>
        </w:tc>
        <w:tc>
          <w:tcPr>
            <w:tcW w:type="dxa" w:w="6520"/>
            <w:shd w:val="clear" w:color="auto" w:fill="EBF4FB"/>
          </w:tcPr>
          <w:p>
            <w:pPr>
              <w:jc w:val="left"/>
            </w:pPr>
            <w:r>
              <w:rPr>
                <w:rFonts w:ascii="Calibri" w:hAnsi="Calibri"/>
                <w:color w:val="444444"/>
                <w:sz w:val="20"/>
              </w:rPr>
              <w:t>All file operation URLs are sanitized to strip ../ and / prefix injection.</w:t>
            </w:r>
          </w:p>
        </w:tc>
      </w:tr>
      <w:tr>
        <w:tc>
          <w:tcPr>
            <w:tcW w:type="dxa" w:w="2268"/>
            <w:shd w:val="clear" w:color="auto" w:fill="FFFFFF"/>
          </w:tcPr>
          <w:p>
            <w:pPr>
              <w:jc w:val="left"/>
            </w:pPr>
            <w:r>
              <w:rPr>
                <w:rFonts w:ascii="Calibri" w:hAnsi="Calibri"/>
                <w:color w:val="444444"/>
                <w:sz w:val="20"/>
              </w:rPr>
              <w:t>Panic Button</w:t>
            </w:r>
          </w:p>
        </w:tc>
        <w:tc>
          <w:tcPr>
            <w:tcW w:type="dxa" w:w="6520"/>
            <w:shd w:val="clear" w:color="auto" w:fill="FFFFFF"/>
          </w:tcPr>
          <w:p>
            <w:pPr>
              <w:jc w:val="left"/>
            </w:pPr>
            <w:r>
              <w:rPr>
                <w:rFonts w:ascii="Calibri" w:hAnsi="Calibri"/>
                <w:color w:val="444444"/>
                <w:sz w:val="20"/>
              </w:rPr>
              <w:t>Physical GPIO0 button: 3-second hold wipes everything and shows confirmation on OLED.</w:t>
            </w:r>
          </w:p>
        </w:tc>
      </w:tr>
    </w:tbl>
    <w:p/>
    <w:p>
      <w:pPr>
        <w:spacing w:before="0" w:after="0"/>
      </w:pPr>
      <w:r>
        <w:br w:type="page"/>
      </w:r>
    </w:p>
    <w:p>
      <w:pPr>
        <w:spacing w:before="320" w:after="120"/>
        <w:pBdr>
          <w:bottom w:val="single" w:sz="6" w:space="1" w:color="1D6FA5"/>
        </w:pBdr>
      </w:pPr>
      <w:r>
        <w:rPr>
          <w:rFonts w:ascii="Calibri" w:hAnsi="Calibri"/>
          <w:b/>
          <w:color w:val="1A234E"/>
          <w:sz w:val="28"/>
        </w:rPr>
        <w:t>6.  TECHNOLOGY STACK</w:t>
      </w:r>
    </w:p>
    <w:p>
      <w:pPr>
        <w:spacing w:before="40" w:after="80"/>
        <w:jc w:val="both"/>
      </w:pPr>
      <w:r>
        <w:rPr>
          <w:rFonts w:ascii="Calibri" w:hAnsi="Calibri"/>
          <w:color w:val="444444"/>
          <w:sz w:val="22"/>
        </w:rPr>
        <w:t>Ghost Chat is implemented using a carefully selected stack of embedded and web technologies, all chosen for their proven stability, low resource consumption, and compatibility with the ESP32 platform.</w:t>
      </w:r>
    </w:p>
    <w:p>
      <w:pPr>
        <w:spacing w:before="200" w:after="80"/>
      </w:pPr>
      <w:r>
        <w:rPr>
          <w:rFonts w:ascii="Calibri" w:hAnsi="Calibri"/>
          <w:b/>
          <w:color w:val="1D6FA5"/>
          <w:sz w:val="24"/>
        </w:rPr>
        <w:t>6.1 Firmware Technologies</w:t>
      </w:r>
    </w:p>
    <w:p>
      <w:pPr>
        <w:spacing w:before="200" w:after="80"/>
      </w:pPr>
      <w:r>
        <w:rPr>
          <w:rFonts w:ascii="Calibri" w:hAnsi="Calibri"/>
          <w:b/>
          <w:color w:val="1D6FA5"/>
          <w:sz w:val="24"/>
        </w:rPr>
        <w:t>C++ (Arduino Framework)</w:t>
      </w:r>
    </w:p>
    <w:p>
      <w:pPr>
        <w:spacing w:before="40" w:after="80"/>
        <w:jc w:val="both"/>
      </w:pPr>
      <w:r>
        <w:rPr>
          <w:rFonts w:ascii="Calibri" w:hAnsi="Calibri"/>
          <w:color w:val="444444"/>
          <w:sz w:val="22"/>
        </w:rPr>
        <w:t>The core firmware is written in C++ using the Arduino framework, which provides hardware abstraction for the ESP32's WiFi, SPI, I2C, GPIO, and SPIFFS peripherals. The Arduino framework enables rapid development while retaining direct access to ESP-IDF functions such as esp_random() for cryptographically suitable random number generation.</w:t>
      </w:r>
    </w:p>
    <w:p>
      <w:pPr>
        <w:spacing w:before="200" w:after="80"/>
      </w:pPr>
      <w:r>
        <w:rPr>
          <w:rFonts w:ascii="Calibri" w:hAnsi="Calibri"/>
          <w:b/>
          <w:color w:val="1D6FA5"/>
          <w:sz w:val="24"/>
        </w:rPr>
        <w:t>ESP-IDF (via Arduino Core)</w:t>
      </w:r>
    </w:p>
    <w:p>
      <w:pPr>
        <w:spacing w:before="40" w:after="80"/>
        <w:jc w:val="both"/>
      </w:pPr>
      <w:r>
        <w:rPr>
          <w:rFonts w:ascii="Calibri" w:hAnsi="Calibri"/>
          <w:color w:val="444444"/>
          <w:sz w:val="22"/>
        </w:rPr>
        <w:t>The underlying Espressif IoT Development Framework provides the FreeRTOS kernel, WiFi stack, and hardware abstraction. The Arduino ESP32 core (v2.x) wraps these components and exposes familiar Arduino APIs while supporting advanced features like multitasking, PROGMEM for flash-stored constant data, and the U8g2 graphics library.</w:t>
      </w:r>
    </w:p>
    <w:p>
      <w:pPr>
        <w:spacing w:before="200" w:after="80"/>
      </w:pPr>
      <w:r>
        <w:rPr>
          <w:rFonts w:ascii="Calibri" w:hAnsi="Calibri"/>
          <w:b/>
          <w:color w:val="1D6FA5"/>
          <w:sz w:val="24"/>
        </w:rPr>
        <w:t>6.2 Web Interface Technologies</w:t>
      </w:r>
    </w:p>
    <w:p>
      <w:pPr>
        <w:spacing w:before="200" w:after="80"/>
      </w:pPr>
      <w:r>
        <w:rPr>
          <w:rFonts w:ascii="Calibri" w:hAnsi="Calibri"/>
          <w:b/>
          <w:color w:val="1D6FA5"/>
          <w:sz w:val="24"/>
        </w:rPr>
        <w:t>HTML5 / CSS3</w:t>
      </w:r>
    </w:p>
    <w:p>
      <w:pPr>
        <w:spacing w:before="40" w:after="80"/>
        <w:jc w:val="both"/>
      </w:pPr>
      <w:r>
        <w:rPr>
          <w:rFonts w:ascii="Calibri" w:hAnsi="Calibri"/>
          <w:color w:val="444444"/>
          <w:sz w:val="22"/>
        </w:rPr>
        <w:t>The entire chat UI is a single-file HTML5 application stored as a PROGMEM constant in flash memory. CSS3 features including backdrop-filter, CSS custom properties (variables), CSS animations, and flexible layout (Flexbox) are used extensively to produce a modern, responsive interface without any external stylesheet dependencies.</w:t>
      </w:r>
    </w:p>
    <w:p>
      <w:pPr>
        <w:spacing w:before="200" w:after="80"/>
      </w:pPr>
      <w:r>
        <w:rPr>
          <w:rFonts w:ascii="Calibri" w:hAnsi="Calibri"/>
          <w:b/>
          <w:color w:val="1D6FA5"/>
          <w:sz w:val="24"/>
        </w:rPr>
        <w:t>Vanilla JavaScript (ES6+)</w:t>
      </w:r>
    </w:p>
    <w:p>
      <w:pPr>
        <w:spacing w:before="40" w:after="80"/>
        <w:jc w:val="both"/>
      </w:pPr>
      <w:r>
        <w:rPr>
          <w:rFonts w:ascii="Calibri" w:hAnsi="Calibri"/>
          <w:color w:val="444444"/>
          <w:sz w:val="22"/>
        </w:rPr>
        <w:t>The client-side logic is implemented in pure JavaScript without any frameworks or libraries. Key APIs used: Fetch API for HTTP polling and message submission, Web Audio API for sound notifications, FileReader and Canvas API for client-side image compression before upload, and the XOR cipher implemented in JavaScript for message encoding on the client side.</w:t>
      </w:r>
    </w:p>
    <w:p>
      <w:pPr>
        <w:spacing w:before="200" w:after="80"/>
      </w:pPr>
      <w:r>
        <w:rPr>
          <w:rFonts w:ascii="Calibri" w:hAnsi="Calibri"/>
          <w:b/>
          <w:color w:val="1D6FA5"/>
          <w:sz w:val="24"/>
        </w:rPr>
        <w:t>6.3 Libraries</w:t>
      </w:r>
    </w:p>
    <w:tbl>
      <w:tblPr>
        <w:tblStyle w:val="TableGrid"/>
        <w:tblW w:type="auto" w:w="0"/>
        <w:jc w:val="center"/>
        <w:tblLook w:firstColumn="1" w:firstRow="1" w:lastColumn="0" w:lastRow="0" w:noHBand="0" w:noVBand="1" w:val="04A0"/>
      </w:tblPr>
      <w:tblGrid>
        <w:gridCol w:w="4394"/>
        <w:gridCol w:w="4394"/>
      </w:tblGrid>
      <w:tr>
        <w:tc>
          <w:tcPr>
            <w:tcW w:type="dxa" w:w="1984"/>
            <w:shd w:val="clear" w:color="auto" w:fill="1D6FA5"/>
            <w:vAlign w:val="center"/>
          </w:tcPr>
          <w:p>
            <w:pPr>
              <w:jc w:val="center"/>
            </w:pPr>
            <w:r>
              <w:rPr>
                <w:rFonts w:ascii="Calibri" w:hAnsi="Calibri"/>
                <w:b/>
                <w:color w:val="FFFFFF"/>
                <w:sz w:val="20"/>
              </w:rPr>
              <w:t>Library</w:t>
            </w:r>
          </w:p>
        </w:tc>
        <w:tc>
          <w:tcPr>
            <w:tcW w:type="dxa" w:w="6803"/>
            <w:shd w:val="clear" w:color="auto" w:fill="1D6FA5"/>
            <w:vAlign w:val="center"/>
          </w:tcPr>
          <w:p>
            <w:pPr>
              <w:jc w:val="center"/>
            </w:pPr>
            <w:r>
              <w:rPr>
                <w:rFonts w:ascii="Calibri" w:hAnsi="Calibri"/>
                <w:b/>
                <w:color w:val="FFFFFF"/>
                <w:sz w:val="20"/>
              </w:rPr>
              <w:t>Purpose</w:t>
            </w:r>
          </w:p>
        </w:tc>
      </w:tr>
      <w:tr>
        <w:tc>
          <w:tcPr>
            <w:tcW w:type="dxa" w:w="1984"/>
            <w:shd w:val="clear" w:color="auto" w:fill="EBF4FB"/>
          </w:tcPr>
          <w:p>
            <w:pPr>
              <w:jc w:val="left"/>
            </w:pPr>
            <w:r>
              <w:rPr>
                <w:rFonts w:ascii="Calibri" w:hAnsi="Calibri"/>
                <w:color w:val="444444"/>
                <w:sz w:val="20"/>
              </w:rPr>
              <w:t>WiFi.h</w:t>
            </w:r>
          </w:p>
        </w:tc>
        <w:tc>
          <w:tcPr>
            <w:tcW w:type="dxa" w:w="6803"/>
            <w:shd w:val="clear" w:color="auto" w:fill="EBF4FB"/>
          </w:tcPr>
          <w:p>
            <w:pPr>
              <w:jc w:val="left"/>
            </w:pPr>
            <w:r>
              <w:rPr>
                <w:rFonts w:ascii="Calibri" w:hAnsi="Calibri"/>
                <w:color w:val="444444"/>
                <w:sz w:val="20"/>
              </w:rPr>
              <w:t>ESP32 WiFi stack — access point creation and station management</w:t>
            </w:r>
          </w:p>
        </w:tc>
      </w:tr>
      <w:tr>
        <w:tc>
          <w:tcPr>
            <w:tcW w:type="dxa" w:w="1984"/>
            <w:shd w:val="clear" w:color="auto" w:fill="FFFFFF"/>
          </w:tcPr>
          <w:p>
            <w:pPr>
              <w:jc w:val="left"/>
            </w:pPr>
            <w:r>
              <w:rPr>
                <w:rFonts w:ascii="Calibri" w:hAnsi="Calibri"/>
                <w:color w:val="444444"/>
                <w:sz w:val="20"/>
              </w:rPr>
              <w:t>WebServer.h</w:t>
            </w:r>
          </w:p>
        </w:tc>
        <w:tc>
          <w:tcPr>
            <w:tcW w:type="dxa" w:w="6803"/>
            <w:shd w:val="clear" w:color="auto" w:fill="FFFFFF"/>
          </w:tcPr>
          <w:p>
            <w:pPr>
              <w:jc w:val="left"/>
            </w:pPr>
            <w:r>
              <w:rPr>
                <w:rFonts w:ascii="Calibri" w:hAnsi="Calibri"/>
                <w:color w:val="444444"/>
                <w:sz w:val="20"/>
              </w:rPr>
              <w:t>HTTP/1.1 web server with route handlers and file streaming</w:t>
            </w:r>
          </w:p>
        </w:tc>
      </w:tr>
      <w:tr>
        <w:tc>
          <w:tcPr>
            <w:tcW w:type="dxa" w:w="1984"/>
            <w:shd w:val="clear" w:color="auto" w:fill="EBF4FB"/>
          </w:tcPr>
          <w:p>
            <w:pPr>
              <w:jc w:val="left"/>
            </w:pPr>
            <w:r>
              <w:rPr>
                <w:rFonts w:ascii="Calibri" w:hAnsi="Calibri"/>
                <w:color w:val="444444"/>
                <w:sz w:val="20"/>
              </w:rPr>
              <w:t>DNSServer.h</w:t>
            </w:r>
          </w:p>
        </w:tc>
        <w:tc>
          <w:tcPr>
            <w:tcW w:type="dxa" w:w="6803"/>
            <w:shd w:val="clear" w:color="auto" w:fill="EBF4FB"/>
          </w:tcPr>
          <w:p>
            <w:pPr>
              <w:jc w:val="left"/>
            </w:pPr>
            <w:r>
              <w:rPr>
                <w:rFonts w:ascii="Calibri" w:hAnsi="Calibri"/>
                <w:color w:val="444444"/>
                <w:sz w:val="20"/>
              </w:rPr>
              <w:t>UDP DNS server intercepting all domain queries for captive portal</w:t>
            </w:r>
          </w:p>
        </w:tc>
      </w:tr>
      <w:tr>
        <w:tc>
          <w:tcPr>
            <w:tcW w:type="dxa" w:w="1984"/>
            <w:shd w:val="clear" w:color="auto" w:fill="FFFFFF"/>
          </w:tcPr>
          <w:p>
            <w:pPr>
              <w:jc w:val="left"/>
            </w:pPr>
            <w:r>
              <w:rPr>
                <w:rFonts w:ascii="Calibri" w:hAnsi="Calibri"/>
                <w:color w:val="444444"/>
                <w:sz w:val="20"/>
              </w:rPr>
              <w:t>SPIFFS.h</w:t>
            </w:r>
          </w:p>
        </w:tc>
        <w:tc>
          <w:tcPr>
            <w:tcW w:type="dxa" w:w="6803"/>
            <w:shd w:val="clear" w:color="auto" w:fill="FFFFFF"/>
          </w:tcPr>
          <w:p>
            <w:pPr>
              <w:jc w:val="left"/>
            </w:pPr>
            <w:r>
              <w:rPr>
                <w:rFonts w:ascii="Calibri" w:hAnsi="Calibri"/>
                <w:color w:val="444444"/>
                <w:sz w:val="20"/>
              </w:rPr>
              <w:t>SPI Flash File System — persistent image storage in flash partition</w:t>
            </w:r>
          </w:p>
        </w:tc>
      </w:tr>
      <w:tr>
        <w:tc>
          <w:tcPr>
            <w:tcW w:type="dxa" w:w="1984"/>
            <w:shd w:val="clear" w:color="auto" w:fill="EBF4FB"/>
          </w:tcPr>
          <w:p>
            <w:pPr>
              <w:jc w:val="left"/>
            </w:pPr>
            <w:r>
              <w:rPr>
                <w:rFonts w:ascii="Calibri" w:hAnsi="Calibri"/>
                <w:color w:val="444444"/>
                <w:sz w:val="20"/>
              </w:rPr>
              <w:t>SPI.h</w:t>
            </w:r>
          </w:p>
        </w:tc>
        <w:tc>
          <w:tcPr>
            <w:tcW w:type="dxa" w:w="6803"/>
            <w:shd w:val="clear" w:color="auto" w:fill="EBF4FB"/>
          </w:tcPr>
          <w:p>
            <w:pPr>
              <w:jc w:val="left"/>
            </w:pPr>
            <w:r>
              <w:rPr>
                <w:rFonts w:ascii="Calibri" w:hAnsi="Calibri"/>
                <w:color w:val="444444"/>
                <w:sz w:val="20"/>
              </w:rPr>
              <w:t>SPI bus initialization for LoRa chip communication</w:t>
            </w:r>
          </w:p>
        </w:tc>
      </w:tr>
      <w:tr>
        <w:tc>
          <w:tcPr>
            <w:tcW w:type="dxa" w:w="1984"/>
            <w:shd w:val="clear" w:color="auto" w:fill="FFFFFF"/>
          </w:tcPr>
          <w:p>
            <w:pPr>
              <w:jc w:val="left"/>
            </w:pPr>
            <w:r>
              <w:rPr>
                <w:rFonts w:ascii="Calibri" w:hAnsi="Calibri"/>
                <w:color w:val="444444"/>
                <w:sz w:val="20"/>
              </w:rPr>
              <w:t>LoRa.h</w:t>
            </w:r>
          </w:p>
        </w:tc>
        <w:tc>
          <w:tcPr>
            <w:tcW w:type="dxa" w:w="6803"/>
            <w:shd w:val="clear" w:color="auto" w:fill="FFFFFF"/>
          </w:tcPr>
          <w:p>
            <w:pPr>
              <w:jc w:val="left"/>
            </w:pPr>
            <w:r>
              <w:rPr>
                <w:rFonts w:ascii="Calibri" w:hAnsi="Calibri"/>
                <w:color w:val="444444"/>
                <w:sz w:val="20"/>
              </w:rPr>
              <w:t>Sandeep Mistry LoRa library — SX1276 radio control</w:t>
            </w:r>
          </w:p>
        </w:tc>
      </w:tr>
      <w:tr>
        <w:tc>
          <w:tcPr>
            <w:tcW w:type="dxa" w:w="1984"/>
            <w:shd w:val="clear" w:color="auto" w:fill="EBF4FB"/>
          </w:tcPr>
          <w:p>
            <w:pPr>
              <w:jc w:val="left"/>
            </w:pPr>
            <w:r>
              <w:rPr>
                <w:rFonts w:ascii="Calibri" w:hAnsi="Calibri"/>
                <w:color w:val="444444"/>
                <w:sz w:val="20"/>
              </w:rPr>
              <w:t>Wire.h</w:t>
            </w:r>
          </w:p>
        </w:tc>
        <w:tc>
          <w:tcPr>
            <w:tcW w:type="dxa" w:w="6803"/>
            <w:shd w:val="clear" w:color="auto" w:fill="EBF4FB"/>
          </w:tcPr>
          <w:p>
            <w:pPr>
              <w:jc w:val="left"/>
            </w:pPr>
            <w:r>
              <w:rPr>
                <w:rFonts w:ascii="Calibri" w:hAnsi="Calibri"/>
                <w:color w:val="444444"/>
                <w:sz w:val="20"/>
              </w:rPr>
              <w:t>I2C bus for OLED display communication</w:t>
            </w:r>
          </w:p>
        </w:tc>
      </w:tr>
      <w:tr>
        <w:tc>
          <w:tcPr>
            <w:tcW w:type="dxa" w:w="1984"/>
            <w:shd w:val="clear" w:color="auto" w:fill="FFFFFF"/>
          </w:tcPr>
          <w:p>
            <w:pPr>
              <w:jc w:val="left"/>
            </w:pPr>
            <w:r>
              <w:rPr>
                <w:rFonts w:ascii="Calibri" w:hAnsi="Calibri"/>
                <w:color w:val="444444"/>
                <w:sz w:val="20"/>
              </w:rPr>
              <w:t>U8g2lib.h</w:t>
            </w:r>
          </w:p>
        </w:tc>
        <w:tc>
          <w:tcPr>
            <w:tcW w:type="dxa" w:w="6803"/>
            <w:shd w:val="clear" w:color="auto" w:fill="FFFFFF"/>
          </w:tcPr>
          <w:p>
            <w:pPr>
              <w:jc w:val="left"/>
            </w:pPr>
            <w:r>
              <w:rPr>
                <w:rFonts w:ascii="Calibri" w:hAnsi="Calibri"/>
                <w:color w:val="444444"/>
                <w:sz w:val="20"/>
              </w:rPr>
              <w:t>Universal 8-bit Graphics Library for SSD1306 OLED rendering</w:t>
            </w:r>
          </w:p>
        </w:tc>
      </w:tr>
    </w:tbl>
    <w:p/>
    <w:p>
      <w:pPr>
        <w:spacing w:before="200" w:after="80"/>
      </w:pPr>
      <w:r>
        <w:rPr>
          <w:rFonts w:ascii="Calibri" w:hAnsi="Calibri"/>
          <w:b/>
          <w:color w:val="1D6FA5"/>
          <w:sz w:val="24"/>
        </w:rPr>
        <w:t>6.4 Development Tools</w:t>
      </w:r>
    </w:p>
    <w:tbl>
      <w:tblPr>
        <w:tblStyle w:val="TableGrid"/>
        <w:tblW w:type="auto" w:w="0"/>
        <w:jc w:val="center"/>
        <w:tblLook w:firstColumn="1" w:firstRow="1" w:lastColumn="0" w:lastRow="0" w:noHBand="0" w:noVBand="1" w:val="04A0"/>
      </w:tblPr>
      <w:tblGrid>
        <w:gridCol w:w="4394"/>
        <w:gridCol w:w="4394"/>
      </w:tblGrid>
      <w:tr>
        <w:tc>
          <w:tcPr>
            <w:tcW w:type="dxa" w:w="2551"/>
            <w:shd w:val="clear" w:color="auto" w:fill="1D6FA5"/>
            <w:vAlign w:val="center"/>
          </w:tcPr>
          <w:p>
            <w:pPr>
              <w:jc w:val="center"/>
            </w:pPr>
            <w:r>
              <w:rPr>
                <w:rFonts w:ascii="Calibri" w:hAnsi="Calibri"/>
                <w:b/>
                <w:color w:val="FFFFFF"/>
                <w:sz w:val="20"/>
              </w:rPr>
              <w:t>Tool</w:t>
            </w:r>
          </w:p>
        </w:tc>
        <w:tc>
          <w:tcPr>
            <w:tcW w:type="dxa" w:w="6236"/>
            <w:shd w:val="clear" w:color="auto" w:fill="1D6FA5"/>
            <w:vAlign w:val="center"/>
          </w:tcPr>
          <w:p>
            <w:pPr>
              <w:jc w:val="center"/>
            </w:pPr>
            <w:r>
              <w:rPr>
                <w:rFonts w:ascii="Calibri" w:hAnsi="Calibri"/>
                <w:b/>
                <w:color w:val="FFFFFF"/>
                <w:sz w:val="20"/>
              </w:rPr>
              <w:t>Purpose</w:t>
            </w:r>
          </w:p>
        </w:tc>
      </w:tr>
      <w:tr>
        <w:tc>
          <w:tcPr>
            <w:tcW w:type="dxa" w:w="2551"/>
            <w:shd w:val="clear" w:color="auto" w:fill="EBF4FB"/>
          </w:tcPr>
          <w:p>
            <w:pPr>
              <w:jc w:val="left"/>
            </w:pPr>
            <w:r>
              <w:rPr>
                <w:rFonts w:ascii="Calibri" w:hAnsi="Calibri"/>
                <w:color w:val="444444"/>
                <w:sz w:val="20"/>
              </w:rPr>
              <w:t>Arduino IDE 2.x</w:t>
            </w:r>
          </w:p>
        </w:tc>
        <w:tc>
          <w:tcPr>
            <w:tcW w:type="dxa" w:w="6236"/>
            <w:shd w:val="clear" w:color="auto" w:fill="EBF4FB"/>
          </w:tcPr>
          <w:p>
            <w:pPr>
              <w:jc w:val="left"/>
            </w:pPr>
            <w:r>
              <w:rPr>
                <w:rFonts w:ascii="Calibri" w:hAnsi="Calibri"/>
                <w:color w:val="444444"/>
                <w:sz w:val="20"/>
              </w:rPr>
              <w:t>Primary development environment for firmware compilation and flashing</w:t>
            </w:r>
          </w:p>
        </w:tc>
      </w:tr>
      <w:tr>
        <w:tc>
          <w:tcPr>
            <w:tcW w:type="dxa" w:w="2551"/>
            <w:shd w:val="clear" w:color="auto" w:fill="FFFFFF"/>
          </w:tcPr>
          <w:p>
            <w:pPr>
              <w:jc w:val="left"/>
            </w:pPr>
            <w:r>
              <w:rPr>
                <w:rFonts w:ascii="Calibri" w:hAnsi="Calibri"/>
                <w:color w:val="444444"/>
                <w:sz w:val="20"/>
              </w:rPr>
              <w:t>CP2102 USB-Serial</w:t>
            </w:r>
          </w:p>
        </w:tc>
        <w:tc>
          <w:tcPr>
            <w:tcW w:type="dxa" w:w="6236"/>
            <w:shd w:val="clear" w:color="auto" w:fill="FFFFFF"/>
          </w:tcPr>
          <w:p>
            <w:pPr>
              <w:jc w:val="left"/>
            </w:pPr>
            <w:r>
              <w:rPr>
                <w:rFonts w:ascii="Calibri" w:hAnsi="Calibri"/>
                <w:color w:val="444444"/>
                <w:sz w:val="20"/>
              </w:rPr>
              <w:t>Onboard USB-to-serial chip for programming and Serial Monitor debugging</w:t>
            </w:r>
          </w:p>
        </w:tc>
      </w:tr>
      <w:tr>
        <w:tc>
          <w:tcPr>
            <w:tcW w:type="dxa" w:w="2551"/>
            <w:shd w:val="clear" w:color="auto" w:fill="EBF4FB"/>
          </w:tcPr>
          <w:p>
            <w:pPr>
              <w:jc w:val="left"/>
            </w:pPr>
            <w:r>
              <w:rPr>
                <w:rFonts w:ascii="Calibri" w:hAnsi="Calibri"/>
                <w:color w:val="444444"/>
                <w:sz w:val="20"/>
              </w:rPr>
              <w:t>Browser DevTools</w:t>
            </w:r>
          </w:p>
        </w:tc>
        <w:tc>
          <w:tcPr>
            <w:tcW w:type="dxa" w:w="6236"/>
            <w:shd w:val="clear" w:color="auto" w:fill="EBF4FB"/>
          </w:tcPr>
          <w:p>
            <w:pPr>
              <w:jc w:val="left"/>
            </w:pPr>
            <w:r>
              <w:rPr>
                <w:rFonts w:ascii="Calibri" w:hAnsi="Calibri"/>
                <w:color w:val="444444"/>
                <w:sz w:val="20"/>
              </w:rPr>
              <w:t>Frontend debugging of HTML/CSS/JS served by the ESP32</w:t>
            </w:r>
          </w:p>
        </w:tc>
      </w:tr>
      <w:tr>
        <w:tc>
          <w:tcPr>
            <w:tcW w:type="dxa" w:w="2551"/>
            <w:shd w:val="clear" w:color="auto" w:fill="FFFFFF"/>
          </w:tcPr>
          <w:p>
            <w:pPr>
              <w:jc w:val="left"/>
            </w:pPr>
            <w:r>
              <w:rPr>
                <w:rFonts w:ascii="Calibri" w:hAnsi="Calibri"/>
                <w:color w:val="444444"/>
                <w:sz w:val="20"/>
              </w:rPr>
              <w:t>Android/iOS Browser</w:t>
            </w:r>
          </w:p>
        </w:tc>
        <w:tc>
          <w:tcPr>
            <w:tcW w:type="dxa" w:w="6236"/>
            <w:shd w:val="clear" w:color="auto" w:fill="FFFFFF"/>
          </w:tcPr>
          <w:p>
            <w:pPr>
              <w:jc w:val="left"/>
            </w:pPr>
            <w:r>
              <w:rPr>
                <w:rFonts w:ascii="Calibri" w:hAnsi="Calibri"/>
                <w:color w:val="444444"/>
                <w:sz w:val="20"/>
              </w:rPr>
              <w:t>UI testing of captive portal and chat interface on real mobile devices</w:t>
            </w:r>
          </w:p>
        </w:tc>
      </w:tr>
      <w:tr>
        <w:tc>
          <w:tcPr>
            <w:tcW w:type="dxa" w:w="2551"/>
            <w:shd w:val="clear" w:color="auto" w:fill="EBF4FB"/>
          </w:tcPr>
          <w:p>
            <w:pPr>
              <w:jc w:val="left"/>
            </w:pPr>
            <w:r>
              <w:rPr>
                <w:rFonts w:ascii="Calibri" w:hAnsi="Calibri"/>
                <w:color w:val="444444"/>
                <w:sz w:val="20"/>
              </w:rPr>
              <w:t>Serial Monitor</w:t>
            </w:r>
          </w:p>
        </w:tc>
        <w:tc>
          <w:tcPr>
            <w:tcW w:type="dxa" w:w="6236"/>
            <w:shd w:val="clear" w:color="auto" w:fill="EBF4FB"/>
          </w:tcPr>
          <w:p>
            <w:pPr>
              <w:jc w:val="left"/>
            </w:pPr>
            <w:r>
              <w:rPr>
                <w:rFonts w:ascii="Calibri" w:hAnsi="Calibri"/>
                <w:color w:val="444444"/>
                <w:sz w:val="20"/>
              </w:rPr>
              <w:t>115200 baud serial debug output from ESP32 for LoRa, WiFi, and RAM diagnostics</w:t>
            </w:r>
          </w:p>
        </w:tc>
      </w:tr>
    </w:tbl>
    <w:p/>
    <w:p>
      <w:pPr>
        <w:spacing w:before="0" w:after="0"/>
      </w:pPr>
      <w:r>
        <w:br w:type="page"/>
      </w:r>
    </w:p>
    <w:p>
      <w:pPr>
        <w:spacing w:before="320" w:after="120"/>
        <w:pBdr>
          <w:bottom w:val="single" w:sz="6" w:space="1" w:color="1D6FA5"/>
        </w:pBdr>
      </w:pPr>
      <w:r>
        <w:rPr>
          <w:rFonts w:ascii="Calibri" w:hAnsi="Calibri"/>
          <w:b/>
          <w:color w:val="1A234E"/>
          <w:sz w:val="28"/>
        </w:rPr>
        <w:t>7.  HARDWARE DESIGN</w:t>
      </w:r>
    </w:p>
    <w:p>
      <w:pPr>
        <w:spacing w:before="200" w:after="80"/>
      </w:pPr>
      <w:r>
        <w:rPr>
          <w:rFonts w:ascii="Calibri" w:hAnsi="Calibri"/>
          <w:b/>
          <w:color w:val="1D6FA5"/>
          <w:sz w:val="24"/>
        </w:rPr>
        <w:t>7.1 Primary Development Board — Heltec WiFi LoRa 32 V2</w:t>
      </w:r>
    </w:p>
    <w:p>
      <w:pPr>
        <w:spacing w:before="40" w:after="80"/>
        <w:jc w:val="both"/>
      </w:pPr>
      <w:r>
        <w:rPr>
          <w:rFonts w:ascii="Calibri" w:hAnsi="Calibri"/>
          <w:color w:val="444444"/>
          <w:sz w:val="22"/>
        </w:rPr>
        <w:t>The Heltec WiFi LoRa 32 V2 is a highly integrated development board designed specifically for IoT applications requiring both wireless LAN and long-range radio capability. It combines the ESP32 dual-core processor, SX1276 LoRa transceiver, SSD1306 OLED display, and lithium battery management circuit on a single compact PCB.</w:t>
      </w:r>
    </w:p>
    <w:tbl>
      <w:tblPr>
        <w:tblStyle w:val="TableGrid"/>
        <w:tblW w:type="auto" w:w="0"/>
        <w:jc w:val="center"/>
        <w:tblLook w:firstColumn="1" w:firstRow="1" w:lastColumn="0" w:lastRow="0" w:noHBand="0" w:noVBand="1" w:val="04A0"/>
      </w:tblPr>
      <w:tblGrid>
        <w:gridCol w:w="4394"/>
        <w:gridCol w:w="4394"/>
      </w:tblGrid>
      <w:tr>
        <w:tc>
          <w:tcPr>
            <w:tcW w:type="dxa" w:w="2551"/>
            <w:shd w:val="clear" w:color="auto" w:fill="1D6FA5"/>
            <w:vAlign w:val="center"/>
          </w:tcPr>
          <w:p>
            <w:pPr>
              <w:jc w:val="center"/>
            </w:pPr>
            <w:r>
              <w:rPr>
                <w:rFonts w:ascii="Calibri" w:hAnsi="Calibri"/>
                <w:b/>
                <w:color w:val="FFFFFF"/>
                <w:sz w:val="20"/>
              </w:rPr>
              <w:t>Specification</w:t>
            </w:r>
          </w:p>
        </w:tc>
        <w:tc>
          <w:tcPr>
            <w:tcW w:type="dxa" w:w="6236"/>
            <w:shd w:val="clear" w:color="auto" w:fill="1D6FA5"/>
            <w:vAlign w:val="center"/>
          </w:tcPr>
          <w:p>
            <w:pPr>
              <w:jc w:val="center"/>
            </w:pPr>
            <w:r>
              <w:rPr>
                <w:rFonts w:ascii="Calibri" w:hAnsi="Calibri"/>
                <w:b/>
                <w:color w:val="FFFFFF"/>
                <w:sz w:val="20"/>
              </w:rPr>
              <w:t>Value</w:t>
            </w:r>
          </w:p>
        </w:tc>
      </w:tr>
      <w:tr>
        <w:tc>
          <w:tcPr>
            <w:tcW w:type="dxa" w:w="2551"/>
            <w:shd w:val="clear" w:color="auto" w:fill="EBF4FB"/>
          </w:tcPr>
          <w:p>
            <w:pPr>
              <w:jc w:val="left"/>
            </w:pPr>
            <w:r>
              <w:rPr>
                <w:rFonts w:ascii="Calibri" w:hAnsi="Calibri"/>
                <w:color w:val="444444"/>
                <w:sz w:val="20"/>
              </w:rPr>
              <w:t>Microcontroller</w:t>
            </w:r>
          </w:p>
        </w:tc>
        <w:tc>
          <w:tcPr>
            <w:tcW w:type="dxa" w:w="6236"/>
            <w:shd w:val="clear" w:color="auto" w:fill="EBF4FB"/>
          </w:tcPr>
          <w:p>
            <w:pPr>
              <w:jc w:val="left"/>
            </w:pPr>
            <w:r>
              <w:rPr>
                <w:rFonts w:ascii="Calibri" w:hAnsi="Calibri"/>
                <w:color w:val="444444"/>
                <w:sz w:val="20"/>
              </w:rPr>
              <w:t>ESP32-WROOM-32 (Xtensa LX6 dual-core, 240 MHz)</w:t>
            </w:r>
          </w:p>
        </w:tc>
      </w:tr>
      <w:tr>
        <w:tc>
          <w:tcPr>
            <w:tcW w:type="dxa" w:w="2551"/>
            <w:shd w:val="clear" w:color="auto" w:fill="FFFFFF"/>
          </w:tcPr>
          <w:p>
            <w:pPr>
              <w:jc w:val="left"/>
            </w:pPr>
            <w:r>
              <w:rPr>
                <w:rFonts w:ascii="Calibri" w:hAnsi="Calibri"/>
                <w:color w:val="444444"/>
                <w:sz w:val="20"/>
              </w:rPr>
              <w:t>RAM</w:t>
            </w:r>
          </w:p>
        </w:tc>
        <w:tc>
          <w:tcPr>
            <w:tcW w:type="dxa" w:w="6236"/>
            <w:shd w:val="clear" w:color="auto" w:fill="FFFFFF"/>
          </w:tcPr>
          <w:p>
            <w:pPr>
              <w:jc w:val="left"/>
            </w:pPr>
            <w:r>
              <w:rPr>
                <w:rFonts w:ascii="Calibri" w:hAnsi="Calibri"/>
                <w:color w:val="444444"/>
                <w:sz w:val="20"/>
              </w:rPr>
              <w:t>520 KB SRAM (approx. 300 KB usable after OS/stack)</w:t>
            </w:r>
          </w:p>
        </w:tc>
      </w:tr>
      <w:tr>
        <w:tc>
          <w:tcPr>
            <w:tcW w:type="dxa" w:w="2551"/>
            <w:shd w:val="clear" w:color="auto" w:fill="EBF4FB"/>
          </w:tcPr>
          <w:p>
            <w:pPr>
              <w:jc w:val="left"/>
            </w:pPr>
            <w:r>
              <w:rPr>
                <w:rFonts w:ascii="Calibri" w:hAnsi="Calibri"/>
                <w:color w:val="444444"/>
                <w:sz w:val="20"/>
              </w:rPr>
              <w:t>Flash</w:t>
            </w:r>
          </w:p>
        </w:tc>
        <w:tc>
          <w:tcPr>
            <w:tcW w:type="dxa" w:w="6236"/>
            <w:shd w:val="clear" w:color="auto" w:fill="EBF4FB"/>
          </w:tcPr>
          <w:p>
            <w:pPr>
              <w:jc w:val="left"/>
            </w:pPr>
            <w:r>
              <w:rPr>
                <w:rFonts w:ascii="Calibri" w:hAnsi="Calibri"/>
                <w:color w:val="444444"/>
                <w:sz w:val="20"/>
              </w:rPr>
              <w:t>4 MB Flash (2 MB app + 2 MB SPIFFS partition)</w:t>
            </w:r>
          </w:p>
        </w:tc>
      </w:tr>
      <w:tr>
        <w:tc>
          <w:tcPr>
            <w:tcW w:type="dxa" w:w="2551"/>
            <w:shd w:val="clear" w:color="auto" w:fill="FFFFFF"/>
          </w:tcPr>
          <w:p>
            <w:pPr>
              <w:jc w:val="left"/>
            </w:pPr>
            <w:r>
              <w:rPr>
                <w:rFonts w:ascii="Calibri" w:hAnsi="Calibri"/>
                <w:color w:val="444444"/>
                <w:sz w:val="20"/>
              </w:rPr>
              <w:t>WiFi</w:t>
            </w:r>
          </w:p>
        </w:tc>
        <w:tc>
          <w:tcPr>
            <w:tcW w:type="dxa" w:w="6236"/>
            <w:shd w:val="clear" w:color="auto" w:fill="FFFFFF"/>
          </w:tcPr>
          <w:p>
            <w:pPr>
              <w:jc w:val="left"/>
            </w:pPr>
            <w:r>
              <w:rPr>
                <w:rFonts w:ascii="Calibri" w:hAnsi="Calibri"/>
                <w:color w:val="444444"/>
                <w:sz w:val="20"/>
              </w:rPr>
              <w:t>802.11 b/g/n, 2.4 GHz, up to 150 Mbps, integrated PCB antenna</w:t>
            </w:r>
          </w:p>
        </w:tc>
      </w:tr>
      <w:tr>
        <w:tc>
          <w:tcPr>
            <w:tcW w:type="dxa" w:w="2551"/>
            <w:shd w:val="clear" w:color="auto" w:fill="EBF4FB"/>
          </w:tcPr>
          <w:p>
            <w:pPr>
              <w:jc w:val="left"/>
            </w:pPr>
            <w:r>
              <w:rPr>
                <w:rFonts w:ascii="Calibri" w:hAnsi="Calibri"/>
                <w:color w:val="444444"/>
                <w:sz w:val="20"/>
              </w:rPr>
              <w:t>Bluetooth</w:t>
            </w:r>
          </w:p>
        </w:tc>
        <w:tc>
          <w:tcPr>
            <w:tcW w:type="dxa" w:w="6236"/>
            <w:shd w:val="clear" w:color="auto" w:fill="EBF4FB"/>
          </w:tcPr>
          <w:p>
            <w:pPr>
              <w:jc w:val="left"/>
            </w:pPr>
            <w:r>
              <w:rPr>
                <w:rFonts w:ascii="Calibri" w:hAnsi="Calibri"/>
                <w:color w:val="444444"/>
                <w:sz w:val="20"/>
              </w:rPr>
              <w:t>Bluetooth 4.2 / BLE (not used in this project)</w:t>
            </w:r>
          </w:p>
        </w:tc>
      </w:tr>
      <w:tr>
        <w:tc>
          <w:tcPr>
            <w:tcW w:type="dxa" w:w="2551"/>
            <w:shd w:val="clear" w:color="auto" w:fill="FFFFFF"/>
          </w:tcPr>
          <w:p>
            <w:pPr>
              <w:jc w:val="left"/>
            </w:pPr>
            <w:r>
              <w:rPr>
                <w:rFonts w:ascii="Calibri" w:hAnsi="Calibri"/>
                <w:color w:val="444444"/>
                <w:sz w:val="20"/>
              </w:rPr>
              <w:t>LoRa Chip</w:t>
            </w:r>
          </w:p>
        </w:tc>
        <w:tc>
          <w:tcPr>
            <w:tcW w:type="dxa" w:w="6236"/>
            <w:shd w:val="clear" w:color="auto" w:fill="FFFFFF"/>
          </w:tcPr>
          <w:p>
            <w:pPr>
              <w:jc w:val="left"/>
            </w:pPr>
            <w:r>
              <w:rPr>
                <w:rFonts w:ascii="Calibri" w:hAnsi="Calibri"/>
                <w:color w:val="444444"/>
                <w:sz w:val="20"/>
              </w:rPr>
              <w:t>SX1276 — 137–1020 MHz, FSK/OOK/LoRa modulation</w:t>
            </w:r>
          </w:p>
        </w:tc>
      </w:tr>
      <w:tr>
        <w:tc>
          <w:tcPr>
            <w:tcW w:type="dxa" w:w="2551"/>
            <w:shd w:val="clear" w:color="auto" w:fill="EBF4FB"/>
          </w:tcPr>
          <w:p>
            <w:pPr>
              <w:jc w:val="left"/>
            </w:pPr>
            <w:r>
              <w:rPr>
                <w:rFonts w:ascii="Calibri" w:hAnsi="Calibri"/>
                <w:color w:val="444444"/>
                <w:sz w:val="20"/>
              </w:rPr>
              <w:t>LoRa Antenna</w:t>
            </w:r>
          </w:p>
        </w:tc>
        <w:tc>
          <w:tcPr>
            <w:tcW w:type="dxa" w:w="6236"/>
            <w:shd w:val="clear" w:color="auto" w:fill="EBF4FB"/>
          </w:tcPr>
          <w:p>
            <w:pPr>
              <w:jc w:val="left"/>
            </w:pPr>
            <w:r>
              <w:rPr>
                <w:rFonts w:ascii="Calibri" w:hAnsi="Calibri"/>
                <w:color w:val="444444"/>
                <w:sz w:val="20"/>
              </w:rPr>
              <w:t>External IPEX/U.FL connector, rubber duck antenna at 866 MHz</w:t>
            </w:r>
          </w:p>
        </w:tc>
      </w:tr>
      <w:tr>
        <w:tc>
          <w:tcPr>
            <w:tcW w:type="dxa" w:w="2551"/>
            <w:shd w:val="clear" w:color="auto" w:fill="FFFFFF"/>
          </w:tcPr>
          <w:p>
            <w:pPr>
              <w:jc w:val="left"/>
            </w:pPr>
            <w:r>
              <w:rPr>
                <w:rFonts w:ascii="Calibri" w:hAnsi="Calibri"/>
                <w:color w:val="444444"/>
                <w:sz w:val="20"/>
              </w:rPr>
              <w:t>Display</w:t>
            </w:r>
          </w:p>
        </w:tc>
        <w:tc>
          <w:tcPr>
            <w:tcW w:type="dxa" w:w="6236"/>
            <w:shd w:val="clear" w:color="auto" w:fill="FFFFFF"/>
          </w:tcPr>
          <w:p>
            <w:pPr>
              <w:jc w:val="left"/>
            </w:pPr>
            <w:r>
              <w:rPr>
                <w:rFonts w:ascii="Calibri" w:hAnsi="Calibri"/>
                <w:color w:val="444444"/>
                <w:sz w:val="20"/>
              </w:rPr>
              <w:t>0.96" SSD1306 OLED, 128×64 pixels, I2C interface</w:t>
            </w:r>
          </w:p>
        </w:tc>
      </w:tr>
      <w:tr>
        <w:tc>
          <w:tcPr>
            <w:tcW w:type="dxa" w:w="2551"/>
            <w:shd w:val="clear" w:color="auto" w:fill="EBF4FB"/>
          </w:tcPr>
          <w:p>
            <w:pPr>
              <w:jc w:val="left"/>
            </w:pPr>
            <w:r>
              <w:rPr>
                <w:rFonts w:ascii="Calibri" w:hAnsi="Calibri"/>
                <w:color w:val="444444"/>
                <w:sz w:val="20"/>
              </w:rPr>
              <w:t>USB Interface</w:t>
            </w:r>
          </w:p>
        </w:tc>
        <w:tc>
          <w:tcPr>
            <w:tcW w:type="dxa" w:w="6236"/>
            <w:shd w:val="clear" w:color="auto" w:fill="EBF4FB"/>
          </w:tcPr>
          <w:p>
            <w:pPr>
              <w:jc w:val="left"/>
            </w:pPr>
            <w:r>
              <w:rPr>
                <w:rFonts w:ascii="Calibri" w:hAnsi="Calibri"/>
                <w:color w:val="444444"/>
                <w:sz w:val="20"/>
              </w:rPr>
              <w:t>Micro-USB via CP2102 USB-to-Serial chip</w:t>
            </w:r>
          </w:p>
        </w:tc>
      </w:tr>
      <w:tr>
        <w:tc>
          <w:tcPr>
            <w:tcW w:type="dxa" w:w="2551"/>
            <w:shd w:val="clear" w:color="auto" w:fill="FFFFFF"/>
          </w:tcPr>
          <w:p>
            <w:pPr>
              <w:jc w:val="left"/>
            </w:pPr>
            <w:r>
              <w:rPr>
                <w:rFonts w:ascii="Calibri" w:hAnsi="Calibri"/>
                <w:color w:val="444444"/>
                <w:sz w:val="20"/>
              </w:rPr>
              <w:t>Battery</w:t>
            </w:r>
          </w:p>
        </w:tc>
        <w:tc>
          <w:tcPr>
            <w:tcW w:type="dxa" w:w="6236"/>
            <w:shd w:val="clear" w:color="auto" w:fill="FFFFFF"/>
          </w:tcPr>
          <w:p>
            <w:pPr>
              <w:jc w:val="left"/>
            </w:pPr>
            <w:r>
              <w:rPr>
                <w:rFonts w:ascii="Calibri" w:hAnsi="Calibri"/>
                <w:color w:val="444444"/>
                <w:sz w:val="20"/>
              </w:rPr>
              <w:t>SH1.25-2 connector, onboard LiPo charge management</w:t>
            </w:r>
          </w:p>
        </w:tc>
      </w:tr>
      <w:tr>
        <w:tc>
          <w:tcPr>
            <w:tcW w:type="dxa" w:w="2551"/>
            <w:shd w:val="clear" w:color="auto" w:fill="EBF4FB"/>
          </w:tcPr>
          <w:p>
            <w:pPr>
              <w:jc w:val="left"/>
            </w:pPr>
            <w:r>
              <w:rPr>
                <w:rFonts w:ascii="Calibri" w:hAnsi="Calibri"/>
                <w:color w:val="444444"/>
                <w:sz w:val="20"/>
              </w:rPr>
              <w:t>Operating Temp</w:t>
            </w:r>
          </w:p>
        </w:tc>
        <w:tc>
          <w:tcPr>
            <w:tcW w:type="dxa" w:w="6236"/>
            <w:shd w:val="clear" w:color="auto" w:fill="EBF4FB"/>
          </w:tcPr>
          <w:p>
            <w:pPr>
              <w:jc w:val="left"/>
            </w:pPr>
            <w:r>
              <w:rPr>
                <w:rFonts w:ascii="Calibri" w:hAnsi="Calibri"/>
                <w:color w:val="444444"/>
                <w:sz w:val="20"/>
              </w:rPr>
              <w:t>–20°C to +70°C</w:t>
            </w:r>
          </w:p>
        </w:tc>
      </w:tr>
      <w:tr>
        <w:tc>
          <w:tcPr>
            <w:tcW w:type="dxa" w:w="2551"/>
            <w:shd w:val="clear" w:color="auto" w:fill="FFFFFF"/>
          </w:tcPr>
          <w:p>
            <w:pPr>
              <w:jc w:val="left"/>
            </w:pPr>
            <w:r>
              <w:rPr>
                <w:rFonts w:ascii="Calibri" w:hAnsi="Calibri"/>
                <w:color w:val="444444"/>
                <w:sz w:val="20"/>
              </w:rPr>
              <w:t>Dimensions</w:t>
            </w:r>
          </w:p>
        </w:tc>
        <w:tc>
          <w:tcPr>
            <w:tcW w:type="dxa" w:w="6236"/>
            <w:shd w:val="clear" w:color="auto" w:fill="FFFFFF"/>
          </w:tcPr>
          <w:p>
            <w:pPr>
              <w:jc w:val="left"/>
            </w:pPr>
            <w:r>
              <w:rPr>
                <w:rFonts w:ascii="Calibri" w:hAnsi="Calibri"/>
                <w:color w:val="444444"/>
                <w:sz w:val="20"/>
              </w:rPr>
              <w:t>50.2 × 25.5 × 10.2 mm</w:t>
            </w:r>
          </w:p>
        </w:tc>
      </w:tr>
      <w:tr>
        <w:tc>
          <w:tcPr>
            <w:tcW w:type="dxa" w:w="2551"/>
            <w:shd w:val="clear" w:color="auto" w:fill="EBF4FB"/>
          </w:tcPr>
          <w:p>
            <w:pPr>
              <w:jc w:val="left"/>
            </w:pPr>
            <w:r>
              <w:rPr>
                <w:rFonts w:ascii="Calibri" w:hAnsi="Calibri"/>
                <w:color w:val="444444"/>
                <w:sz w:val="20"/>
              </w:rPr>
              <w:t>Weight</w:t>
            </w:r>
          </w:p>
        </w:tc>
        <w:tc>
          <w:tcPr>
            <w:tcW w:type="dxa" w:w="6236"/>
            <w:shd w:val="clear" w:color="auto" w:fill="EBF4FB"/>
          </w:tcPr>
          <w:p>
            <w:pPr>
              <w:jc w:val="left"/>
            </w:pPr>
            <w:r>
              <w:rPr>
                <w:rFonts w:ascii="Calibri" w:hAnsi="Calibri"/>
                <w:color w:val="444444"/>
                <w:sz w:val="20"/>
              </w:rPr>
              <w:t>~9.7 g (board only)</w:t>
            </w:r>
          </w:p>
        </w:tc>
      </w:tr>
    </w:tbl>
    <w:p/>
    <w:p>
      <w:pPr>
        <w:spacing w:before="200" w:after="80"/>
      </w:pPr>
      <w:r>
        <w:rPr>
          <w:rFonts w:ascii="Calibri" w:hAnsi="Calibri"/>
          <w:b/>
          <w:color w:val="1D6FA5"/>
          <w:sz w:val="24"/>
        </w:rPr>
        <w:t>7.2 SX1276 LoRa Radio — Key Parameters</w:t>
      </w:r>
    </w:p>
    <w:tbl>
      <w:tblPr>
        <w:tblStyle w:val="TableGrid"/>
        <w:tblW w:type="auto" w:w="0"/>
        <w:jc w:val="center"/>
        <w:tblLook w:firstColumn="1" w:firstRow="1" w:lastColumn="0" w:lastRow="0" w:noHBand="0" w:noVBand="1" w:val="04A0"/>
      </w:tblPr>
      <w:tblGrid>
        <w:gridCol w:w="4394"/>
        <w:gridCol w:w="4394"/>
      </w:tblGrid>
      <w:tr>
        <w:tc>
          <w:tcPr>
            <w:tcW w:type="dxa" w:w="2551"/>
            <w:shd w:val="clear" w:color="auto" w:fill="1D6FA5"/>
            <w:vAlign w:val="center"/>
          </w:tcPr>
          <w:p>
            <w:pPr>
              <w:jc w:val="center"/>
            </w:pPr>
            <w:r>
              <w:rPr>
                <w:rFonts w:ascii="Calibri" w:hAnsi="Calibri"/>
                <w:b/>
                <w:color w:val="FFFFFF"/>
                <w:sz w:val="20"/>
              </w:rPr>
              <w:t>Parameter</w:t>
            </w:r>
          </w:p>
        </w:tc>
        <w:tc>
          <w:tcPr>
            <w:tcW w:type="dxa" w:w="6236"/>
            <w:shd w:val="clear" w:color="auto" w:fill="1D6FA5"/>
            <w:vAlign w:val="center"/>
          </w:tcPr>
          <w:p>
            <w:pPr>
              <w:jc w:val="center"/>
            </w:pPr>
            <w:r>
              <w:rPr>
                <w:rFonts w:ascii="Calibri" w:hAnsi="Calibri"/>
                <w:b/>
                <w:color w:val="FFFFFF"/>
                <w:sz w:val="20"/>
              </w:rPr>
              <w:t>Value</w:t>
            </w:r>
          </w:p>
        </w:tc>
      </w:tr>
      <w:tr>
        <w:tc>
          <w:tcPr>
            <w:tcW w:type="dxa" w:w="2551"/>
            <w:shd w:val="clear" w:color="auto" w:fill="EBF4FB"/>
          </w:tcPr>
          <w:p>
            <w:pPr>
              <w:jc w:val="left"/>
            </w:pPr>
            <w:r>
              <w:rPr>
                <w:rFonts w:ascii="Calibri" w:hAnsi="Calibri"/>
                <w:color w:val="444444"/>
                <w:sz w:val="20"/>
              </w:rPr>
              <w:t>Frequency Range</w:t>
            </w:r>
          </w:p>
        </w:tc>
        <w:tc>
          <w:tcPr>
            <w:tcW w:type="dxa" w:w="6236"/>
            <w:shd w:val="clear" w:color="auto" w:fill="EBF4FB"/>
          </w:tcPr>
          <w:p>
            <w:pPr>
              <w:jc w:val="left"/>
            </w:pPr>
            <w:r>
              <w:rPr>
                <w:rFonts w:ascii="Calibri" w:hAnsi="Calibri"/>
                <w:color w:val="444444"/>
                <w:sz w:val="20"/>
              </w:rPr>
              <w:t>137 – 1020 MHz (configured at 866 MHz for India IN865 band)</w:t>
            </w:r>
          </w:p>
        </w:tc>
      </w:tr>
      <w:tr>
        <w:tc>
          <w:tcPr>
            <w:tcW w:type="dxa" w:w="2551"/>
            <w:shd w:val="clear" w:color="auto" w:fill="FFFFFF"/>
          </w:tcPr>
          <w:p>
            <w:pPr>
              <w:jc w:val="left"/>
            </w:pPr>
            <w:r>
              <w:rPr>
                <w:rFonts w:ascii="Calibri" w:hAnsi="Calibri"/>
                <w:color w:val="444444"/>
                <w:sz w:val="20"/>
              </w:rPr>
              <w:t>Sensitivity</w:t>
            </w:r>
          </w:p>
        </w:tc>
        <w:tc>
          <w:tcPr>
            <w:tcW w:type="dxa" w:w="6236"/>
            <w:shd w:val="clear" w:color="auto" w:fill="FFFFFF"/>
          </w:tcPr>
          <w:p>
            <w:pPr>
              <w:jc w:val="left"/>
            </w:pPr>
            <w:r>
              <w:rPr>
                <w:rFonts w:ascii="Calibri" w:hAnsi="Calibri"/>
                <w:color w:val="444444"/>
                <w:sz w:val="20"/>
              </w:rPr>
              <w:t>–137 dBm (maximum, SF12/125 kHz BW)</w:t>
            </w:r>
          </w:p>
        </w:tc>
      </w:tr>
      <w:tr>
        <w:tc>
          <w:tcPr>
            <w:tcW w:type="dxa" w:w="2551"/>
            <w:shd w:val="clear" w:color="auto" w:fill="EBF4FB"/>
          </w:tcPr>
          <w:p>
            <w:pPr>
              <w:jc w:val="left"/>
            </w:pPr>
            <w:r>
              <w:rPr>
                <w:rFonts w:ascii="Calibri" w:hAnsi="Calibri"/>
                <w:color w:val="444444"/>
                <w:sz w:val="20"/>
              </w:rPr>
              <w:t>TX Power</w:t>
            </w:r>
          </w:p>
        </w:tc>
        <w:tc>
          <w:tcPr>
            <w:tcW w:type="dxa" w:w="6236"/>
            <w:shd w:val="clear" w:color="auto" w:fill="EBF4FB"/>
          </w:tcPr>
          <w:p>
            <w:pPr>
              <w:jc w:val="left"/>
            </w:pPr>
            <w:r>
              <w:rPr>
                <w:rFonts w:ascii="Calibri" w:hAnsi="Calibri"/>
                <w:color w:val="444444"/>
                <w:sz w:val="20"/>
              </w:rPr>
              <w:t>Up to +20 dBm (configured at 17 dBm for reliability + compliance)</w:t>
            </w:r>
          </w:p>
        </w:tc>
      </w:tr>
      <w:tr>
        <w:tc>
          <w:tcPr>
            <w:tcW w:type="dxa" w:w="2551"/>
            <w:shd w:val="clear" w:color="auto" w:fill="FFFFFF"/>
          </w:tcPr>
          <w:p>
            <w:pPr>
              <w:jc w:val="left"/>
            </w:pPr>
            <w:r>
              <w:rPr>
                <w:rFonts w:ascii="Calibri" w:hAnsi="Calibri"/>
                <w:color w:val="444444"/>
                <w:sz w:val="20"/>
              </w:rPr>
              <w:t>Spreading Factor</w:t>
            </w:r>
          </w:p>
        </w:tc>
        <w:tc>
          <w:tcPr>
            <w:tcW w:type="dxa" w:w="6236"/>
            <w:shd w:val="clear" w:color="auto" w:fill="FFFFFF"/>
          </w:tcPr>
          <w:p>
            <w:pPr>
              <w:jc w:val="left"/>
            </w:pPr>
            <w:r>
              <w:rPr>
                <w:rFonts w:ascii="Calibri" w:hAnsi="Calibri"/>
                <w:color w:val="444444"/>
                <w:sz w:val="20"/>
              </w:rPr>
              <w:t>SF7 (configured) — balances range and data rate</w:t>
            </w:r>
          </w:p>
        </w:tc>
      </w:tr>
      <w:tr>
        <w:tc>
          <w:tcPr>
            <w:tcW w:type="dxa" w:w="2551"/>
            <w:shd w:val="clear" w:color="auto" w:fill="EBF4FB"/>
          </w:tcPr>
          <w:p>
            <w:pPr>
              <w:jc w:val="left"/>
            </w:pPr>
            <w:r>
              <w:rPr>
                <w:rFonts w:ascii="Calibri" w:hAnsi="Calibri"/>
                <w:color w:val="444444"/>
                <w:sz w:val="20"/>
              </w:rPr>
              <w:t>Bandwidth</w:t>
            </w:r>
          </w:p>
        </w:tc>
        <w:tc>
          <w:tcPr>
            <w:tcW w:type="dxa" w:w="6236"/>
            <w:shd w:val="clear" w:color="auto" w:fill="EBF4FB"/>
          </w:tcPr>
          <w:p>
            <w:pPr>
              <w:jc w:val="left"/>
            </w:pPr>
            <w:r>
              <w:rPr>
                <w:rFonts w:ascii="Calibri" w:hAnsi="Calibri"/>
                <w:color w:val="444444"/>
                <w:sz w:val="20"/>
              </w:rPr>
              <w:t>125 kHz</w:t>
            </w:r>
          </w:p>
        </w:tc>
      </w:tr>
      <w:tr>
        <w:tc>
          <w:tcPr>
            <w:tcW w:type="dxa" w:w="2551"/>
            <w:shd w:val="clear" w:color="auto" w:fill="FFFFFF"/>
          </w:tcPr>
          <w:p>
            <w:pPr>
              <w:jc w:val="left"/>
            </w:pPr>
            <w:r>
              <w:rPr>
                <w:rFonts w:ascii="Calibri" w:hAnsi="Calibri"/>
                <w:color w:val="444444"/>
                <w:sz w:val="20"/>
              </w:rPr>
              <w:t>Urban Range</w:t>
            </w:r>
          </w:p>
        </w:tc>
        <w:tc>
          <w:tcPr>
            <w:tcW w:type="dxa" w:w="6236"/>
            <w:shd w:val="clear" w:color="auto" w:fill="FFFFFF"/>
          </w:tcPr>
          <w:p>
            <w:pPr>
              <w:jc w:val="left"/>
            </w:pPr>
            <w:r>
              <w:rPr>
                <w:rFonts w:ascii="Calibri" w:hAnsi="Calibri"/>
                <w:color w:val="444444"/>
                <w:sz w:val="20"/>
              </w:rPr>
              <w:t>~500m – 1.5 km (buildings, obstructions)</w:t>
            </w:r>
          </w:p>
        </w:tc>
      </w:tr>
      <w:tr>
        <w:tc>
          <w:tcPr>
            <w:tcW w:type="dxa" w:w="2551"/>
            <w:shd w:val="clear" w:color="auto" w:fill="EBF4FB"/>
          </w:tcPr>
          <w:p>
            <w:pPr>
              <w:jc w:val="left"/>
            </w:pPr>
            <w:r>
              <w:rPr>
                <w:rFonts w:ascii="Calibri" w:hAnsi="Calibri"/>
                <w:color w:val="444444"/>
                <w:sz w:val="20"/>
              </w:rPr>
              <w:t>Open Range</w:t>
            </w:r>
          </w:p>
        </w:tc>
        <w:tc>
          <w:tcPr>
            <w:tcW w:type="dxa" w:w="6236"/>
            <w:shd w:val="clear" w:color="auto" w:fill="EBF4FB"/>
          </w:tcPr>
          <w:p>
            <w:pPr>
              <w:jc w:val="left"/>
            </w:pPr>
            <w:r>
              <w:rPr>
                <w:rFonts w:ascii="Calibri" w:hAnsi="Calibri"/>
                <w:color w:val="444444"/>
                <w:sz w:val="20"/>
              </w:rPr>
              <w:t>~3 – 5 km (line of sight)</w:t>
            </w:r>
          </w:p>
        </w:tc>
      </w:tr>
      <w:tr>
        <w:tc>
          <w:tcPr>
            <w:tcW w:type="dxa" w:w="2551"/>
            <w:shd w:val="clear" w:color="auto" w:fill="FFFFFF"/>
          </w:tcPr>
          <w:p>
            <w:pPr>
              <w:jc w:val="left"/>
            </w:pPr>
            <w:r>
              <w:rPr>
                <w:rFonts w:ascii="Calibri" w:hAnsi="Calibri"/>
                <w:color w:val="444444"/>
                <w:sz w:val="20"/>
              </w:rPr>
              <w:t>Data Rate at SF7</w:t>
            </w:r>
          </w:p>
        </w:tc>
        <w:tc>
          <w:tcPr>
            <w:tcW w:type="dxa" w:w="6236"/>
            <w:shd w:val="clear" w:color="auto" w:fill="FFFFFF"/>
          </w:tcPr>
          <w:p>
            <w:pPr>
              <w:jc w:val="left"/>
            </w:pPr>
            <w:r>
              <w:rPr>
                <w:rFonts w:ascii="Calibri" w:hAnsi="Calibri"/>
                <w:color w:val="444444"/>
                <w:sz w:val="20"/>
              </w:rPr>
              <w:t>~5.5 kbps effective (sufficient for text relay)</w:t>
            </w:r>
          </w:p>
        </w:tc>
      </w:tr>
      <w:tr>
        <w:tc>
          <w:tcPr>
            <w:tcW w:type="dxa" w:w="2551"/>
            <w:shd w:val="clear" w:color="auto" w:fill="EBF4FB"/>
          </w:tcPr>
          <w:p>
            <w:pPr>
              <w:jc w:val="left"/>
            </w:pPr>
            <w:r>
              <w:rPr>
                <w:rFonts w:ascii="Calibri" w:hAnsi="Calibri"/>
                <w:color w:val="444444"/>
                <w:sz w:val="20"/>
              </w:rPr>
              <w:t>Sync Word</w:t>
            </w:r>
          </w:p>
        </w:tc>
        <w:tc>
          <w:tcPr>
            <w:tcW w:type="dxa" w:w="6236"/>
            <w:shd w:val="clear" w:color="auto" w:fill="EBF4FB"/>
          </w:tcPr>
          <w:p>
            <w:pPr>
              <w:jc w:val="left"/>
            </w:pPr>
            <w:r>
              <w:rPr>
                <w:rFonts w:ascii="Calibri" w:hAnsi="Calibri"/>
                <w:color w:val="444444"/>
                <w:sz w:val="20"/>
              </w:rPr>
              <w:t>0xAB (custom — only receives from other Ghost Chat nodes)</w:t>
            </w:r>
          </w:p>
        </w:tc>
      </w:tr>
      <w:tr>
        <w:tc>
          <w:tcPr>
            <w:tcW w:type="dxa" w:w="2551"/>
            <w:shd w:val="clear" w:color="auto" w:fill="FFFFFF"/>
          </w:tcPr>
          <w:p>
            <w:pPr>
              <w:jc w:val="left"/>
            </w:pPr>
            <w:r>
              <w:rPr>
                <w:rFonts w:ascii="Calibri" w:hAnsi="Calibri"/>
                <w:color w:val="444444"/>
                <w:sz w:val="20"/>
              </w:rPr>
              <w:t>India Compliance</w:t>
            </w:r>
          </w:p>
        </w:tc>
        <w:tc>
          <w:tcPr>
            <w:tcW w:type="dxa" w:w="6236"/>
            <w:shd w:val="clear" w:color="auto" w:fill="FFFFFF"/>
          </w:tcPr>
          <w:p>
            <w:pPr>
              <w:jc w:val="left"/>
            </w:pPr>
            <w:r>
              <w:rPr>
                <w:rFonts w:ascii="Calibri" w:hAnsi="Calibri"/>
                <w:color w:val="444444"/>
                <w:sz w:val="20"/>
              </w:rPr>
              <w:t>865–867 MHz license-free band (IN865); configured at 866 MHz center</w:t>
            </w:r>
          </w:p>
        </w:tc>
      </w:tr>
    </w:tbl>
    <w:p/>
    <w:p>
      <w:pPr>
        <w:spacing w:before="200" w:after="80"/>
      </w:pPr>
      <w:r>
        <w:rPr>
          <w:rFonts w:ascii="Calibri" w:hAnsi="Calibri"/>
          <w:b/>
          <w:color w:val="1D6FA5"/>
          <w:sz w:val="24"/>
        </w:rPr>
        <w:t>7.3 V2 Pin Mapping</w:t>
      </w:r>
    </w:p>
    <w:p>
      <w:pPr>
        <w:spacing w:before="40" w:after="80"/>
        <w:jc w:val="both"/>
      </w:pPr>
      <w:r>
        <w:rPr>
          <w:rFonts w:ascii="Calibri" w:hAnsi="Calibri"/>
          <w:color w:val="444444"/>
          <w:sz w:val="22"/>
        </w:rPr>
        <w:t>The following GPIO assignments are hard-coded based on the Heltec V2 schematic:</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val="clear" w:color="auto" w:fill="1D6FA5"/>
            <w:vAlign w:val="center"/>
          </w:tcPr>
          <w:p>
            <w:pPr>
              <w:jc w:val="center"/>
            </w:pPr>
            <w:r>
              <w:rPr>
                <w:rFonts w:ascii="Calibri" w:hAnsi="Calibri"/>
                <w:b/>
                <w:color w:val="FFFFFF"/>
                <w:sz w:val="20"/>
              </w:rPr>
              <w:t>Signal</w:t>
            </w:r>
          </w:p>
        </w:tc>
        <w:tc>
          <w:tcPr>
            <w:tcW w:type="dxa" w:w="1134"/>
            <w:shd w:val="clear" w:color="auto" w:fill="1D6FA5"/>
            <w:vAlign w:val="center"/>
          </w:tcPr>
          <w:p>
            <w:pPr>
              <w:jc w:val="center"/>
            </w:pPr>
            <w:r>
              <w:rPr>
                <w:rFonts w:ascii="Calibri" w:hAnsi="Calibri"/>
                <w:b/>
                <w:color w:val="FFFFFF"/>
                <w:sz w:val="20"/>
              </w:rPr>
              <w:t>GPIO</w:t>
            </w:r>
          </w:p>
        </w:tc>
        <w:tc>
          <w:tcPr>
            <w:tcW w:type="dxa" w:w="5953"/>
            <w:shd w:val="clear" w:color="auto" w:fill="1D6FA5"/>
            <w:vAlign w:val="center"/>
          </w:tcPr>
          <w:p>
            <w:pPr>
              <w:jc w:val="center"/>
            </w:pPr>
            <w:r>
              <w:rPr>
                <w:rFonts w:ascii="Calibri" w:hAnsi="Calibri"/>
                <w:b/>
                <w:color w:val="FFFFFF"/>
                <w:sz w:val="20"/>
              </w:rPr>
              <w:t>Function</w:t>
            </w:r>
          </w:p>
        </w:tc>
      </w:tr>
      <w:tr>
        <w:tc>
          <w:tcPr>
            <w:tcW w:type="dxa" w:w="1701"/>
            <w:shd w:val="clear" w:color="auto" w:fill="EBF4FB"/>
          </w:tcPr>
          <w:p>
            <w:pPr>
              <w:jc w:val="left"/>
            </w:pPr>
            <w:r>
              <w:rPr>
                <w:rFonts w:ascii="Calibri" w:hAnsi="Calibri"/>
                <w:color w:val="444444"/>
                <w:sz w:val="20"/>
              </w:rPr>
              <w:t>LoRa SCK</w:t>
            </w:r>
          </w:p>
        </w:tc>
        <w:tc>
          <w:tcPr>
            <w:tcW w:type="dxa" w:w="1134"/>
            <w:shd w:val="clear" w:color="auto" w:fill="EBF4FB"/>
          </w:tcPr>
          <w:p>
            <w:pPr>
              <w:jc w:val="left"/>
            </w:pPr>
            <w:r>
              <w:rPr>
                <w:rFonts w:ascii="Calibri" w:hAnsi="Calibri"/>
                <w:color w:val="444444"/>
                <w:sz w:val="20"/>
              </w:rPr>
              <w:t>GPIO 5</w:t>
            </w:r>
          </w:p>
        </w:tc>
        <w:tc>
          <w:tcPr>
            <w:tcW w:type="dxa" w:w="5953"/>
            <w:shd w:val="clear" w:color="auto" w:fill="EBF4FB"/>
          </w:tcPr>
          <w:p>
            <w:pPr>
              <w:jc w:val="left"/>
            </w:pPr>
            <w:r>
              <w:rPr>
                <w:rFonts w:ascii="Calibri" w:hAnsi="Calibri"/>
                <w:color w:val="444444"/>
                <w:sz w:val="20"/>
              </w:rPr>
              <w:t>SPI clock for SX1276 communication</w:t>
            </w:r>
          </w:p>
        </w:tc>
      </w:tr>
      <w:tr>
        <w:tc>
          <w:tcPr>
            <w:tcW w:type="dxa" w:w="1701"/>
            <w:shd w:val="clear" w:color="auto" w:fill="FFFFFF"/>
          </w:tcPr>
          <w:p>
            <w:pPr>
              <w:jc w:val="left"/>
            </w:pPr>
            <w:r>
              <w:rPr>
                <w:rFonts w:ascii="Calibri" w:hAnsi="Calibri"/>
                <w:color w:val="444444"/>
                <w:sz w:val="20"/>
              </w:rPr>
              <w:t>LoRa MISO</w:t>
            </w:r>
          </w:p>
        </w:tc>
        <w:tc>
          <w:tcPr>
            <w:tcW w:type="dxa" w:w="1134"/>
            <w:shd w:val="clear" w:color="auto" w:fill="FFFFFF"/>
          </w:tcPr>
          <w:p>
            <w:pPr>
              <w:jc w:val="left"/>
            </w:pPr>
            <w:r>
              <w:rPr>
                <w:rFonts w:ascii="Calibri" w:hAnsi="Calibri"/>
                <w:color w:val="444444"/>
                <w:sz w:val="20"/>
              </w:rPr>
              <w:t>GPIO 19</w:t>
            </w:r>
          </w:p>
        </w:tc>
        <w:tc>
          <w:tcPr>
            <w:tcW w:type="dxa" w:w="5953"/>
            <w:shd w:val="clear" w:color="auto" w:fill="FFFFFF"/>
          </w:tcPr>
          <w:p>
            <w:pPr>
              <w:jc w:val="left"/>
            </w:pPr>
            <w:r>
              <w:rPr>
                <w:rFonts w:ascii="Calibri" w:hAnsi="Calibri"/>
                <w:color w:val="444444"/>
                <w:sz w:val="20"/>
              </w:rPr>
              <w:t>SPI data from SX1276 to ESP32</w:t>
            </w:r>
          </w:p>
        </w:tc>
      </w:tr>
      <w:tr>
        <w:tc>
          <w:tcPr>
            <w:tcW w:type="dxa" w:w="1701"/>
            <w:shd w:val="clear" w:color="auto" w:fill="EBF4FB"/>
          </w:tcPr>
          <w:p>
            <w:pPr>
              <w:jc w:val="left"/>
            </w:pPr>
            <w:r>
              <w:rPr>
                <w:rFonts w:ascii="Calibri" w:hAnsi="Calibri"/>
                <w:color w:val="444444"/>
                <w:sz w:val="20"/>
              </w:rPr>
              <w:t>LoRa MOSI</w:t>
            </w:r>
          </w:p>
        </w:tc>
        <w:tc>
          <w:tcPr>
            <w:tcW w:type="dxa" w:w="1134"/>
            <w:shd w:val="clear" w:color="auto" w:fill="EBF4FB"/>
          </w:tcPr>
          <w:p>
            <w:pPr>
              <w:jc w:val="left"/>
            </w:pPr>
            <w:r>
              <w:rPr>
                <w:rFonts w:ascii="Calibri" w:hAnsi="Calibri"/>
                <w:color w:val="444444"/>
                <w:sz w:val="20"/>
              </w:rPr>
              <w:t>GPIO 27</w:t>
            </w:r>
          </w:p>
        </w:tc>
        <w:tc>
          <w:tcPr>
            <w:tcW w:type="dxa" w:w="5953"/>
            <w:shd w:val="clear" w:color="auto" w:fill="EBF4FB"/>
          </w:tcPr>
          <w:p>
            <w:pPr>
              <w:jc w:val="left"/>
            </w:pPr>
            <w:r>
              <w:rPr>
                <w:rFonts w:ascii="Calibri" w:hAnsi="Calibri"/>
                <w:color w:val="444444"/>
                <w:sz w:val="20"/>
              </w:rPr>
              <w:t>SPI data from ESP32 to SX1276</w:t>
            </w:r>
          </w:p>
        </w:tc>
      </w:tr>
      <w:tr>
        <w:tc>
          <w:tcPr>
            <w:tcW w:type="dxa" w:w="1701"/>
            <w:shd w:val="clear" w:color="auto" w:fill="FFFFFF"/>
          </w:tcPr>
          <w:p>
            <w:pPr>
              <w:jc w:val="left"/>
            </w:pPr>
            <w:r>
              <w:rPr>
                <w:rFonts w:ascii="Calibri" w:hAnsi="Calibri"/>
                <w:color w:val="444444"/>
                <w:sz w:val="20"/>
              </w:rPr>
              <w:t>LoRa NSS/CS</w:t>
            </w:r>
          </w:p>
        </w:tc>
        <w:tc>
          <w:tcPr>
            <w:tcW w:type="dxa" w:w="1134"/>
            <w:shd w:val="clear" w:color="auto" w:fill="FFFFFF"/>
          </w:tcPr>
          <w:p>
            <w:pPr>
              <w:jc w:val="left"/>
            </w:pPr>
            <w:r>
              <w:rPr>
                <w:rFonts w:ascii="Calibri" w:hAnsi="Calibri"/>
                <w:color w:val="444444"/>
                <w:sz w:val="20"/>
              </w:rPr>
              <w:t>GPIO 18</w:t>
            </w:r>
          </w:p>
        </w:tc>
        <w:tc>
          <w:tcPr>
            <w:tcW w:type="dxa" w:w="5953"/>
            <w:shd w:val="clear" w:color="auto" w:fill="FFFFFF"/>
          </w:tcPr>
          <w:p>
            <w:pPr>
              <w:jc w:val="left"/>
            </w:pPr>
            <w:r>
              <w:rPr>
                <w:rFonts w:ascii="Calibri" w:hAnsi="Calibri"/>
                <w:color w:val="444444"/>
                <w:sz w:val="20"/>
              </w:rPr>
              <w:t>SPI chip select for SX1276</w:t>
            </w:r>
          </w:p>
        </w:tc>
      </w:tr>
      <w:tr>
        <w:tc>
          <w:tcPr>
            <w:tcW w:type="dxa" w:w="1701"/>
            <w:shd w:val="clear" w:color="auto" w:fill="EBF4FB"/>
          </w:tcPr>
          <w:p>
            <w:pPr>
              <w:jc w:val="left"/>
            </w:pPr>
            <w:r>
              <w:rPr>
                <w:rFonts w:ascii="Calibri" w:hAnsi="Calibri"/>
                <w:color w:val="444444"/>
                <w:sz w:val="20"/>
              </w:rPr>
              <w:t>LoRa RST</w:t>
            </w:r>
          </w:p>
        </w:tc>
        <w:tc>
          <w:tcPr>
            <w:tcW w:type="dxa" w:w="1134"/>
            <w:shd w:val="clear" w:color="auto" w:fill="EBF4FB"/>
          </w:tcPr>
          <w:p>
            <w:pPr>
              <w:jc w:val="left"/>
            </w:pPr>
            <w:r>
              <w:rPr>
                <w:rFonts w:ascii="Calibri" w:hAnsi="Calibri"/>
                <w:color w:val="444444"/>
                <w:sz w:val="20"/>
              </w:rPr>
              <w:t>GPIO 14</w:t>
            </w:r>
          </w:p>
        </w:tc>
        <w:tc>
          <w:tcPr>
            <w:tcW w:type="dxa" w:w="5953"/>
            <w:shd w:val="clear" w:color="auto" w:fill="EBF4FB"/>
          </w:tcPr>
          <w:p>
            <w:pPr>
              <w:jc w:val="left"/>
            </w:pPr>
            <w:r>
              <w:rPr>
                <w:rFonts w:ascii="Calibri" w:hAnsi="Calibri"/>
                <w:color w:val="444444"/>
                <w:sz w:val="20"/>
              </w:rPr>
              <w:t>SX1276 hardware reset line</w:t>
            </w:r>
          </w:p>
        </w:tc>
      </w:tr>
      <w:tr>
        <w:tc>
          <w:tcPr>
            <w:tcW w:type="dxa" w:w="1701"/>
            <w:shd w:val="clear" w:color="auto" w:fill="FFFFFF"/>
          </w:tcPr>
          <w:p>
            <w:pPr>
              <w:jc w:val="left"/>
            </w:pPr>
            <w:r>
              <w:rPr>
                <w:rFonts w:ascii="Calibri" w:hAnsi="Calibri"/>
                <w:color w:val="444444"/>
                <w:sz w:val="20"/>
              </w:rPr>
              <w:t>LoRa DIO0</w:t>
            </w:r>
          </w:p>
        </w:tc>
        <w:tc>
          <w:tcPr>
            <w:tcW w:type="dxa" w:w="1134"/>
            <w:shd w:val="clear" w:color="auto" w:fill="FFFFFF"/>
          </w:tcPr>
          <w:p>
            <w:pPr>
              <w:jc w:val="left"/>
            </w:pPr>
            <w:r>
              <w:rPr>
                <w:rFonts w:ascii="Calibri" w:hAnsi="Calibri"/>
                <w:color w:val="444444"/>
                <w:sz w:val="20"/>
              </w:rPr>
              <w:t>GPIO 26</w:t>
            </w:r>
          </w:p>
        </w:tc>
        <w:tc>
          <w:tcPr>
            <w:tcW w:type="dxa" w:w="5953"/>
            <w:shd w:val="clear" w:color="auto" w:fill="FFFFFF"/>
          </w:tcPr>
          <w:p>
            <w:pPr>
              <w:jc w:val="left"/>
            </w:pPr>
            <w:r>
              <w:rPr>
                <w:rFonts w:ascii="Calibri" w:hAnsi="Calibri"/>
                <w:color w:val="444444"/>
                <w:sz w:val="20"/>
              </w:rPr>
              <w:t>LoRa interrupt (TxDone / RxDone)</w:t>
            </w:r>
          </w:p>
        </w:tc>
      </w:tr>
      <w:tr>
        <w:tc>
          <w:tcPr>
            <w:tcW w:type="dxa" w:w="1701"/>
            <w:shd w:val="clear" w:color="auto" w:fill="EBF4FB"/>
          </w:tcPr>
          <w:p>
            <w:pPr>
              <w:jc w:val="left"/>
            </w:pPr>
            <w:r>
              <w:rPr>
                <w:rFonts w:ascii="Calibri" w:hAnsi="Calibri"/>
                <w:color w:val="444444"/>
                <w:sz w:val="20"/>
              </w:rPr>
              <w:t>OLED SDA</w:t>
            </w:r>
          </w:p>
        </w:tc>
        <w:tc>
          <w:tcPr>
            <w:tcW w:type="dxa" w:w="1134"/>
            <w:shd w:val="clear" w:color="auto" w:fill="EBF4FB"/>
          </w:tcPr>
          <w:p>
            <w:pPr>
              <w:jc w:val="left"/>
            </w:pPr>
            <w:r>
              <w:rPr>
                <w:rFonts w:ascii="Calibri" w:hAnsi="Calibri"/>
                <w:color w:val="444444"/>
                <w:sz w:val="20"/>
              </w:rPr>
              <w:t>GPIO 4</w:t>
            </w:r>
          </w:p>
        </w:tc>
        <w:tc>
          <w:tcPr>
            <w:tcW w:type="dxa" w:w="5953"/>
            <w:shd w:val="clear" w:color="auto" w:fill="EBF4FB"/>
          </w:tcPr>
          <w:p>
            <w:pPr>
              <w:jc w:val="left"/>
            </w:pPr>
            <w:r>
              <w:rPr>
                <w:rFonts w:ascii="Calibri" w:hAnsi="Calibri"/>
                <w:color w:val="444444"/>
                <w:sz w:val="20"/>
              </w:rPr>
              <w:t>I2C data for SSD1306 OLED</w:t>
            </w:r>
          </w:p>
        </w:tc>
      </w:tr>
      <w:tr>
        <w:tc>
          <w:tcPr>
            <w:tcW w:type="dxa" w:w="1701"/>
            <w:shd w:val="clear" w:color="auto" w:fill="FFFFFF"/>
          </w:tcPr>
          <w:p>
            <w:pPr>
              <w:jc w:val="left"/>
            </w:pPr>
            <w:r>
              <w:rPr>
                <w:rFonts w:ascii="Calibri" w:hAnsi="Calibri"/>
                <w:color w:val="444444"/>
                <w:sz w:val="20"/>
              </w:rPr>
              <w:t>OLED SCL</w:t>
            </w:r>
          </w:p>
        </w:tc>
        <w:tc>
          <w:tcPr>
            <w:tcW w:type="dxa" w:w="1134"/>
            <w:shd w:val="clear" w:color="auto" w:fill="FFFFFF"/>
          </w:tcPr>
          <w:p>
            <w:pPr>
              <w:jc w:val="left"/>
            </w:pPr>
            <w:r>
              <w:rPr>
                <w:rFonts w:ascii="Calibri" w:hAnsi="Calibri"/>
                <w:color w:val="444444"/>
                <w:sz w:val="20"/>
              </w:rPr>
              <w:t>GPIO 15</w:t>
            </w:r>
          </w:p>
        </w:tc>
        <w:tc>
          <w:tcPr>
            <w:tcW w:type="dxa" w:w="5953"/>
            <w:shd w:val="clear" w:color="auto" w:fill="FFFFFF"/>
          </w:tcPr>
          <w:p>
            <w:pPr>
              <w:jc w:val="left"/>
            </w:pPr>
            <w:r>
              <w:rPr>
                <w:rFonts w:ascii="Calibri" w:hAnsi="Calibri"/>
                <w:color w:val="444444"/>
                <w:sz w:val="20"/>
              </w:rPr>
              <w:t>I2C clock for SSD1306 OLED</w:t>
            </w:r>
          </w:p>
        </w:tc>
      </w:tr>
      <w:tr>
        <w:tc>
          <w:tcPr>
            <w:tcW w:type="dxa" w:w="1701"/>
            <w:shd w:val="clear" w:color="auto" w:fill="EBF4FB"/>
          </w:tcPr>
          <w:p>
            <w:pPr>
              <w:jc w:val="left"/>
            </w:pPr>
            <w:r>
              <w:rPr>
                <w:rFonts w:ascii="Calibri" w:hAnsi="Calibri"/>
                <w:color w:val="444444"/>
                <w:sz w:val="20"/>
              </w:rPr>
              <w:t>OLED RST</w:t>
            </w:r>
          </w:p>
        </w:tc>
        <w:tc>
          <w:tcPr>
            <w:tcW w:type="dxa" w:w="1134"/>
            <w:shd w:val="clear" w:color="auto" w:fill="EBF4FB"/>
          </w:tcPr>
          <w:p>
            <w:pPr>
              <w:jc w:val="left"/>
            </w:pPr>
            <w:r>
              <w:rPr>
                <w:rFonts w:ascii="Calibri" w:hAnsi="Calibri"/>
                <w:color w:val="444444"/>
                <w:sz w:val="20"/>
              </w:rPr>
              <w:t>GPIO 16</w:t>
            </w:r>
          </w:p>
        </w:tc>
        <w:tc>
          <w:tcPr>
            <w:tcW w:type="dxa" w:w="5953"/>
            <w:shd w:val="clear" w:color="auto" w:fill="EBF4FB"/>
          </w:tcPr>
          <w:p>
            <w:pPr>
              <w:jc w:val="left"/>
            </w:pPr>
            <w:r>
              <w:rPr>
                <w:rFonts w:ascii="Calibri" w:hAnsi="Calibri"/>
                <w:color w:val="444444"/>
                <w:sz w:val="20"/>
              </w:rPr>
              <w:t>OLED hardware reset — must toggle LOW→HIGH at boot</w:t>
            </w:r>
          </w:p>
        </w:tc>
      </w:tr>
      <w:tr>
        <w:tc>
          <w:tcPr>
            <w:tcW w:type="dxa" w:w="1701"/>
            <w:shd w:val="clear" w:color="auto" w:fill="FFFFFF"/>
          </w:tcPr>
          <w:p>
            <w:pPr>
              <w:jc w:val="left"/>
            </w:pPr>
            <w:r>
              <w:rPr>
                <w:rFonts w:ascii="Calibri" w:hAnsi="Calibri"/>
                <w:color w:val="444444"/>
                <w:sz w:val="20"/>
              </w:rPr>
              <w:t>Panic BTN</w:t>
            </w:r>
          </w:p>
        </w:tc>
        <w:tc>
          <w:tcPr>
            <w:tcW w:type="dxa" w:w="1134"/>
            <w:shd w:val="clear" w:color="auto" w:fill="FFFFFF"/>
          </w:tcPr>
          <w:p>
            <w:pPr>
              <w:jc w:val="left"/>
            </w:pPr>
            <w:r>
              <w:rPr>
                <w:rFonts w:ascii="Calibri" w:hAnsi="Calibri"/>
                <w:color w:val="444444"/>
                <w:sz w:val="20"/>
              </w:rPr>
              <w:t>GPIO 0</w:t>
            </w:r>
          </w:p>
        </w:tc>
        <w:tc>
          <w:tcPr>
            <w:tcW w:type="dxa" w:w="5953"/>
            <w:shd w:val="clear" w:color="auto" w:fill="FFFFFF"/>
          </w:tcPr>
          <w:p>
            <w:pPr>
              <w:jc w:val="left"/>
            </w:pPr>
            <w:r>
              <w:rPr>
                <w:rFonts w:ascii="Calibri" w:hAnsi="Calibri"/>
                <w:color w:val="444444"/>
                <w:sz w:val="20"/>
              </w:rPr>
              <w:t>Boot/program button repurposed as panic/wipe trigger</w:t>
            </w:r>
          </w:p>
        </w:tc>
      </w:tr>
    </w:tbl>
    <w:p/>
    <w:p>
      <w:pPr>
        <w:spacing w:before="200" w:after="80"/>
      </w:pPr>
      <w:r>
        <w:rPr>
          <w:rFonts w:ascii="Calibri" w:hAnsi="Calibri"/>
          <w:b/>
          <w:color w:val="1D6FA5"/>
          <w:sz w:val="24"/>
        </w:rPr>
        <w:t>7.4 Critical V2 Hardware Notes</w:t>
      </w:r>
    </w:p>
    <w:p>
      <w:pPr>
        <w:pStyle w:val="ListBullet"/>
        <w:spacing w:before="20" w:after="20"/>
        <w:ind w:left="283"/>
      </w:pPr>
      <w:r>
        <w:rPr>
          <w:rFonts w:ascii="Calibri" w:hAnsi="Calibri"/>
          <w:color w:val="444444"/>
          <w:sz w:val="22"/>
        </w:rPr>
        <w:t>OLED RST (GPIO16) MUST be pulled LOW then HIGH in setup() or the display remains blank. This is the most common source of display failure on V2 boards.</w:t>
      </w:r>
    </w:p>
    <w:p>
      <w:pPr>
        <w:pStyle w:val="ListBullet"/>
        <w:spacing w:before="20" w:after="20"/>
        <w:ind w:left="283"/>
      </w:pPr>
      <w:r>
        <w:rPr>
          <w:rFonts w:ascii="Calibri" w:hAnsi="Calibri"/>
          <w:color w:val="444444"/>
          <w:sz w:val="22"/>
        </w:rPr>
        <w:t>SPI bus MUST be manually initialized with SPI.begin(5, 19, 27, 18) before any LoRa commands. The V2 does not use ESP32 default SPI pins.</w:t>
      </w:r>
    </w:p>
    <w:p>
      <w:pPr>
        <w:pStyle w:val="ListBullet"/>
        <w:spacing w:before="20" w:after="20"/>
        <w:ind w:left="283"/>
      </w:pPr>
      <w:r>
        <w:rPr>
          <w:rFonts w:ascii="Calibri" w:hAnsi="Calibri"/>
          <w:color w:val="444444"/>
          <w:sz w:val="22"/>
        </w:rPr>
        <w:t>The LoRa library (Sandeep Mistry) takes frequency in Hz: 866E6. RadioLib (for SX1262/V3) takes MHz: 866.0. Mixing these causes complete radio failure.</w:t>
      </w:r>
    </w:p>
    <w:p>
      <w:pPr>
        <w:pStyle w:val="ListBullet"/>
        <w:spacing w:before="20" w:after="20"/>
        <w:ind w:left="283"/>
      </w:pPr>
      <w:r>
        <w:rPr>
          <w:rFonts w:ascii="Calibri" w:hAnsi="Calibri"/>
          <w:color w:val="444444"/>
          <w:sz w:val="22"/>
        </w:rPr>
        <w:t>SPIFFS partition must be set to 'Default 4MB with spiffs' in Arduino IDE before flashing. Without this, SPIFFS.begin() always fails.</w:t>
      </w:r>
    </w:p>
    <w:p>
      <w:pPr>
        <w:pStyle w:val="ListBullet"/>
        <w:spacing w:before="20" w:after="20"/>
        <w:ind w:left="283"/>
      </w:pPr>
      <w:r>
        <w:rPr>
          <w:rFonts w:ascii="Calibri" w:hAnsi="Calibri"/>
          <w:color w:val="444444"/>
          <w:sz w:val="22"/>
        </w:rPr>
        <w:t>GPIO2 is a boot-strapping pin on ESP32. Avoid using it as LED or output during startup.</w:t>
      </w:r>
    </w:p>
    <w:p>
      <w:pPr>
        <w:spacing w:before="0" w:after="0"/>
      </w:pPr>
      <w:r>
        <w:br w:type="page"/>
      </w:r>
    </w:p>
    <w:p>
      <w:pPr>
        <w:spacing w:before="320" w:after="120"/>
        <w:pBdr>
          <w:bottom w:val="single" w:sz="6" w:space="1" w:color="1D6FA5"/>
        </w:pBdr>
      </w:pPr>
      <w:r>
        <w:rPr>
          <w:rFonts w:ascii="Calibri" w:hAnsi="Calibri"/>
          <w:b/>
          <w:color w:val="1A234E"/>
          <w:sz w:val="28"/>
        </w:rPr>
        <w:t>8.  MODULE DESCRIPTION</w:t>
      </w:r>
    </w:p>
    <w:p>
      <w:pPr>
        <w:spacing w:before="40" w:after="80"/>
        <w:jc w:val="both"/>
      </w:pPr>
      <w:r>
        <w:rPr>
          <w:rFonts w:ascii="Calibri" w:hAnsi="Calibri"/>
          <w:color w:val="444444"/>
          <w:sz w:val="22"/>
        </w:rPr>
        <w:t>Ghost Chat is composed of ten tightly integrated software modules running on the ESP32 firmware, each serving a distinct functional role.</w:t>
      </w:r>
    </w:p>
    <w:p>
      <w:pPr>
        <w:spacing w:before="200" w:after="80"/>
      </w:pPr>
      <w:r>
        <w:rPr>
          <w:rFonts w:ascii="Calibri" w:hAnsi="Calibri"/>
          <w:b/>
          <w:color w:val="1D6FA5"/>
          <w:sz w:val="24"/>
        </w:rPr>
        <w:t>8.1 WiFi Access Point Module</w:t>
      </w:r>
    </w:p>
    <w:p>
      <w:pPr>
        <w:spacing w:before="40" w:after="80"/>
        <w:jc w:val="both"/>
      </w:pPr>
      <w:r>
        <w:rPr>
          <w:rFonts w:ascii="Calibri" w:hAnsi="Calibri"/>
          <w:color w:val="444444"/>
          <w:sz w:val="22"/>
        </w:rPr>
        <w:t>Creates and manages the ESP32 software access point that clients connect to.</w:t>
      </w:r>
    </w:p>
    <w:p>
      <w:pPr>
        <w:pStyle w:val="ListBullet"/>
        <w:spacing w:before="20" w:after="20"/>
        <w:ind w:left="283"/>
      </w:pPr>
      <w:r>
        <w:rPr>
          <w:rFonts w:ascii="Calibri" w:hAnsi="Calibri"/>
          <w:color w:val="444444"/>
          <w:sz w:val="22"/>
        </w:rPr>
        <w:t>Configures ESP32 in WIFI_AP mode with a custom SSID (Ghost_Net) and password</w:t>
      </w:r>
    </w:p>
    <w:p>
      <w:pPr>
        <w:pStyle w:val="ListBullet"/>
        <w:spacing w:before="20" w:after="20"/>
        <w:ind w:left="283"/>
      </w:pPr>
      <w:r>
        <w:rPr>
          <w:rFonts w:ascii="Calibri" w:hAnsi="Calibri"/>
          <w:color w:val="444444"/>
          <w:sz w:val="22"/>
        </w:rPr>
        <w:t>Supports up to 8 simultaneous connected devices (ESP32 AP limit)</w:t>
      </w:r>
    </w:p>
    <w:p>
      <w:pPr>
        <w:pStyle w:val="ListBullet"/>
        <w:spacing w:before="20" w:after="20"/>
        <w:ind w:left="283"/>
      </w:pPr>
      <w:r>
        <w:rPr>
          <w:rFonts w:ascii="Calibri" w:hAnsi="Calibri"/>
          <w:color w:val="444444"/>
          <w:sz w:val="22"/>
        </w:rPr>
        <w:t>Provides WiFi.softAPgetStationNum() for real-time connected device count</w:t>
      </w:r>
    </w:p>
    <w:p>
      <w:pPr>
        <w:pStyle w:val="ListBullet"/>
        <w:spacing w:before="20" w:after="20"/>
        <w:ind w:left="283"/>
      </w:pPr>
      <w:r>
        <w:rPr>
          <w:rFonts w:ascii="Calibri" w:hAnsi="Calibri"/>
          <w:color w:val="444444"/>
          <w:sz w:val="22"/>
        </w:rPr>
        <w:t>IP assignment via built-in DHCP server (192.168.4.x subnet)</w:t>
      </w:r>
    </w:p>
    <w:p>
      <w:pPr>
        <w:pStyle w:val="ListBullet"/>
        <w:spacing w:before="20" w:after="20"/>
        <w:ind w:left="283"/>
      </w:pPr>
      <w:r>
        <w:rPr>
          <w:rFonts w:ascii="Calibri" w:hAnsi="Calibri"/>
          <w:color w:val="444444"/>
          <w:sz w:val="22"/>
        </w:rPr>
        <w:t>Survives client disconnect/reconnect without requiring board reboot</w:t>
      </w:r>
    </w:p>
    <w:p>
      <w:pPr>
        <w:spacing w:before="200" w:after="80"/>
      </w:pPr>
      <w:r>
        <w:rPr>
          <w:rFonts w:ascii="Calibri" w:hAnsi="Calibri"/>
          <w:b/>
          <w:color w:val="1D6FA5"/>
          <w:sz w:val="24"/>
        </w:rPr>
        <w:t>8.2 Captive Portal / DNS Module</w:t>
      </w:r>
    </w:p>
    <w:p>
      <w:pPr>
        <w:spacing w:before="40" w:after="80"/>
        <w:jc w:val="both"/>
      </w:pPr>
      <w:r>
        <w:rPr>
          <w:rFonts w:ascii="Calibri" w:hAnsi="Calibri"/>
          <w:color w:val="444444"/>
          <w:sz w:val="22"/>
        </w:rPr>
        <w:t>Intercepts all DNS queries from connected clients and redirects them to the chat interface.</w:t>
      </w:r>
    </w:p>
    <w:p>
      <w:pPr>
        <w:pStyle w:val="ListBullet"/>
        <w:spacing w:before="20" w:after="20"/>
        <w:ind w:left="283"/>
      </w:pPr>
      <w:r>
        <w:rPr>
          <w:rFonts w:ascii="Calibri" w:hAnsi="Calibri"/>
          <w:color w:val="444444"/>
          <w:sz w:val="22"/>
        </w:rPr>
        <w:t>DNSServer listens on UDP port 53 and responds to ALL domain queries with 192.168.4.1</w:t>
      </w:r>
    </w:p>
    <w:p>
      <w:pPr>
        <w:pStyle w:val="ListBullet"/>
        <w:spacing w:before="20" w:after="20"/>
        <w:ind w:left="283"/>
      </w:pPr>
      <w:r>
        <w:rPr>
          <w:rFonts w:ascii="Calibri" w:hAnsi="Calibri"/>
          <w:color w:val="444444"/>
          <w:sz w:val="22"/>
        </w:rPr>
        <w:t>iOS captive portal: handles /hotspot-detect.html and /library/test/success.html</w:t>
      </w:r>
    </w:p>
    <w:p>
      <w:pPr>
        <w:pStyle w:val="ListBullet"/>
        <w:spacing w:before="20" w:after="20"/>
        <w:ind w:left="283"/>
      </w:pPr>
      <w:r>
        <w:rPr>
          <w:rFonts w:ascii="Calibri" w:hAnsi="Calibri"/>
          <w:color w:val="444444"/>
          <w:sz w:val="22"/>
        </w:rPr>
        <w:t>Android captive portal: handles /generate_204 and /gen_204</w:t>
      </w:r>
    </w:p>
    <w:p>
      <w:pPr>
        <w:pStyle w:val="ListBullet"/>
        <w:spacing w:before="20" w:after="20"/>
        <w:ind w:left="283"/>
      </w:pPr>
      <w:r>
        <w:rPr>
          <w:rFonts w:ascii="Calibri" w:hAnsi="Calibri"/>
          <w:color w:val="444444"/>
          <w:sz w:val="22"/>
        </w:rPr>
        <w:t>Windows NCSI: handles /connecttest.txt with 'Microsoft Connect Test' response</w:t>
      </w:r>
    </w:p>
    <w:p>
      <w:pPr>
        <w:pStyle w:val="ListBullet"/>
        <w:spacing w:before="20" w:after="20"/>
        <w:ind w:left="283"/>
      </w:pPr>
      <w:r>
        <w:rPr>
          <w:rFonts w:ascii="Calibri" w:hAnsi="Calibri"/>
          <w:color w:val="444444"/>
          <w:sz w:val="22"/>
        </w:rPr>
        <w:t>404 catch-all: all unrecognized paths redirect to http://ghost.chat (domain name)</w:t>
      </w:r>
    </w:p>
    <w:p>
      <w:pPr>
        <w:spacing w:before="200" w:after="80"/>
      </w:pPr>
      <w:r>
        <w:rPr>
          <w:rFonts w:ascii="Calibri" w:hAnsi="Calibri"/>
          <w:b/>
          <w:color w:val="1D6FA5"/>
          <w:sz w:val="24"/>
        </w:rPr>
        <w:t>8.3 Authentication Module</w:t>
      </w:r>
    </w:p>
    <w:p>
      <w:pPr>
        <w:spacing w:before="40" w:after="80"/>
        <w:jc w:val="both"/>
      </w:pPr>
      <w:r>
        <w:rPr>
          <w:rFonts w:ascii="Calibri" w:hAnsi="Calibri"/>
          <w:color w:val="444444"/>
          <w:sz w:val="22"/>
        </w:rPr>
        <w:t>Manages user login, session creation, and request authorization.</w:t>
      </w:r>
    </w:p>
    <w:p>
      <w:pPr>
        <w:pStyle w:val="ListBullet"/>
        <w:spacing w:before="20" w:after="20"/>
        <w:ind w:left="283"/>
      </w:pPr>
      <w:r>
        <w:rPr>
          <w:rFonts w:ascii="Calibri" w:hAnsi="Calibri"/>
          <w:color w:val="444444"/>
          <w:sz w:val="22"/>
        </w:rPr>
        <w:t>Login endpoint (/login) validates room password against stored ROOM_PASS constant</w:t>
      </w:r>
    </w:p>
    <w:p>
      <w:pPr>
        <w:pStyle w:val="ListBullet"/>
        <w:spacing w:before="20" w:after="20"/>
        <w:ind w:left="283"/>
      </w:pPr>
      <w:r>
        <w:rPr>
          <w:rFonts w:ascii="Calibri" w:hAnsi="Calibri"/>
          <w:color w:val="444444"/>
          <w:sz w:val="22"/>
        </w:rPr>
        <w:t>On success: creates session entry with IP + 8-char cryptographically random token</w:t>
      </w:r>
    </w:p>
    <w:p>
      <w:pPr>
        <w:pStyle w:val="ListBullet"/>
        <w:spacing w:before="20" w:after="20"/>
        <w:ind w:left="283"/>
      </w:pPr>
      <w:r>
        <w:rPr>
          <w:rFonts w:ascii="Calibri" w:hAnsi="Calibri"/>
          <w:color w:val="444444"/>
          <w:sz w:val="22"/>
        </w:rPr>
        <w:t>Session token returned to client and used as ?tok= parameter in all write requests</w:t>
      </w:r>
    </w:p>
    <w:p>
      <w:pPr>
        <w:pStyle w:val="ListBullet"/>
        <w:spacing w:before="20" w:after="20"/>
        <w:ind w:left="283"/>
      </w:pPr>
      <w:r>
        <w:rPr>
          <w:rFonts w:ascii="Calibri" w:hAnsi="Calibri"/>
          <w:color w:val="444444"/>
          <w:sz w:val="22"/>
        </w:rPr>
        <w:t>Duress password check: matches DURESS_PASS → triggers doWipe() silently, returns 'WIPED'</w:t>
      </w:r>
    </w:p>
    <w:p>
      <w:pPr>
        <w:pStyle w:val="ListBullet"/>
        <w:spacing w:before="20" w:after="20"/>
        <w:ind w:left="283"/>
      </w:pPr>
      <w:r>
        <w:rPr>
          <w:rFonts w:ascii="Calibri" w:hAnsi="Calibri"/>
          <w:color w:val="444444"/>
          <w:sz w:val="22"/>
        </w:rPr>
        <w:t>Token validation on /send, /typing, /pin, /clear, /delete_file endpoints</w:t>
      </w:r>
    </w:p>
    <w:p>
      <w:pPr>
        <w:pStyle w:val="ListBullet"/>
        <w:spacing w:before="20" w:after="20"/>
        <w:ind w:left="283"/>
      </w:pPr>
      <w:r>
        <w:rPr>
          <w:rFonts w:ascii="Calibri" w:hAnsi="Calibri"/>
          <w:color w:val="444444"/>
          <w:sz w:val="22"/>
        </w:rPr>
        <w:t>Sessions persist in SRAM — cleared on wipe or reboot (no persistent auth)</w:t>
      </w:r>
    </w:p>
    <w:p>
      <w:pPr>
        <w:spacing w:before="200" w:after="80"/>
      </w:pPr>
      <w:r>
        <w:rPr>
          <w:rFonts w:ascii="Calibri" w:hAnsi="Calibri"/>
          <w:b/>
          <w:color w:val="1D6FA5"/>
          <w:sz w:val="24"/>
        </w:rPr>
        <w:t>8.4 Rate Limiter Module</w:t>
      </w:r>
    </w:p>
    <w:p>
      <w:pPr>
        <w:spacing w:before="40" w:after="80"/>
        <w:jc w:val="both"/>
      </w:pPr>
      <w:r>
        <w:rPr>
          <w:rFonts w:ascii="Calibri" w:hAnsi="Calibri"/>
          <w:color w:val="444444"/>
          <w:sz w:val="22"/>
        </w:rPr>
        <w:t>Prevents message flooding by enforcing per-IP message rate limits.</w:t>
      </w:r>
    </w:p>
    <w:p>
      <w:pPr>
        <w:pStyle w:val="ListBullet"/>
        <w:spacing w:before="20" w:after="20"/>
        <w:ind w:left="283"/>
      </w:pPr>
      <w:r>
        <w:rPr>
          <w:rFonts w:ascii="Calibri" w:hAnsi="Calibri"/>
          <w:color w:val="444444"/>
          <w:sz w:val="22"/>
        </w:rPr>
        <w:t>Tracks up to 16 unique IP addresses in a fixed-size SRAM array</w:t>
      </w:r>
    </w:p>
    <w:p>
      <w:pPr>
        <w:pStyle w:val="ListBullet"/>
        <w:spacing w:before="20" w:after="20"/>
        <w:ind w:left="283"/>
      </w:pPr>
      <w:r>
        <w:rPr>
          <w:rFonts w:ascii="Calibri" w:hAnsi="Calibri"/>
          <w:color w:val="444444"/>
          <w:sz w:val="22"/>
        </w:rPr>
        <w:t>Per-IP counter reset every 60 seconds (sliding window)</w:t>
      </w:r>
    </w:p>
    <w:p>
      <w:pPr>
        <w:pStyle w:val="ListBullet"/>
        <w:spacing w:before="20" w:after="20"/>
        <w:ind w:left="283"/>
      </w:pPr>
      <w:r>
        <w:rPr>
          <w:rFonts w:ascii="Calibri" w:hAnsi="Calibri"/>
          <w:color w:val="444444"/>
          <w:sz w:val="22"/>
        </w:rPr>
        <w:t>Maximum 10 messages per IP per 60-second window</w:t>
      </w:r>
    </w:p>
    <w:p>
      <w:pPr>
        <w:pStyle w:val="ListBullet"/>
        <w:spacing w:before="20" w:after="20"/>
        <w:ind w:left="283"/>
      </w:pPr>
      <w:r>
        <w:rPr>
          <w:rFonts w:ascii="Calibri" w:hAnsi="Calibri"/>
          <w:color w:val="444444"/>
          <w:sz w:val="22"/>
        </w:rPr>
        <w:t>Returns HTTP 429 (Too Many Requests) when limit exceeded</w:t>
      </w:r>
    </w:p>
    <w:p>
      <w:pPr>
        <w:pStyle w:val="ListBullet"/>
        <w:spacing w:before="20" w:after="20"/>
        <w:ind w:left="283"/>
      </w:pPr>
      <w:r>
        <w:rPr>
          <w:rFonts w:ascii="Calibri" w:hAnsi="Calibri"/>
          <w:color w:val="444444"/>
          <w:sz w:val="22"/>
        </w:rPr>
        <w:t>IP removed from tracking when counter resets to allow new window</w:t>
      </w:r>
    </w:p>
    <w:p>
      <w:pPr>
        <w:spacing w:before="200" w:after="80"/>
      </w:pPr>
      <w:r>
        <w:rPr>
          <w:rFonts w:ascii="Calibri" w:hAnsi="Calibri"/>
          <w:b/>
          <w:color w:val="1D6FA5"/>
          <w:sz w:val="24"/>
        </w:rPr>
        <w:t>8.5 Chat / Messaging Module</w:t>
      </w:r>
    </w:p>
    <w:p>
      <w:pPr>
        <w:spacing w:before="40" w:after="80"/>
        <w:jc w:val="both"/>
      </w:pPr>
      <w:r>
        <w:rPr>
          <w:rFonts w:ascii="Calibri" w:hAnsi="Calibri"/>
          <w:color w:val="444444"/>
          <w:sz w:val="22"/>
        </w:rPr>
        <w:t>Core real-time messaging engine with multi-room support.</w:t>
      </w:r>
    </w:p>
    <w:p>
      <w:pPr>
        <w:pStyle w:val="ListBullet"/>
        <w:spacing w:before="20" w:after="20"/>
        <w:ind w:left="283"/>
      </w:pPr>
      <w:r>
        <w:rPr>
          <w:rFonts w:ascii="Calibri" w:hAnsi="Calibri"/>
          <w:color w:val="444444"/>
          <w:sz w:val="22"/>
        </w:rPr>
        <w:t>Three independent String buffers: rooms[0] (General), rooms[1] (Ops), rooms[2] (Random)</w:t>
      </w:r>
    </w:p>
    <w:p>
      <w:pPr>
        <w:pStyle w:val="ListBullet"/>
        <w:spacing w:before="20" w:after="20"/>
        <w:ind w:left="283"/>
      </w:pPr>
      <w:r>
        <w:rPr>
          <w:rFonts w:ascii="Calibri" w:hAnsi="Calibri"/>
          <w:color w:val="444444"/>
          <w:sz w:val="22"/>
        </w:rPr>
        <w:t>Messages stored as: ENCODED_PAYLOAD||| (triple-pipe delimiter for easy parsing)</w:t>
      </w:r>
    </w:p>
    <w:p>
      <w:pPr>
        <w:pStyle w:val="ListBullet"/>
        <w:spacing w:before="20" w:after="20"/>
        <w:ind w:left="283"/>
      </w:pPr>
      <w:r>
        <w:rPr>
          <w:rFonts w:ascii="Calibri" w:hAnsi="Calibri"/>
          <w:color w:val="444444"/>
          <w:sz w:val="22"/>
        </w:rPr>
        <w:t>Auto-trim: each room capped at 28,000 bytes, oldest messages discarded first</w:t>
      </w:r>
    </w:p>
    <w:p>
      <w:pPr>
        <w:pStyle w:val="ListBullet"/>
        <w:spacing w:before="20" w:after="20"/>
        <w:ind w:left="283"/>
      </w:pPr>
      <w:r>
        <w:rPr>
          <w:rFonts w:ascii="Calibri" w:hAnsi="Calibri"/>
          <w:color w:val="444444"/>
          <w:sz w:val="22"/>
        </w:rPr>
        <w:t>Client-side XOR cipher: messages encrypted with room key before transmission</w:t>
      </w:r>
    </w:p>
    <w:p>
      <w:pPr>
        <w:pStyle w:val="ListBullet"/>
        <w:spacing w:before="20" w:after="20"/>
        <w:ind w:left="283"/>
      </w:pPr>
      <w:r>
        <w:rPr>
          <w:rFonts w:ascii="Calibri" w:hAnsi="Calibri"/>
          <w:color w:val="444444"/>
          <w:sz w:val="22"/>
        </w:rPr>
        <w:t>Typing indicator: /typing endpoint stores active typer + room, expires in 3 seconds</w:t>
      </w:r>
    </w:p>
    <w:p>
      <w:pPr>
        <w:pStyle w:val="ListBullet"/>
        <w:spacing w:before="20" w:after="20"/>
        <w:ind w:left="283"/>
      </w:pPr>
      <w:r>
        <w:rPr>
          <w:rFonts w:ascii="Calibri" w:hAnsi="Calibri"/>
          <w:color w:val="444444"/>
          <w:sz w:val="22"/>
        </w:rPr>
        <w:t>Poll interval: 1,500ms — clients fetch /read?room=N to receive messages</w:t>
      </w:r>
    </w:p>
    <w:p>
      <w:pPr>
        <w:pStyle w:val="ListBullet"/>
        <w:spacing w:before="20" w:after="20"/>
        <w:ind w:left="283"/>
      </w:pPr>
      <w:r>
        <w:rPr>
          <w:rFonts w:ascii="Calibri" w:hAnsi="Calibri"/>
          <w:color w:val="444444"/>
          <w:sz w:val="22"/>
        </w:rPr>
        <w:t>Self-destruct: SD:duration:epoch:content prefix preserved in storage; client filters expired</w:t>
      </w:r>
    </w:p>
    <w:p>
      <w:pPr>
        <w:spacing w:before="200" w:after="80"/>
      </w:pPr>
      <w:r>
        <w:rPr>
          <w:rFonts w:ascii="Calibri" w:hAnsi="Calibri"/>
          <w:b/>
          <w:color w:val="1D6FA5"/>
          <w:sz w:val="24"/>
        </w:rPr>
        <w:t>8.6 File Storage Module (SPIFFS)</w:t>
      </w:r>
    </w:p>
    <w:p>
      <w:pPr>
        <w:spacing w:before="40" w:after="80"/>
        <w:jc w:val="both"/>
      </w:pPr>
      <w:r>
        <w:rPr>
          <w:rFonts w:ascii="Calibri" w:hAnsi="Calibri"/>
          <w:color w:val="444444"/>
          <w:sz w:val="22"/>
        </w:rPr>
        <w:t>Manages image upload, download, and deletion using flash filesystem.</w:t>
      </w:r>
    </w:p>
    <w:p>
      <w:pPr>
        <w:pStyle w:val="ListBullet"/>
        <w:spacing w:before="20" w:after="20"/>
        <w:ind w:left="283"/>
      </w:pPr>
      <w:r>
        <w:rPr>
          <w:rFonts w:ascii="Calibri" w:hAnsi="Calibri"/>
          <w:color w:val="444444"/>
          <w:sz w:val="22"/>
        </w:rPr>
        <w:t>Images compressed to JPEG quality 0.65 and max 560px dimension on client before upload</w:t>
      </w:r>
    </w:p>
    <w:p>
      <w:pPr>
        <w:pStyle w:val="ListBullet"/>
        <w:spacing w:before="20" w:after="20"/>
        <w:ind w:left="283"/>
      </w:pPr>
      <w:r>
        <w:rPr>
          <w:rFonts w:ascii="Calibri" w:hAnsi="Calibri"/>
          <w:color w:val="444444"/>
          <w:sz w:val="22"/>
        </w:rPr>
        <w:t>Upload handler: UPLOAD_FILE_START → UPLOAD_FILE_WRITE → UPLOAD_FILE_END (race-condition-free)</w:t>
      </w:r>
    </w:p>
    <w:p>
      <w:pPr>
        <w:pStyle w:val="ListBullet"/>
        <w:spacing w:before="20" w:after="20"/>
        <w:ind w:left="283"/>
      </w:pPr>
      <w:r>
        <w:rPr>
          <w:rFonts w:ascii="Calibri" w:hAnsi="Calibri"/>
          <w:color w:val="444444"/>
          <w:sz w:val="22"/>
        </w:rPr>
        <w:t>Download: streams file to client with image/jpeg content type</w:t>
      </w:r>
    </w:p>
    <w:p>
      <w:pPr>
        <w:pStyle w:val="ListBullet"/>
        <w:spacing w:before="20" w:after="20"/>
        <w:ind w:left="283"/>
      </w:pPr>
      <w:r>
        <w:rPr>
          <w:rFonts w:ascii="Calibri" w:hAnsi="Calibri"/>
          <w:color w:val="444444"/>
          <w:sz w:val="22"/>
        </w:rPr>
        <w:t>View-once (ephemeral) images: deleted immediately when burnS() is triggered by client</w:t>
      </w:r>
    </w:p>
    <w:p>
      <w:pPr>
        <w:pStyle w:val="ListBullet"/>
        <w:spacing w:before="20" w:after="20"/>
        <w:ind w:left="283"/>
      </w:pPr>
      <w:r>
        <w:rPr>
          <w:rFonts w:ascii="Calibri" w:hAnsi="Calibri"/>
          <w:color w:val="444444"/>
          <w:sz w:val="22"/>
        </w:rPr>
        <w:t>Path traversal protection: all filenames sanitized to strip ../ and / prefix</w:t>
      </w:r>
    </w:p>
    <w:p>
      <w:pPr>
        <w:pStyle w:val="ListBullet"/>
        <w:spacing w:before="20" w:after="20"/>
        <w:ind w:left="283"/>
      </w:pPr>
      <w:r>
        <w:rPr>
          <w:rFonts w:ascii="Calibri" w:hAnsi="Calibri"/>
          <w:color w:val="444444"/>
          <w:sz w:val="22"/>
        </w:rPr>
        <w:t>File deletion tracked via CMD:DEL: messages in chat history for all-client sync</w:t>
      </w:r>
    </w:p>
    <w:p>
      <w:pPr>
        <w:spacing w:before="200" w:after="80"/>
      </w:pPr>
      <w:r>
        <w:rPr>
          <w:rFonts w:ascii="Calibri" w:hAnsi="Calibri"/>
          <w:b/>
          <w:color w:val="1D6FA5"/>
          <w:sz w:val="24"/>
        </w:rPr>
        <w:t>8.7 Security &amp; Wipe Module</w:t>
      </w:r>
    </w:p>
    <w:p>
      <w:pPr>
        <w:spacing w:before="40" w:after="80"/>
        <w:jc w:val="both"/>
      </w:pPr>
      <w:r>
        <w:rPr>
          <w:rFonts w:ascii="Calibri" w:hAnsi="Calibri"/>
          <w:color w:val="444444"/>
          <w:sz w:val="22"/>
        </w:rPr>
        <w:t>Implements duress wipe, panic button, and data sanitization.</w:t>
      </w:r>
    </w:p>
    <w:p>
      <w:pPr>
        <w:pStyle w:val="ListBullet"/>
        <w:spacing w:before="20" w:after="20"/>
        <w:ind w:left="283"/>
      </w:pPr>
      <w:r>
        <w:rPr>
          <w:rFonts w:ascii="Calibri" w:hAnsi="Calibri"/>
          <w:color w:val="444444"/>
          <w:sz w:val="22"/>
        </w:rPr>
        <w:t>Duress password: silently calls doWipe() — clears all rooms[], sessions[], rateTable[], formats SPIFFS</w:t>
      </w:r>
    </w:p>
    <w:p>
      <w:pPr>
        <w:pStyle w:val="ListBullet"/>
        <w:spacing w:before="20" w:after="20"/>
        <w:ind w:left="283"/>
      </w:pPr>
      <w:r>
        <w:rPr>
          <w:rFonts w:ascii="Calibri" w:hAnsi="Calibri"/>
          <w:color w:val="444444"/>
          <w:sz w:val="22"/>
        </w:rPr>
        <w:t>Physical panic button (GPIO0): 3-second hold triggers wipe with OLED countdown display</w:t>
      </w:r>
    </w:p>
    <w:p>
      <w:pPr>
        <w:pStyle w:val="ListBullet"/>
        <w:spacing w:before="20" w:after="20"/>
        <w:ind w:left="283"/>
      </w:pPr>
      <w:r>
        <w:rPr>
          <w:rFonts w:ascii="Calibri" w:hAnsi="Calibri"/>
          <w:color w:val="444444"/>
          <w:sz w:val="22"/>
        </w:rPr>
        <w:t>Backend XSS sanitizer: scans all /send content for &lt;, &gt;, &amp;, ', " and escapes before storage</w:t>
      </w:r>
    </w:p>
    <w:p>
      <w:pPr>
        <w:pStyle w:val="ListBullet"/>
        <w:spacing w:before="20" w:after="20"/>
        <w:ind w:left="283"/>
      </w:pPr>
      <w:r>
        <w:rPr>
          <w:rFonts w:ascii="Calibri" w:hAnsi="Calibri"/>
          <w:color w:val="444444"/>
          <w:sz w:val="22"/>
        </w:rPr>
        <w:t>Message length cap: 480 characters enforced in sanitize(), 1500 bytes enforced in /send handler</w:t>
      </w:r>
    </w:p>
    <w:p>
      <w:pPr>
        <w:pStyle w:val="ListBullet"/>
        <w:spacing w:before="20" w:after="20"/>
        <w:ind w:left="283"/>
      </w:pPr>
      <w:r>
        <w:rPr>
          <w:rFonts w:ascii="Calibri" w:hAnsi="Calibri"/>
          <w:color w:val="444444"/>
          <w:sz w:val="22"/>
        </w:rPr>
        <w:t>Admin wipe: POST /admin_wipe with admin password triggers full wipe remotely</w:t>
      </w:r>
    </w:p>
    <w:p>
      <w:pPr>
        <w:spacing w:before="200" w:after="80"/>
      </w:pPr>
      <w:r>
        <w:rPr>
          <w:rFonts w:ascii="Calibri" w:hAnsi="Calibri"/>
          <w:b/>
          <w:color w:val="1D6FA5"/>
          <w:sz w:val="24"/>
        </w:rPr>
        <w:t>8.8 LoRa Relay Module</w:t>
      </w:r>
    </w:p>
    <w:p>
      <w:pPr>
        <w:spacing w:before="40" w:after="80"/>
        <w:jc w:val="both"/>
      </w:pPr>
      <w:r>
        <w:rPr>
          <w:rFonts w:ascii="Calibri" w:hAnsi="Calibri"/>
          <w:color w:val="444444"/>
          <w:sz w:val="22"/>
        </w:rPr>
        <w:t>Broadcasts outgoing messages via SX1276 LoRa radio and receives relay messages from nearby nodes.</w:t>
      </w:r>
    </w:p>
    <w:p>
      <w:pPr>
        <w:pStyle w:val="ListBullet"/>
        <w:spacing w:before="20" w:after="20"/>
        <w:ind w:left="283"/>
      </w:pPr>
      <w:r>
        <w:rPr>
          <w:rFonts w:ascii="Calibri" w:hAnsi="Calibri"/>
          <w:color w:val="444444"/>
          <w:sz w:val="22"/>
        </w:rPr>
        <w:t>Frequency: 866 MHz (center of India's license-free IN865 band: 865–867 MHz)</w:t>
      </w:r>
    </w:p>
    <w:p>
      <w:pPr>
        <w:pStyle w:val="ListBullet"/>
        <w:spacing w:before="20" w:after="20"/>
        <w:ind w:left="283"/>
      </w:pPr>
      <w:r>
        <w:rPr>
          <w:rFonts w:ascii="Calibri" w:hAnsi="Calibri"/>
          <w:color w:val="444444"/>
          <w:sz w:val="22"/>
        </w:rPr>
        <w:t>Spreading Factor 7, Bandwidth 125 kHz, Coding Rate 4/5, TX Power 17 dBm</w:t>
      </w:r>
    </w:p>
    <w:p>
      <w:pPr>
        <w:pStyle w:val="ListBullet"/>
        <w:spacing w:before="20" w:after="20"/>
        <w:ind w:left="283"/>
      </w:pPr>
      <w:r>
        <w:rPr>
          <w:rFonts w:ascii="Calibri" w:hAnsi="Calibri"/>
          <w:color w:val="444444"/>
          <w:sz w:val="22"/>
        </w:rPr>
        <w:t>Custom sync word 0xAB ensures only Ghost Chat nodes receive each other's transmissions</w:t>
      </w:r>
    </w:p>
    <w:p>
      <w:pPr>
        <w:pStyle w:val="ListBullet"/>
        <w:spacing w:before="20" w:after="20"/>
        <w:ind w:left="283"/>
      </w:pPr>
      <w:r>
        <w:rPr>
          <w:rFonts w:ascii="Calibri" w:hAnsi="Calibri"/>
          <w:color w:val="444444"/>
          <w:sz w:val="22"/>
        </w:rPr>
        <w:t>loraBroadcast(): called on every /send — transmits encoded message payload (max 200 bytes)</w:t>
      </w:r>
    </w:p>
    <w:p>
      <w:pPr>
        <w:pStyle w:val="ListBullet"/>
        <w:spacing w:before="20" w:after="20"/>
        <w:ind w:left="283"/>
      </w:pPr>
      <w:r>
        <w:rPr>
          <w:rFonts w:ascii="Calibri" w:hAnsi="Calibri"/>
          <w:color w:val="444444"/>
          <w:sz w:val="22"/>
        </w:rPr>
        <w:t>loraReceive(): called every loop iteration — non-blocking parsePacket() check</w:t>
      </w:r>
    </w:p>
    <w:p>
      <w:pPr>
        <w:pStyle w:val="ListBullet"/>
        <w:spacing w:before="20" w:after="20"/>
        <w:ind w:left="283"/>
      </w:pPr>
      <w:r>
        <w:rPr>
          <w:rFonts w:ascii="Calibri" w:hAnsi="Calibri"/>
          <w:color w:val="444444"/>
          <w:sz w:val="22"/>
        </w:rPr>
        <w:t>Self-filtering: messages from own NODE_ID are discarded to prevent echo loops</w:t>
      </w:r>
    </w:p>
    <w:p>
      <w:pPr>
        <w:pStyle w:val="ListBullet"/>
        <w:spacing w:before="20" w:after="20"/>
        <w:ind w:left="283"/>
      </w:pPr>
      <w:r>
        <w:rPr>
          <w:rFonts w:ascii="Calibri" w:hAnsi="Calibri"/>
          <w:color w:val="444444"/>
          <w:sz w:val="22"/>
        </w:rPr>
        <w:t>Relay injection: received LoRa messages added to rooms[0] (General) as system messages</w:t>
      </w:r>
    </w:p>
    <w:p>
      <w:pPr>
        <w:pStyle w:val="ListBullet"/>
        <w:spacing w:before="20" w:after="20"/>
        <w:ind w:left="283"/>
      </w:pPr>
      <w:r>
        <w:rPr>
          <w:rFonts w:ascii="Calibri" w:hAnsi="Calibri"/>
          <w:color w:val="444444"/>
          <w:sz w:val="22"/>
        </w:rPr>
        <w:t>OLED displays LoRa RSSI of last received packet for signal quality monitoring</w:t>
      </w:r>
    </w:p>
    <w:p>
      <w:pPr>
        <w:spacing w:before="200" w:after="80"/>
      </w:pPr>
      <w:r>
        <w:rPr>
          <w:rFonts w:ascii="Calibri" w:hAnsi="Calibri"/>
          <w:b/>
          <w:color w:val="1D6FA5"/>
          <w:sz w:val="24"/>
        </w:rPr>
        <w:t>8.9 OLED Display Module</w:t>
      </w:r>
    </w:p>
    <w:p>
      <w:pPr>
        <w:spacing w:before="40" w:after="80"/>
        <w:jc w:val="both"/>
      </w:pPr>
      <w:r>
        <w:rPr>
          <w:rFonts w:ascii="Calibri" w:hAnsi="Calibri"/>
          <w:color w:val="444444"/>
          <w:sz w:val="22"/>
        </w:rPr>
        <w:t>Provides real-time node status on the 0.96-inch SSD1306 display.</w:t>
      </w:r>
    </w:p>
    <w:p>
      <w:pPr>
        <w:pStyle w:val="ListBullet"/>
        <w:spacing w:before="20" w:after="20"/>
        <w:ind w:left="283"/>
      </w:pPr>
      <w:r>
        <w:rPr>
          <w:rFonts w:ascii="Calibri" w:hAnsi="Calibri"/>
          <w:color w:val="444444"/>
          <w:sz w:val="22"/>
        </w:rPr>
        <w:t>Updates every 3 seconds to avoid I2C bus contention with main loop</w:t>
      </w:r>
    </w:p>
    <w:p>
      <w:pPr>
        <w:pStyle w:val="ListBullet"/>
        <w:spacing w:before="20" w:after="20"/>
        <w:ind w:left="283"/>
      </w:pPr>
      <w:r>
        <w:rPr>
          <w:rFonts w:ascii="Calibri" w:hAnsi="Calibri"/>
          <w:color w:val="444444"/>
          <w:sz w:val="22"/>
        </w:rPr>
        <w:t>Displays: Node name, IP address, online user count, free heap RAM, LoRa status + RSSI</w:t>
      </w:r>
    </w:p>
    <w:p>
      <w:pPr>
        <w:pStyle w:val="ListBullet"/>
        <w:spacing w:before="20" w:after="20"/>
        <w:ind w:left="283"/>
      </w:pPr>
      <w:r>
        <w:rPr>
          <w:rFonts w:ascii="Calibri" w:hAnsi="Calibri"/>
          <w:color w:val="444444"/>
          <w:sz w:val="22"/>
        </w:rPr>
        <w:t>Boot sequence: shows startup animation through WiFi, SPIFFS, and LoRa initialization phases</w:t>
      </w:r>
    </w:p>
    <w:p>
      <w:pPr>
        <w:pStyle w:val="ListBullet"/>
        <w:spacing w:before="20" w:after="20"/>
        <w:ind w:left="283"/>
      </w:pPr>
      <w:r>
        <w:rPr>
          <w:rFonts w:ascii="Calibri" w:hAnsi="Calibri"/>
          <w:color w:val="444444"/>
          <w:sz w:val="22"/>
        </w:rPr>
        <w:t>Panic wipe sequence: countdown display (3…2…1) and confirmation screen</w:t>
      </w:r>
    </w:p>
    <w:p>
      <w:pPr>
        <w:pStyle w:val="ListBullet"/>
        <w:spacing w:before="20" w:after="20"/>
        <w:ind w:left="283"/>
      </w:pPr>
      <w:r>
        <w:rPr>
          <w:rFonts w:ascii="Calibri" w:hAnsi="Calibri"/>
          <w:color w:val="444444"/>
          <w:sz w:val="22"/>
        </w:rPr>
        <w:t>CRITICAL: GPIO16 must be toggled LOW→HIGH in setup() before u8g2.begin() or display stays blank</w:t>
      </w:r>
    </w:p>
    <w:p>
      <w:pPr>
        <w:spacing w:before="200" w:after="80"/>
      </w:pPr>
      <w:r>
        <w:rPr>
          <w:rFonts w:ascii="Calibri" w:hAnsi="Calibri"/>
          <w:b/>
          <w:color w:val="1D6FA5"/>
          <w:sz w:val="24"/>
        </w:rPr>
        <w:t>8.10 Admin Module</w:t>
      </w:r>
    </w:p>
    <w:p>
      <w:pPr>
        <w:spacing w:before="40" w:after="80"/>
        <w:jc w:val="both"/>
      </w:pPr>
      <w:r>
        <w:rPr>
          <w:rFonts w:ascii="Calibri" w:hAnsi="Calibri"/>
          <w:color w:val="444444"/>
          <w:sz w:val="22"/>
        </w:rPr>
        <w:t>Provides operator access to node diagnostics and remote management.</w:t>
      </w:r>
    </w:p>
    <w:p>
      <w:pPr>
        <w:pStyle w:val="ListBullet"/>
        <w:spacing w:before="20" w:after="20"/>
        <w:ind w:left="283"/>
      </w:pPr>
      <w:r>
        <w:rPr>
          <w:rFonts w:ascii="Calibri" w:hAnsi="Calibri"/>
          <w:color w:val="444444"/>
          <w:sz w:val="22"/>
        </w:rPr>
        <w:t>GET /admin?pass=ADMINPASS: returns JSON with RAM, uptime, sessions, LoRa RSSI, room sizes</w:t>
      </w:r>
    </w:p>
    <w:p>
      <w:pPr>
        <w:pStyle w:val="ListBullet"/>
        <w:spacing w:before="20" w:after="20"/>
        <w:ind w:left="283"/>
      </w:pPr>
      <w:r>
        <w:rPr>
          <w:rFonts w:ascii="Calibri" w:hAnsi="Calibri"/>
          <w:color w:val="444444"/>
          <w:sz w:val="22"/>
        </w:rPr>
        <w:t>POST /admin_wipe?pass=ADMINPASS: triggers full data wipe from any connected client</w:t>
      </w:r>
    </w:p>
    <w:p>
      <w:pPr>
        <w:pStyle w:val="ListBullet"/>
        <w:spacing w:before="20" w:after="20"/>
        <w:ind w:left="283"/>
      </w:pPr>
      <w:r>
        <w:rPr>
          <w:rFonts w:ascii="Calibri" w:hAnsi="Calibri"/>
          <w:color w:val="444444"/>
          <w:sz w:val="22"/>
        </w:rPr>
        <w:t>GET /status: returns plain-text health summary (RAM, uptime, WiFi stations, LoRa, Node ID)</w:t>
      </w:r>
    </w:p>
    <w:p>
      <w:pPr>
        <w:pStyle w:val="ListBullet"/>
        <w:spacing w:before="20" w:after="20"/>
        <w:ind w:left="283"/>
      </w:pPr>
      <w:r>
        <w:rPr>
          <w:rFonts w:ascii="Calibri" w:hAnsi="Calibri"/>
          <w:color w:val="444444"/>
          <w:sz w:val="22"/>
        </w:rPr>
        <w:t>GET /ram: returns free heap in KB — polled by client to show/hide low-RAM warning banner</w:t>
      </w:r>
    </w:p>
    <w:p>
      <w:pPr>
        <w:pStyle w:val="ListBullet"/>
        <w:spacing w:before="20" w:after="20"/>
        <w:ind w:left="283"/>
      </w:pPr>
      <w:r>
        <w:rPr>
          <w:rFonts w:ascii="Calibri" w:hAnsi="Calibri"/>
          <w:color w:val="444444"/>
          <w:sz w:val="22"/>
        </w:rPr>
        <w:t>GET /lorastatus: returns OK:RSSI:seconds_since_last_rx or OFF if LoRa disabled</w:t>
      </w:r>
    </w:p>
    <w:p>
      <w:pPr>
        <w:spacing w:before="0" w:after="0"/>
      </w:pPr>
      <w:r>
        <w:br w:type="page"/>
      </w:r>
    </w:p>
    <w:p>
      <w:pPr>
        <w:spacing w:before="320" w:after="120"/>
        <w:pBdr>
          <w:bottom w:val="single" w:sz="6" w:space="1" w:color="1D6FA5"/>
        </w:pBdr>
      </w:pPr>
      <w:r>
        <w:rPr>
          <w:rFonts w:ascii="Calibri" w:hAnsi="Calibri"/>
          <w:b/>
          <w:color w:val="1A234E"/>
          <w:sz w:val="28"/>
        </w:rPr>
        <w:t>9.  UI DESIGN</w:t>
      </w:r>
    </w:p>
    <w:p>
      <w:pPr>
        <w:spacing w:before="40" w:after="80"/>
        <w:jc w:val="both"/>
      </w:pPr>
      <w:r>
        <w:rPr>
          <w:rFonts w:ascii="Calibri" w:hAnsi="Calibri"/>
          <w:color w:val="444444"/>
          <w:sz w:val="22"/>
        </w:rPr>
        <w:t>The Ghost Chat V3 interface is a single-page HTML5 application embedded in microcontroller flash memory. The design prioritizes readability in low-light conditions, mobile usability, and operational clarity with a dark-themed aesthetic consistent with the project's security focus.</w:t>
      </w:r>
    </w:p>
    <w:p>
      <w:pPr>
        <w:spacing w:before="200" w:after="80"/>
      </w:pPr>
      <w:r>
        <w:rPr>
          <w:rFonts w:ascii="Calibri" w:hAnsi="Calibri"/>
          <w:b/>
          <w:color w:val="1D6FA5"/>
          <w:sz w:val="24"/>
        </w:rPr>
        <w:t>9.1 Design Principles</w:t>
      </w:r>
    </w:p>
    <w:tbl>
      <w:tblPr>
        <w:tblStyle w:val="TableGrid"/>
        <w:tblW w:type="auto" w:w="0"/>
        <w:jc w:val="center"/>
        <w:tblLook w:firstColumn="1" w:firstRow="1" w:lastColumn="0" w:lastRow="0" w:noHBand="0" w:noVBand="1" w:val="04A0"/>
      </w:tblPr>
      <w:tblGrid>
        <w:gridCol w:w="4394"/>
        <w:gridCol w:w="4394"/>
      </w:tblGrid>
      <w:tr>
        <w:tc>
          <w:tcPr>
            <w:tcW w:type="dxa" w:w="2268"/>
            <w:shd w:val="clear" w:color="auto" w:fill="1D6FA5"/>
            <w:vAlign w:val="center"/>
          </w:tcPr>
          <w:p>
            <w:pPr>
              <w:jc w:val="center"/>
            </w:pPr>
            <w:r>
              <w:rPr>
                <w:rFonts w:ascii="Calibri" w:hAnsi="Calibri"/>
                <w:b/>
                <w:color w:val="FFFFFF"/>
                <w:sz w:val="20"/>
              </w:rPr>
              <w:t>Principle</w:t>
            </w:r>
          </w:p>
        </w:tc>
        <w:tc>
          <w:tcPr>
            <w:tcW w:type="dxa" w:w="6520"/>
            <w:shd w:val="clear" w:color="auto" w:fill="1D6FA5"/>
            <w:vAlign w:val="center"/>
          </w:tcPr>
          <w:p>
            <w:pPr>
              <w:jc w:val="center"/>
            </w:pPr>
            <w:r>
              <w:rPr>
                <w:rFonts w:ascii="Calibri" w:hAnsi="Calibri"/>
                <w:b/>
                <w:color w:val="FFFFFF"/>
                <w:sz w:val="20"/>
              </w:rPr>
              <w:t>Implementation</w:t>
            </w:r>
          </w:p>
        </w:tc>
      </w:tr>
      <w:tr>
        <w:tc>
          <w:tcPr>
            <w:tcW w:type="dxa" w:w="2268"/>
            <w:shd w:val="clear" w:color="auto" w:fill="EBF4FB"/>
          </w:tcPr>
          <w:p>
            <w:pPr>
              <w:jc w:val="left"/>
            </w:pPr>
            <w:r>
              <w:rPr>
                <w:rFonts w:ascii="Calibri" w:hAnsi="Calibri"/>
                <w:color w:val="444444"/>
                <w:sz w:val="20"/>
              </w:rPr>
              <w:t>Dark Theme</w:t>
            </w:r>
          </w:p>
        </w:tc>
        <w:tc>
          <w:tcPr>
            <w:tcW w:type="dxa" w:w="6520"/>
            <w:shd w:val="clear" w:color="auto" w:fill="EBF4FB"/>
          </w:tcPr>
          <w:p>
            <w:pPr>
              <w:jc w:val="left"/>
            </w:pPr>
            <w:r>
              <w:rPr>
                <w:rFonts w:ascii="Calibri" w:hAnsi="Calibri"/>
                <w:color w:val="444444"/>
                <w:sz w:val="20"/>
              </w:rPr>
              <w:t>Deep navy background with translucent glass-morphism panels — optimized for mobile viewing in varied lighting</w:t>
            </w:r>
          </w:p>
        </w:tc>
      </w:tr>
      <w:tr>
        <w:tc>
          <w:tcPr>
            <w:tcW w:type="dxa" w:w="2268"/>
            <w:shd w:val="clear" w:color="auto" w:fill="FFFFFF"/>
          </w:tcPr>
          <w:p>
            <w:pPr>
              <w:jc w:val="left"/>
            </w:pPr>
            <w:r>
              <w:rPr>
                <w:rFonts w:ascii="Calibri" w:hAnsi="Calibri"/>
                <w:color w:val="444444"/>
                <w:sz w:val="20"/>
              </w:rPr>
              <w:t>Zero Dependencies</w:t>
            </w:r>
          </w:p>
        </w:tc>
        <w:tc>
          <w:tcPr>
            <w:tcW w:type="dxa" w:w="6520"/>
            <w:shd w:val="clear" w:color="auto" w:fill="FFFFFF"/>
          </w:tcPr>
          <w:p>
            <w:pPr>
              <w:jc w:val="left"/>
            </w:pPr>
            <w:r>
              <w:rPr>
                <w:rFonts w:ascii="Calibri" w:hAnsi="Calibri"/>
                <w:color w:val="444444"/>
                <w:sz w:val="20"/>
              </w:rPr>
              <w:t>All CSS and JavaScript is inline — no CDN, no external fonts, no internet required</w:t>
            </w:r>
          </w:p>
        </w:tc>
      </w:tr>
      <w:tr>
        <w:tc>
          <w:tcPr>
            <w:tcW w:type="dxa" w:w="2268"/>
            <w:shd w:val="clear" w:color="auto" w:fill="EBF4FB"/>
          </w:tcPr>
          <w:p>
            <w:pPr>
              <w:jc w:val="left"/>
            </w:pPr>
            <w:r>
              <w:rPr>
                <w:rFonts w:ascii="Calibri" w:hAnsi="Calibri"/>
                <w:color w:val="444444"/>
                <w:sz w:val="20"/>
              </w:rPr>
              <w:t>Mobile-First</w:t>
            </w:r>
          </w:p>
        </w:tc>
        <w:tc>
          <w:tcPr>
            <w:tcW w:type="dxa" w:w="6520"/>
            <w:shd w:val="clear" w:color="auto" w:fill="EBF4FB"/>
          </w:tcPr>
          <w:p>
            <w:pPr>
              <w:jc w:val="left"/>
            </w:pPr>
            <w:r>
              <w:rPr>
                <w:rFonts w:ascii="Calibri" w:hAnsi="Calibri"/>
                <w:color w:val="444444"/>
                <w:sz w:val="20"/>
              </w:rPr>
              <w:t>Full touch support, 60px header clearance, safe-area-inset for iOS notch devices</w:t>
            </w:r>
          </w:p>
        </w:tc>
      </w:tr>
      <w:tr>
        <w:tc>
          <w:tcPr>
            <w:tcW w:type="dxa" w:w="2268"/>
            <w:shd w:val="clear" w:color="auto" w:fill="FFFFFF"/>
          </w:tcPr>
          <w:p>
            <w:pPr>
              <w:jc w:val="left"/>
            </w:pPr>
            <w:r>
              <w:rPr>
                <w:rFonts w:ascii="Calibri" w:hAnsi="Calibri"/>
                <w:color w:val="444444"/>
                <w:sz w:val="20"/>
              </w:rPr>
              <w:t>Progressive</w:t>
            </w:r>
          </w:p>
        </w:tc>
        <w:tc>
          <w:tcPr>
            <w:tcW w:type="dxa" w:w="6520"/>
            <w:shd w:val="clear" w:color="auto" w:fill="FFFFFF"/>
          </w:tcPr>
          <w:p>
            <w:pPr>
              <w:jc w:val="left"/>
            </w:pPr>
            <w:r>
              <w:rPr>
                <w:rFonts w:ascii="Calibri" w:hAnsi="Calibri"/>
                <w:color w:val="444444"/>
                <w:sz w:val="20"/>
              </w:rPr>
              <w:t>Core functionality works on any ES6-capable browser — no PWA or service worker required</w:t>
            </w:r>
          </w:p>
        </w:tc>
      </w:tr>
      <w:tr>
        <w:tc>
          <w:tcPr>
            <w:tcW w:type="dxa" w:w="2268"/>
            <w:shd w:val="clear" w:color="auto" w:fill="EBF4FB"/>
          </w:tcPr>
          <w:p>
            <w:pPr>
              <w:jc w:val="left"/>
            </w:pPr>
            <w:r>
              <w:rPr>
                <w:rFonts w:ascii="Calibri" w:hAnsi="Calibri"/>
                <w:color w:val="444444"/>
                <w:sz w:val="20"/>
              </w:rPr>
              <w:t>Minimal Footprint</w:t>
            </w:r>
          </w:p>
        </w:tc>
        <w:tc>
          <w:tcPr>
            <w:tcW w:type="dxa" w:w="6520"/>
            <w:shd w:val="clear" w:color="auto" w:fill="EBF4FB"/>
          </w:tcPr>
          <w:p>
            <w:pPr>
              <w:jc w:val="left"/>
            </w:pPr>
            <w:r>
              <w:rPr>
                <w:rFonts w:ascii="Calibri" w:hAnsi="Calibri"/>
                <w:color w:val="444444"/>
                <w:sz w:val="20"/>
              </w:rPr>
              <w:t>Entire UI compressed to fit in ESP32 PROGMEM — aggressive CSS/JS minification</w:t>
            </w:r>
          </w:p>
        </w:tc>
      </w:tr>
    </w:tbl>
    <w:p/>
    <w:p>
      <w:pPr>
        <w:spacing w:before="200" w:after="80"/>
      </w:pPr>
      <w:r>
        <w:rPr>
          <w:rFonts w:ascii="Calibri" w:hAnsi="Calibri"/>
          <w:b/>
          <w:color w:val="1D6FA5"/>
          <w:sz w:val="24"/>
        </w:rPr>
        <w:t>9.2 Interface Sections</w:t>
      </w:r>
    </w:p>
    <w:p>
      <w:pPr>
        <w:pStyle w:val="ListBullet"/>
        <w:spacing w:before="20" w:after="20"/>
        <w:ind w:left="283"/>
      </w:pPr>
      <w:r>
        <w:rPr>
          <w:rFonts w:ascii="Calibri" w:hAnsi="Calibri"/>
          <w:color w:val="444444"/>
          <w:sz w:val="22"/>
        </w:rPr>
        <w:t>Header Bar (fixed top): Ghost Chat logo, WiFi indicator dot (green = connected, red = error), LoRa indicator dot (orange = LoRa relay active), action buttons (Search 🔍, Sound 🔊, Stats 📊, Clear 🗑️, Logout 🚪)</w:t>
      </w:r>
    </w:p>
    <w:p>
      <w:pPr>
        <w:pStyle w:val="ListBullet"/>
        <w:spacing w:before="20" w:after="20"/>
        <w:ind w:left="283"/>
      </w:pPr>
      <w:r>
        <w:rPr>
          <w:rFonts w:ascii="Calibri" w:hAnsi="Calibri"/>
          <w:color w:val="444444"/>
          <w:sz w:val="22"/>
        </w:rPr>
        <w:t>Room Tabs (below header): Three tabs for General / Ops / Random rooms — switching tab changes API room parameter and clears rendered chat</w:t>
      </w:r>
    </w:p>
    <w:p>
      <w:pPr>
        <w:pStyle w:val="ListBullet"/>
        <w:spacing w:before="20" w:after="20"/>
        <w:ind w:left="283"/>
      </w:pPr>
      <w:r>
        <w:rPr>
          <w:rFonts w:ascii="Calibri" w:hAnsi="Calibri"/>
          <w:color w:val="444444"/>
          <w:sz w:val="22"/>
        </w:rPr>
        <w:t>Search Bar (hidden by default): Full-width input that filters rendered messages client-side in real time</w:t>
      </w:r>
    </w:p>
    <w:p>
      <w:pPr>
        <w:pStyle w:val="ListBullet"/>
        <w:spacing w:before="20" w:after="20"/>
        <w:ind w:left="283"/>
      </w:pPr>
      <w:r>
        <w:rPr>
          <w:rFonts w:ascii="Calibri" w:hAnsi="Calibri"/>
          <w:color w:val="444444"/>
          <w:sz w:val="22"/>
        </w:rPr>
        <w:t>Online Status Bar: Shows N online users and current active room name</w:t>
      </w:r>
    </w:p>
    <w:p>
      <w:pPr>
        <w:pStyle w:val="ListBullet"/>
        <w:spacing w:before="20" w:after="20"/>
        <w:ind w:left="283"/>
      </w:pPr>
      <w:r>
        <w:rPr>
          <w:rFonts w:ascii="Calibri" w:hAnsi="Calibri"/>
          <w:color w:val="444444"/>
          <w:sz w:val="22"/>
        </w:rPr>
        <w:t>LoRa Status Bar (conditional): Appears only when LoRa is active — shows RSSI and seconds since last relay</w:t>
      </w:r>
    </w:p>
    <w:p>
      <w:pPr>
        <w:pStyle w:val="ListBullet"/>
        <w:spacing w:before="20" w:after="20"/>
        <w:ind w:left="283"/>
      </w:pPr>
      <w:r>
        <w:rPr>
          <w:rFonts w:ascii="Calibri" w:hAnsi="Calibri"/>
          <w:color w:val="444444"/>
          <w:sz w:val="22"/>
        </w:rPr>
        <w:t>Pin Bar (conditional): Appears when a message is pinned — shows truncated content, tap to unpin</w:t>
      </w:r>
    </w:p>
    <w:p>
      <w:pPr>
        <w:pStyle w:val="ListBullet"/>
        <w:spacing w:before="20" w:after="20"/>
        <w:ind w:left="283"/>
      </w:pPr>
      <w:r>
        <w:rPr>
          <w:rFonts w:ascii="Calibri" w:hAnsi="Calibri"/>
          <w:color w:val="444444"/>
          <w:sz w:val="22"/>
        </w:rPr>
        <w:t>Chat Box (scrollable): Flexbox column of message bubbles — sent messages right-aligned in blue gradient, received messages left-aligned in dark navy, system messages centered in muted gray</w:t>
      </w:r>
    </w:p>
    <w:p>
      <w:pPr>
        <w:pStyle w:val="ListBullet"/>
        <w:spacing w:before="20" w:after="20"/>
        <w:ind w:left="283"/>
      </w:pPr>
      <w:r>
        <w:rPr>
          <w:rFonts w:ascii="Calibri" w:hAnsi="Calibri"/>
          <w:color w:val="444444"/>
          <w:sz w:val="22"/>
        </w:rPr>
        <w:t>Input Area (fixed bottom): Image upload 🖼️, View-Once 💣, Self-Destruct timer 💀 (with badge showing selected duration), text input, send button</w:t>
      </w:r>
    </w:p>
    <w:p>
      <w:pPr>
        <w:spacing w:before="200" w:after="80"/>
      </w:pPr>
      <w:r>
        <w:rPr>
          <w:rFonts w:ascii="Calibri" w:hAnsi="Calibri"/>
          <w:b/>
          <w:color w:val="1D6FA5"/>
          <w:sz w:val="24"/>
        </w:rPr>
        <w:t>9.3 Message Bubble Features</w:t>
      </w:r>
    </w:p>
    <w:p>
      <w:pPr>
        <w:pStyle w:val="ListBullet"/>
        <w:spacing w:before="20" w:after="20"/>
        <w:ind w:left="283"/>
      </w:pPr>
      <w:r>
        <w:rPr>
          <w:rFonts w:ascii="Calibri" w:hAnsi="Calibri"/>
          <w:color w:val="444444"/>
          <w:sz w:val="22"/>
        </w:rPr>
        <w:t>Colored avatar circle: color derived from username hash — consistent across all clients</w:t>
      </w:r>
    </w:p>
    <w:p>
      <w:pPr>
        <w:pStyle w:val="ListBullet"/>
        <w:spacing w:before="20" w:after="20"/>
        <w:ind w:left="283"/>
      </w:pPr>
      <w:r>
        <w:rPr>
          <w:rFonts w:ascii="Calibri" w:hAnsi="Calibri"/>
          <w:color w:val="444444"/>
          <w:sz w:val="22"/>
        </w:rPr>
        <w:t>Sender name label: shown on received messages only, colored to match avatar</w:t>
      </w:r>
    </w:p>
    <w:p>
      <w:pPr>
        <w:pStyle w:val="ListBullet"/>
        <w:spacing w:before="20" w:after="20"/>
        <w:ind w:left="283"/>
      </w:pPr>
      <w:r>
        <w:rPr>
          <w:rFonts w:ascii="Calibri" w:hAnsi="Calibri"/>
          <w:color w:val="444444"/>
          <w:sz w:val="22"/>
        </w:rPr>
        <w:t>Timestamps: HH:MM format shown below each bubble</w:t>
      </w:r>
    </w:p>
    <w:p>
      <w:pPr>
        <w:pStyle w:val="ListBullet"/>
        <w:spacing w:before="20" w:after="20"/>
        <w:ind w:left="283"/>
      </w:pPr>
      <w:r>
        <w:rPr>
          <w:rFonts w:ascii="Calibri" w:hAnsi="Calibri"/>
          <w:color w:val="444444"/>
          <w:sz w:val="22"/>
        </w:rPr>
        <w:t>Read receipts: ✓✓ shown on sent messages</w:t>
      </w:r>
    </w:p>
    <w:p>
      <w:pPr>
        <w:pStyle w:val="ListBullet"/>
        <w:spacing w:before="20" w:after="20"/>
        <w:ind w:left="283"/>
      </w:pPr>
      <w:r>
        <w:rPr>
          <w:rFonts w:ascii="Calibri" w:hAnsi="Calibri"/>
          <w:color w:val="444444"/>
          <w:sz w:val="22"/>
        </w:rPr>
        <w:t>Reaction bar: emoji reaction counts + '+' button to add reaction</w:t>
      </w:r>
    </w:p>
    <w:p>
      <w:pPr>
        <w:pStyle w:val="ListBullet"/>
        <w:spacing w:before="20" w:after="20"/>
        <w:ind w:left="283"/>
      </w:pPr>
      <w:r>
        <w:rPr>
          <w:rFonts w:ascii="Calibri" w:hAnsi="Calibri"/>
          <w:color w:val="444444"/>
          <w:sz w:val="22"/>
        </w:rPr>
        <w:t>Self-destruct badge: 💀 Ns countdown shown in red on timed messages</w:t>
      </w:r>
    </w:p>
    <w:p>
      <w:pPr>
        <w:pStyle w:val="ListBullet"/>
        <w:spacing w:before="20" w:after="20"/>
        <w:ind w:left="283"/>
      </w:pPr>
      <w:r>
        <w:rPr>
          <w:rFonts w:ascii="Calibri" w:hAnsi="Calibri"/>
          <w:color w:val="444444"/>
          <w:sz w:val="22"/>
        </w:rPr>
        <w:t>Context menu (long press): Pin Message, Copy Text, Reply SD, Cancel</w:t>
      </w:r>
    </w:p>
    <w:p>
      <w:pPr>
        <w:pStyle w:val="ListBullet"/>
        <w:spacing w:before="20" w:after="20"/>
        <w:ind w:left="283"/>
      </w:pPr>
      <w:r>
        <w:rPr>
          <w:rFonts w:ascii="Calibri" w:hAnsi="Calibri"/>
          <w:color w:val="444444"/>
          <w:sz w:val="22"/>
        </w:rPr>
        <w:t>Image bubbles: inline preview with delete button</w:t>
      </w:r>
    </w:p>
    <w:p>
      <w:pPr>
        <w:pStyle w:val="ListBullet"/>
        <w:spacing w:before="20" w:after="20"/>
        <w:ind w:left="283"/>
      </w:pPr>
      <w:r>
        <w:rPr>
          <w:rFonts w:ascii="Calibri" w:hAnsi="Calibri"/>
          <w:color w:val="444444"/>
          <w:sz w:val="22"/>
        </w:rPr>
        <w:t>View-Once bubbles: '💣 Tap to Decrypt &amp; View' button — hold to show, release to burn</w:t>
      </w:r>
    </w:p>
    <w:p>
      <w:pPr>
        <w:pStyle w:val="ListBullet"/>
        <w:spacing w:before="20" w:after="20"/>
        <w:ind w:left="283"/>
      </w:pPr>
      <w:r>
        <w:rPr>
          <w:rFonts w:ascii="Calibri" w:hAnsi="Calibri"/>
          <w:color w:val="444444"/>
          <w:sz w:val="22"/>
        </w:rPr>
        <w:t>Expired SD messages: replaced with '💀 A self-destruct message expired' system line</w:t>
      </w:r>
    </w:p>
    <w:p>
      <w:pPr>
        <w:pStyle w:val="ListBullet"/>
        <w:spacing w:before="20" w:after="20"/>
        <w:ind w:left="283"/>
      </w:pPr>
      <w:r>
        <w:rPr>
          <w:rFonts w:ascii="Calibri" w:hAnsi="Calibri"/>
          <w:color w:val="444444"/>
          <w:sz w:val="22"/>
        </w:rPr>
        <w:t>LoRa relay messages: shown in orange color with [LoRa] prefix to distinguish from local messages</w:t>
      </w:r>
    </w:p>
    <w:p>
      <w:pPr>
        <w:spacing w:before="200" w:after="80"/>
      </w:pPr>
      <w:r>
        <w:rPr>
          <w:rFonts w:ascii="Calibri" w:hAnsi="Calibri"/>
          <w:b/>
          <w:color w:val="1D6FA5"/>
          <w:sz w:val="24"/>
        </w:rPr>
        <w:t>9.4 Login Modal</w:t>
      </w:r>
    </w:p>
    <w:p>
      <w:pPr>
        <w:spacing w:before="40" w:after="80"/>
        <w:jc w:val="both"/>
      </w:pPr>
      <w:r>
        <w:rPr>
          <w:rFonts w:ascii="Calibri" w:hAnsi="Calibri"/>
          <w:color w:val="444444"/>
          <w:sz w:val="22"/>
        </w:rPr>
        <w:t>The login screen is a full-screen overlay with a centered card showing the Ghost Chat branding, alias input field, password input, and an enter button. Failed authentication highlights the password field in red. The modal is dismissed only on successful session token receipt. Supporting text reads: 'No internet · No logs · No traces'.</w:t>
      </w:r>
    </w:p>
    <w:p>
      <w:pPr>
        <w:spacing w:before="0" w:after="0"/>
      </w:pPr>
      <w:r>
        <w:br w:type="page"/>
      </w:r>
    </w:p>
    <w:p>
      <w:pPr>
        <w:spacing w:before="320" w:after="120"/>
        <w:pBdr>
          <w:bottom w:val="single" w:sz="6" w:space="1" w:color="1D6FA5"/>
        </w:pBdr>
      </w:pPr>
      <w:r>
        <w:rPr>
          <w:rFonts w:ascii="Calibri" w:hAnsi="Calibri"/>
          <w:b/>
          <w:color w:val="1A234E"/>
          <w:sz w:val="28"/>
        </w:rPr>
        <w:t>10.  IMPLEMENTATION DETAILS</w:t>
      </w:r>
    </w:p>
    <w:p>
      <w:pPr>
        <w:spacing w:before="40" w:after="80"/>
        <w:jc w:val="both"/>
      </w:pPr>
      <w:r>
        <w:rPr>
          <w:rFonts w:ascii="Calibri" w:hAnsi="Calibri"/>
          <w:color w:val="444444"/>
          <w:sz w:val="22"/>
        </w:rPr>
        <w:t>This section describes the key implementation techniques and code structures used in Ghost Chat V3.</w:t>
      </w:r>
    </w:p>
    <w:p>
      <w:pPr>
        <w:spacing w:before="200" w:after="80"/>
      </w:pPr>
      <w:r>
        <w:rPr>
          <w:rFonts w:ascii="Calibri" w:hAnsi="Calibri"/>
          <w:b/>
          <w:color w:val="1D6FA5"/>
          <w:sz w:val="24"/>
        </w:rPr>
        <w:t>10.1 Session Token Generation</w:t>
      </w:r>
    </w:p>
    <w:p>
      <w:pPr>
        <w:spacing w:before="40" w:after="80"/>
        <w:jc w:val="both"/>
      </w:pPr>
      <w:r>
        <w:rPr>
          <w:rFonts w:ascii="Calibri" w:hAnsi="Calibri"/>
          <w:color w:val="444444"/>
          <w:sz w:val="22"/>
        </w:rPr>
        <w:t>Session tokens are generated using the ESP32's hardware random number generator via the esp_random() function, which sources entropy from RF noise and hardware. The 32-bit random value is formatted as an 8-character hexadecimal string using snprintf(). This provides 2^32 (4.29 billion) possible tokens — sufficient for the 8-client maximum of the access point.</w:t>
      </w:r>
    </w:p>
    <w:p>
      <w:pPr>
        <w:spacing w:before="40" w:after="80"/>
        <w:jc w:val="both"/>
      </w:pPr>
      <w:r>
        <w:rPr>
          <w:rFonts w:ascii="Calibri" w:hAnsi="Calibri"/>
          <w:color w:val="444444"/>
          <w:sz w:val="22"/>
        </w:rPr>
        <w:t>Token validation on every write request:</w:t>
      </w:r>
    </w:p>
    <w:p>
      <w:pPr>
        <w:spacing w:before="0" w:after="0"/>
        <w:ind w:left="567"/>
      </w:pPr>
      <w:r>
        <w:rPr>
          <w:rFonts w:ascii="Courier New" w:hAnsi="Courier New"/>
          <w:color w:val="1A5636"/>
          <w:sz w:val="18"/>
        </w:rPr>
        <w:t>bool validateTok(uint32_t ip, const String&amp; tok) {</w:t>
      </w:r>
    </w:p>
    <w:p>
      <w:pPr>
        <w:spacing w:before="0" w:after="0"/>
        <w:ind w:left="567"/>
      </w:pPr>
      <w:r>
        <w:rPr>
          <w:rFonts w:ascii="Courier New" w:hAnsi="Courier New"/>
          <w:color w:val="1A5636"/>
          <w:sz w:val="18"/>
        </w:rPr>
        <w:t xml:space="preserve">  for (int i = 0; i &lt; sessionCount; i++) {</w:t>
      </w:r>
    </w:p>
    <w:p>
      <w:pPr>
        <w:spacing w:before="0" w:after="0"/>
        <w:ind w:left="567"/>
      </w:pPr>
      <w:r>
        <w:rPr>
          <w:rFonts w:ascii="Courier New" w:hAnsi="Courier New"/>
          <w:color w:val="1A5636"/>
          <w:sz w:val="18"/>
        </w:rPr>
        <w:t xml:space="preserve">    if (sessions[i].ip == ip &amp;&amp; tok == String(sessions[i].tok)) {</w:t>
      </w:r>
    </w:p>
    <w:p>
      <w:pPr>
        <w:spacing w:before="0" w:after="0"/>
        <w:ind w:left="567"/>
      </w:pPr>
      <w:r>
        <w:rPr>
          <w:rFonts w:ascii="Courier New" w:hAnsi="Courier New"/>
          <w:color w:val="1A5636"/>
          <w:sz w:val="18"/>
        </w:rPr>
        <w:t xml:space="preserve">      sessions[i].lastSeen = millis();</w:t>
      </w:r>
    </w:p>
    <w:p>
      <w:pPr>
        <w:spacing w:before="0" w:after="0"/>
        <w:ind w:left="567"/>
      </w:pPr>
      <w:r>
        <w:rPr>
          <w:rFonts w:ascii="Courier New" w:hAnsi="Courier New"/>
          <w:color w:val="1A5636"/>
          <w:sz w:val="18"/>
        </w:rPr>
        <w:t xml:space="preserve">      return true;</w:t>
      </w:r>
    </w:p>
    <w:p>
      <w:pPr>
        <w:spacing w:before="0" w:after="0"/>
        <w:ind w:left="567"/>
      </w:pPr>
      <w:r>
        <w:rPr>
          <w:rFonts w:ascii="Courier New" w:hAnsi="Courier New"/>
          <w:color w:val="1A5636"/>
          <w:sz w:val="18"/>
        </w:rPr>
        <w:t xml:space="preserve">    }</w:t>
      </w:r>
    </w:p>
    <w:p>
      <w:pPr>
        <w:spacing w:before="0" w:after="0"/>
        <w:ind w:left="567"/>
      </w:pPr>
      <w:r>
        <w:rPr>
          <w:rFonts w:ascii="Courier New" w:hAnsi="Courier New"/>
          <w:color w:val="1A5636"/>
          <w:sz w:val="18"/>
        </w:rPr>
        <w:t xml:space="preserve">  }</w:t>
      </w:r>
    </w:p>
    <w:p>
      <w:pPr>
        <w:spacing w:before="0" w:after="0"/>
        <w:ind w:left="567"/>
      </w:pPr>
      <w:r>
        <w:rPr>
          <w:rFonts w:ascii="Courier New" w:hAnsi="Courier New"/>
          <w:color w:val="1A5636"/>
          <w:sz w:val="18"/>
        </w:rPr>
        <w:t xml:space="preserve">  return false;</w:t>
      </w:r>
    </w:p>
    <w:p>
      <w:pPr>
        <w:spacing w:before="0" w:after="0"/>
        <w:ind w:left="567"/>
      </w:pPr>
      <w:r>
        <w:rPr>
          <w:rFonts w:ascii="Courier New" w:hAnsi="Courier New"/>
          <w:color w:val="1A5636"/>
          <w:sz w:val="18"/>
        </w:rPr>
        <w:t>}</w:t>
      </w:r>
    </w:p>
    <w:p>
      <w:pPr>
        <w:spacing w:before="200" w:after="80"/>
      </w:pPr>
      <w:r>
        <w:rPr>
          <w:rFonts w:ascii="Calibri" w:hAnsi="Calibri"/>
          <w:b/>
          <w:color w:val="1D6FA5"/>
          <w:sz w:val="24"/>
        </w:rPr>
        <w:t>10.2 XOR Cipher (Client-Side)</w:t>
      </w:r>
    </w:p>
    <w:p>
      <w:pPr>
        <w:spacing w:before="40" w:after="80"/>
        <w:jc w:val="both"/>
      </w:pPr>
      <w:r>
        <w:rPr>
          <w:rFonts w:ascii="Calibri" w:hAnsi="Calibri"/>
          <w:color w:val="444444"/>
          <w:sz w:val="22"/>
        </w:rPr>
        <w:t>Messages are XOR-encoded in the browser before transmission using the room password as the key. This is not cryptographically strong encryption — it prevents casual interception by passive WiFi sniffers but is not resistant to known-plaintext attacks. The implementation uses Base64 encoding of the XOR result to produce ASCII-safe transmission. True end-to-end encryption using ECDH is planned for V4.</w:t>
      </w:r>
    </w:p>
    <w:p>
      <w:pPr>
        <w:spacing w:before="200" w:after="80"/>
      </w:pPr>
      <w:r>
        <w:rPr>
          <w:rFonts w:ascii="Calibri" w:hAnsi="Calibri"/>
          <w:b/>
          <w:color w:val="1D6FA5"/>
          <w:sz w:val="24"/>
        </w:rPr>
        <w:t>10.3 RAM Management</w:t>
      </w:r>
    </w:p>
    <w:p>
      <w:pPr>
        <w:spacing w:before="40" w:after="80"/>
        <w:jc w:val="both"/>
      </w:pPr>
      <w:r>
        <w:rPr>
          <w:rFonts w:ascii="Calibri" w:hAnsi="Calibri"/>
          <w:color w:val="444444"/>
          <w:sz w:val="22"/>
        </w:rPr>
        <w:t>The ESP32 classic (ESP32-WROOM-32) has approximately 520 KB of SRAM, of which roughly 300 KB is available to the application after the WiFi stack, FreeRTOS kernel, and TCP/IP buffers claim their share. Each of the three chat rooms is capped at 28,000 bytes, and the minimum free heap threshold is set at 28,000 bytes. When free heap drops below this threshold, trimRoom() is called on all three rooms to discard the oldest 20% of messages.</w:t>
      </w:r>
    </w:p>
    <w:p>
      <w:pPr>
        <w:spacing w:before="200" w:after="80"/>
      </w:pPr>
      <w:r>
        <w:rPr>
          <w:rFonts w:ascii="Calibri" w:hAnsi="Calibri"/>
          <w:b/>
          <w:color w:val="1D6FA5"/>
          <w:sz w:val="24"/>
        </w:rPr>
        <w:t>10.4 LoRa Configuration and Relay</w:t>
      </w:r>
    </w:p>
    <w:p>
      <w:pPr>
        <w:spacing w:before="40" w:after="80"/>
        <w:jc w:val="both"/>
      </w:pPr>
      <w:r>
        <w:rPr>
          <w:rFonts w:ascii="Calibri" w:hAnsi="Calibri"/>
          <w:color w:val="444444"/>
          <w:sz w:val="22"/>
        </w:rPr>
        <w:t>The LoRa relay is initialized in setup() after SPI.begin():</w:t>
      </w:r>
    </w:p>
    <w:p>
      <w:pPr>
        <w:spacing w:before="0" w:after="0"/>
        <w:ind w:left="567"/>
      </w:pPr>
      <w:r>
        <w:rPr>
          <w:rFonts w:ascii="Courier New" w:hAnsi="Courier New"/>
          <w:color w:val="1A5636"/>
          <w:sz w:val="18"/>
        </w:rPr>
        <w:t>SPI.begin(LORA_SCK, LORA_MISO, LORA_MOSI, LORA_SS);</w:t>
      </w:r>
    </w:p>
    <w:p>
      <w:pPr>
        <w:spacing w:before="0" w:after="0"/>
        <w:ind w:left="567"/>
      </w:pPr>
      <w:r>
        <w:rPr>
          <w:rFonts w:ascii="Courier New" w:hAnsi="Courier New"/>
          <w:color w:val="1A5636"/>
          <w:sz w:val="18"/>
        </w:rPr>
        <w:t>LoRa.setPins(LORA_SS, LORA_RST, LORA_DIO0);</w:t>
      </w:r>
    </w:p>
    <w:p>
      <w:pPr>
        <w:spacing w:before="0" w:after="0"/>
        <w:ind w:left="567"/>
      </w:pPr>
      <w:r>
        <w:rPr>
          <w:rFonts w:ascii="Courier New" w:hAnsi="Courier New"/>
          <w:color w:val="1A5636"/>
          <w:sz w:val="18"/>
        </w:rPr>
        <w:t>if (LoRa.begin(866E6)) {                  // 866 MHz</w:t>
      </w:r>
    </w:p>
    <w:p>
      <w:pPr>
        <w:spacing w:before="0" w:after="0"/>
        <w:ind w:left="567"/>
      </w:pPr>
      <w:r>
        <w:rPr>
          <w:rFonts w:ascii="Courier New" w:hAnsi="Courier New"/>
          <w:color w:val="1A5636"/>
          <w:sz w:val="18"/>
        </w:rPr>
        <w:t xml:space="preserve">  LoRa.setSpreadingFactor(7);</w:t>
      </w:r>
    </w:p>
    <w:p>
      <w:pPr>
        <w:spacing w:before="0" w:after="0"/>
        <w:ind w:left="567"/>
      </w:pPr>
      <w:r>
        <w:rPr>
          <w:rFonts w:ascii="Courier New" w:hAnsi="Courier New"/>
          <w:color w:val="1A5636"/>
          <w:sz w:val="18"/>
        </w:rPr>
        <w:t xml:space="preserve">  LoRa.setSignalBandwidth(125E3);</w:t>
      </w:r>
    </w:p>
    <w:p>
      <w:pPr>
        <w:spacing w:before="0" w:after="0"/>
        <w:ind w:left="567"/>
      </w:pPr>
      <w:r>
        <w:rPr>
          <w:rFonts w:ascii="Courier New" w:hAnsi="Courier New"/>
          <w:color w:val="1A5636"/>
          <w:sz w:val="18"/>
        </w:rPr>
        <w:t xml:space="preserve">  LoRa.setCodingRate4(5);</w:t>
      </w:r>
    </w:p>
    <w:p>
      <w:pPr>
        <w:spacing w:before="0" w:after="0"/>
        <w:ind w:left="567"/>
      </w:pPr>
      <w:r>
        <w:rPr>
          <w:rFonts w:ascii="Courier New" w:hAnsi="Courier New"/>
          <w:color w:val="1A5636"/>
          <w:sz w:val="18"/>
        </w:rPr>
        <w:t xml:space="preserve">  LoRa.setTxPower(17);</w:t>
      </w:r>
    </w:p>
    <w:p>
      <w:pPr>
        <w:spacing w:before="0" w:after="0"/>
        <w:ind w:left="567"/>
      </w:pPr>
      <w:r>
        <w:rPr>
          <w:rFonts w:ascii="Courier New" w:hAnsi="Courier New"/>
          <w:color w:val="1A5636"/>
          <w:sz w:val="18"/>
        </w:rPr>
        <w:t xml:space="preserve">  LoRa.setSyncWord(0xAB);  // Ghost Chat only</w:t>
      </w:r>
    </w:p>
    <w:p>
      <w:pPr>
        <w:spacing w:before="0" w:after="0"/>
        <w:ind w:left="567"/>
      </w:pPr>
      <w:r>
        <w:rPr>
          <w:rFonts w:ascii="Courier New" w:hAnsi="Courier New"/>
          <w:color w:val="1A5636"/>
          <w:sz w:val="18"/>
        </w:rPr>
        <w:t xml:space="preserve">  LoRa.receive();</w:t>
      </w:r>
    </w:p>
    <w:p>
      <w:pPr>
        <w:spacing w:before="0" w:after="0"/>
        <w:ind w:left="567"/>
      </w:pPr>
      <w:r>
        <w:rPr>
          <w:rFonts w:ascii="Courier New" w:hAnsi="Courier New"/>
          <w:color w:val="1A5636"/>
          <w:sz w:val="18"/>
        </w:rPr>
        <w:t xml:space="preserve">  loraOK = true;</w:t>
      </w:r>
    </w:p>
    <w:p>
      <w:pPr>
        <w:spacing w:before="0" w:after="0"/>
        <w:ind w:left="567"/>
      </w:pPr>
      <w:r>
        <w:rPr>
          <w:rFonts w:ascii="Courier New" w:hAnsi="Courier New"/>
          <w:color w:val="1A5636"/>
          <w:sz w:val="18"/>
        </w:rPr>
        <w:t>}</w:t>
      </w:r>
    </w:p>
    <w:p>
      <w:pPr>
        <w:spacing w:before="40" w:after="80"/>
        <w:jc w:val="both"/>
      </w:pPr>
      <w:r>
        <w:rPr>
          <w:rFonts w:ascii="Calibri" w:hAnsi="Calibri"/>
          <w:color w:val="444444"/>
          <w:sz w:val="22"/>
        </w:rPr>
        <w:t>The custom sync word 0xAB ensures that the SX1276 hardware-filters all LoRa packets not originating from Ghost Chat nodes, reducing interrupt load. loraReceive() is called every loop iteration and uses the non-blocking LoRa.parsePacket() — it returns immediately if no packet is waiting, consuming negligible CPU time.</w:t>
      </w:r>
    </w:p>
    <w:p>
      <w:pPr>
        <w:spacing w:before="200" w:after="80"/>
      </w:pPr>
      <w:r>
        <w:rPr>
          <w:rFonts w:ascii="Calibri" w:hAnsi="Calibri"/>
          <w:b/>
          <w:color w:val="1D6FA5"/>
          <w:sz w:val="24"/>
        </w:rPr>
        <w:t>10.5 Captive Portal Implementation</w:t>
      </w:r>
    </w:p>
    <w:p>
      <w:pPr>
        <w:spacing w:before="40" w:after="80"/>
        <w:jc w:val="both"/>
      </w:pPr>
      <w:r>
        <w:rPr>
          <w:rFonts w:ascii="Calibri" w:hAnsi="Calibri"/>
          <w:color w:val="444444"/>
          <w:sz w:val="22"/>
        </w:rPr>
        <w:t>The captive portal works by intercepting the OS connectivity probes that modern operating systems send immediately after WiFi association. Different OS families use different probe URLs:</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val="clear" w:color="auto" w:fill="1D6FA5"/>
            <w:vAlign w:val="center"/>
          </w:tcPr>
          <w:p>
            <w:pPr>
              <w:jc w:val="center"/>
            </w:pPr>
            <w:r>
              <w:rPr>
                <w:rFonts w:ascii="Calibri" w:hAnsi="Calibri"/>
                <w:b/>
                <w:color w:val="FFFFFF"/>
                <w:sz w:val="20"/>
              </w:rPr>
              <w:t>Platform</w:t>
            </w:r>
          </w:p>
        </w:tc>
        <w:tc>
          <w:tcPr>
            <w:tcW w:type="dxa" w:w="2835"/>
            <w:shd w:val="clear" w:color="auto" w:fill="1D6FA5"/>
            <w:vAlign w:val="center"/>
          </w:tcPr>
          <w:p>
            <w:pPr>
              <w:jc w:val="center"/>
            </w:pPr>
            <w:r>
              <w:rPr>
                <w:rFonts w:ascii="Calibri" w:hAnsi="Calibri"/>
                <w:b/>
                <w:color w:val="FFFFFF"/>
                <w:sz w:val="20"/>
              </w:rPr>
              <w:t>Probe URL</w:t>
            </w:r>
          </w:p>
        </w:tc>
        <w:tc>
          <w:tcPr>
            <w:tcW w:type="dxa" w:w="4252"/>
            <w:shd w:val="clear" w:color="auto" w:fill="1D6FA5"/>
            <w:vAlign w:val="center"/>
          </w:tcPr>
          <w:p>
            <w:pPr>
              <w:jc w:val="center"/>
            </w:pPr>
            <w:r>
              <w:rPr>
                <w:rFonts w:ascii="Calibri" w:hAnsi="Calibri"/>
                <w:b/>
                <w:color w:val="FFFFFF"/>
                <w:sz w:val="20"/>
              </w:rPr>
              <w:t>Expected Response</w:t>
            </w:r>
          </w:p>
        </w:tc>
      </w:tr>
      <w:tr>
        <w:tc>
          <w:tcPr>
            <w:tcW w:type="dxa" w:w="1701"/>
            <w:shd w:val="clear" w:color="auto" w:fill="EBF4FB"/>
          </w:tcPr>
          <w:p>
            <w:pPr>
              <w:jc w:val="left"/>
            </w:pPr>
            <w:r>
              <w:rPr>
                <w:rFonts w:ascii="Calibri" w:hAnsi="Calibri"/>
                <w:color w:val="444444"/>
                <w:sz w:val="20"/>
              </w:rPr>
              <w:t>iOS / macOS</w:t>
            </w:r>
          </w:p>
        </w:tc>
        <w:tc>
          <w:tcPr>
            <w:tcW w:type="dxa" w:w="2835"/>
            <w:shd w:val="clear" w:color="auto" w:fill="EBF4FB"/>
          </w:tcPr>
          <w:p>
            <w:pPr>
              <w:jc w:val="left"/>
            </w:pPr>
            <w:r>
              <w:rPr>
                <w:rFonts w:ascii="Calibri" w:hAnsi="Calibri"/>
                <w:color w:val="444444"/>
                <w:sz w:val="20"/>
              </w:rPr>
              <w:t>/hotspot-detect.html</w:t>
            </w:r>
          </w:p>
        </w:tc>
        <w:tc>
          <w:tcPr>
            <w:tcW w:type="dxa" w:w="4252"/>
            <w:shd w:val="clear" w:color="auto" w:fill="EBF4FB"/>
          </w:tcPr>
          <w:p>
            <w:pPr>
              <w:jc w:val="left"/>
            </w:pPr>
            <w:r>
              <w:rPr>
                <w:rFonts w:ascii="Calibri" w:hAnsi="Calibri"/>
                <w:color w:val="444444"/>
                <w:sz w:val="20"/>
              </w:rPr>
              <w:t>Expects 'Success' or redirect</w:t>
            </w:r>
          </w:p>
        </w:tc>
      </w:tr>
      <w:tr>
        <w:tc>
          <w:tcPr>
            <w:tcW w:type="dxa" w:w="1701"/>
            <w:shd w:val="clear" w:color="auto" w:fill="FFFFFF"/>
          </w:tcPr>
          <w:p>
            <w:pPr>
              <w:jc w:val="left"/>
            </w:pPr>
            <w:r>
              <w:rPr>
                <w:rFonts w:ascii="Calibri" w:hAnsi="Calibri"/>
                <w:color w:val="444444"/>
                <w:sz w:val="20"/>
              </w:rPr>
              <w:t>iOS (alt)</w:t>
            </w:r>
          </w:p>
        </w:tc>
        <w:tc>
          <w:tcPr>
            <w:tcW w:type="dxa" w:w="2835"/>
            <w:shd w:val="clear" w:color="auto" w:fill="FFFFFF"/>
          </w:tcPr>
          <w:p>
            <w:pPr>
              <w:jc w:val="left"/>
            </w:pPr>
            <w:r>
              <w:rPr>
                <w:rFonts w:ascii="Calibri" w:hAnsi="Calibri"/>
                <w:color w:val="444444"/>
                <w:sz w:val="20"/>
              </w:rPr>
              <w:t>/library/test/success.html</w:t>
            </w:r>
          </w:p>
        </w:tc>
        <w:tc>
          <w:tcPr>
            <w:tcW w:type="dxa" w:w="4252"/>
            <w:shd w:val="clear" w:color="auto" w:fill="FFFFFF"/>
          </w:tcPr>
          <w:p>
            <w:pPr>
              <w:jc w:val="left"/>
            </w:pPr>
            <w:r>
              <w:rPr>
                <w:rFonts w:ascii="Calibri" w:hAnsi="Calibri"/>
                <w:color w:val="444444"/>
                <w:sz w:val="20"/>
              </w:rPr>
              <w:t>Apple secondary probe</w:t>
            </w:r>
          </w:p>
        </w:tc>
      </w:tr>
      <w:tr>
        <w:tc>
          <w:tcPr>
            <w:tcW w:type="dxa" w:w="1701"/>
            <w:shd w:val="clear" w:color="auto" w:fill="EBF4FB"/>
          </w:tcPr>
          <w:p>
            <w:pPr>
              <w:jc w:val="left"/>
            </w:pPr>
            <w:r>
              <w:rPr>
                <w:rFonts w:ascii="Calibri" w:hAnsi="Calibri"/>
                <w:color w:val="444444"/>
                <w:sz w:val="20"/>
              </w:rPr>
              <w:t>Android</w:t>
            </w:r>
          </w:p>
        </w:tc>
        <w:tc>
          <w:tcPr>
            <w:tcW w:type="dxa" w:w="2835"/>
            <w:shd w:val="clear" w:color="auto" w:fill="EBF4FB"/>
          </w:tcPr>
          <w:p>
            <w:pPr>
              <w:jc w:val="left"/>
            </w:pPr>
            <w:r>
              <w:rPr>
                <w:rFonts w:ascii="Calibri" w:hAnsi="Calibri"/>
                <w:color w:val="444444"/>
                <w:sz w:val="20"/>
              </w:rPr>
              <w:t>/generate_204</w:t>
            </w:r>
          </w:p>
        </w:tc>
        <w:tc>
          <w:tcPr>
            <w:tcW w:type="dxa" w:w="4252"/>
            <w:shd w:val="clear" w:color="auto" w:fill="EBF4FB"/>
          </w:tcPr>
          <w:p>
            <w:pPr>
              <w:jc w:val="left"/>
            </w:pPr>
            <w:r>
              <w:rPr>
                <w:rFonts w:ascii="Calibri" w:hAnsi="Calibri"/>
                <w:color w:val="444444"/>
                <w:sz w:val="20"/>
              </w:rPr>
              <w:t>Expects HTTP 204 or redirect</w:t>
            </w:r>
          </w:p>
        </w:tc>
      </w:tr>
      <w:tr>
        <w:tc>
          <w:tcPr>
            <w:tcW w:type="dxa" w:w="1701"/>
            <w:shd w:val="clear" w:color="auto" w:fill="FFFFFF"/>
          </w:tcPr>
          <w:p>
            <w:pPr>
              <w:jc w:val="left"/>
            </w:pPr>
            <w:r>
              <w:rPr>
                <w:rFonts w:ascii="Calibri" w:hAnsi="Calibri"/>
                <w:color w:val="444444"/>
                <w:sz w:val="20"/>
              </w:rPr>
              <w:t>Android (alt)</w:t>
            </w:r>
          </w:p>
        </w:tc>
        <w:tc>
          <w:tcPr>
            <w:tcW w:type="dxa" w:w="2835"/>
            <w:shd w:val="clear" w:color="auto" w:fill="FFFFFF"/>
          </w:tcPr>
          <w:p>
            <w:pPr>
              <w:jc w:val="left"/>
            </w:pPr>
            <w:r>
              <w:rPr>
                <w:rFonts w:ascii="Calibri" w:hAnsi="Calibri"/>
                <w:color w:val="444444"/>
                <w:sz w:val="20"/>
              </w:rPr>
              <w:t>/gen_204</w:t>
            </w:r>
          </w:p>
        </w:tc>
        <w:tc>
          <w:tcPr>
            <w:tcW w:type="dxa" w:w="4252"/>
            <w:shd w:val="clear" w:color="auto" w:fill="FFFFFF"/>
          </w:tcPr>
          <w:p>
            <w:pPr>
              <w:jc w:val="left"/>
            </w:pPr>
            <w:r>
              <w:rPr>
                <w:rFonts w:ascii="Calibri" w:hAnsi="Calibri"/>
                <w:color w:val="444444"/>
                <w:sz w:val="20"/>
              </w:rPr>
              <w:t>Alternative Android probe</w:t>
            </w:r>
          </w:p>
        </w:tc>
      </w:tr>
      <w:tr>
        <w:tc>
          <w:tcPr>
            <w:tcW w:type="dxa" w:w="1701"/>
            <w:shd w:val="clear" w:color="auto" w:fill="EBF4FB"/>
          </w:tcPr>
          <w:p>
            <w:pPr>
              <w:jc w:val="left"/>
            </w:pPr>
            <w:r>
              <w:rPr>
                <w:rFonts w:ascii="Calibri" w:hAnsi="Calibri"/>
                <w:color w:val="444444"/>
                <w:sz w:val="20"/>
              </w:rPr>
              <w:t>Windows</w:t>
            </w:r>
          </w:p>
        </w:tc>
        <w:tc>
          <w:tcPr>
            <w:tcW w:type="dxa" w:w="2835"/>
            <w:shd w:val="clear" w:color="auto" w:fill="EBF4FB"/>
          </w:tcPr>
          <w:p>
            <w:pPr>
              <w:jc w:val="left"/>
            </w:pPr>
            <w:r>
              <w:rPr>
                <w:rFonts w:ascii="Calibri" w:hAnsi="Calibri"/>
                <w:color w:val="444444"/>
                <w:sz w:val="20"/>
              </w:rPr>
              <w:t>/connecttest.txt</w:t>
            </w:r>
          </w:p>
        </w:tc>
        <w:tc>
          <w:tcPr>
            <w:tcW w:type="dxa" w:w="4252"/>
            <w:shd w:val="clear" w:color="auto" w:fill="EBF4FB"/>
          </w:tcPr>
          <w:p>
            <w:pPr>
              <w:jc w:val="left"/>
            </w:pPr>
            <w:r>
              <w:rPr>
                <w:rFonts w:ascii="Calibri" w:hAnsi="Calibri"/>
                <w:color w:val="444444"/>
                <w:sz w:val="20"/>
              </w:rPr>
              <w:t>Expects 'Microsoft Connect Test' body</w:t>
            </w:r>
          </w:p>
        </w:tc>
      </w:tr>
      <w:tr>
        <w:tc>
          <w:tcPr>
            <w:tcW w:type="dxa" w:w="1701"/>
            <w:shd w:val="clear" w:color="auto" w:fill="FFFFFF"/>
          </w:tcPr>
          <w:p>
            <w:pPr>
              <w:jc w:val="left"/>
            </w:pPr>
            <w:r>
              <w:rPr>
                <w:rFonts w:ascii="Calibri" w:hAnsi="Calibri"/>
                <w:color w:val="444444"/>
                <w:sz w:val="20"/>
              </w:rPr>
              <w:t>Windows (alt)</w:t>
            </w:r>
          </w:p>
        </w:tc>
        <w:tc>
          <w:tcPr>
            <w:tcW w:type="dxa" w:w="2835"/>
            <w:shd w:val="clear" w:color="auto" w:fill="FFFFFF"/>
          </w:tcPr>
          <w:p>
            <w:pPr>
              <w:jc w:val="left"/>
            </w:pPr>
            <w:r>
              <w:rPr>
                <w:rFonts w:ascii="Calibri" w:hAnsi="Calibri"/>
                <w:color w:val="444444"/>
                <w:sz w:val="20"/>
              </w:rPr>
              <w:t>/ncsi.txt</w:t>
            </w:r>
          </w:p>
        </w:tc>
        <w:tc>
          <w:tcPr>
            <w:tcW w:type="dxa" w:w="4252"/>
            <w:shd w:val="clear" w:color="auto" w:fill="FFFFFF"/>
          </w:tcPr>
          <w:p>
            <w:pPr>
              <w:jc w:val="left"/>
            </w:pPr>
            <w:r>
              <w:rPr>
                <w:rFonts w:ascii="Calibri" w:hAnsi="Calibri"/>
                <w:color w:val="444444"/>
                <w:sz w:val="20"/>
              </w:rPr>
              <w:t>NCSI secondary probe</w:t>
            </w:r>
          </w:p>
        </w:tc>
      </w:tr>
    </w:tbl>
    <w:p/>
    <w:p>
      <w:pPr>
        <w:spacing w:before="40" w:after="80"/>
        <w:jc w:val="both"/>
      </w:pPr>
      <w:r>
        <w:rPr>
          <w:rFonts w:ascii="Calibri" w:hAnsi="Calibri"/>
          <w:color w:val="444444"/>
          <w:sz w:val="22"/>
        </w:rPr>
        <w:t>Ghost Chat handles all these cases by serving INDEX_HTML for OS-interceptable probes and HTTP 302 redirects to http://ghost.chat for all other unrecognized paths.</w:t>
      </w:r>
    </w:p>
    <w:p>
      <w:pPr>
        <w:spacing w:before="200" w:after="80"/>
      </w:pPr>
      <w:r>
        <w:rPr>
          <w:rFonts w:ascii="Calibri" w:hAnsi="Calibri"/>
          <w:b/>
          <w:color w:val="1D6FA5"/>
          <w:sz w:val="24"/>
        </w:rPr>
        <w:t>10.6 Image Compression Pipeline</w:t>
      </w:r>
    </w:p>
    <w:p>
      <w:pPr>
        <w:spacing w:before="40" w:after="80"/>
        <w:jc w:val="both"/>
      </w:pPr>
      <w:r>
        <w:rPr>
          <w:rFonts w:ascii="Calibri" w:hAnsi="Calibri"/>
          <w:color w:val="444444"/>
          <w:sz w:val="22"/>
        </w:rPr>
        <w:t>Before uploading, images are compressed entirely in the browser using Canvas API — no server-side processing required. The pipeline: FileReader reads the file as DataURL → Image object decodes it → Canvas resizes to max 560px while preserving aspect ratio → Canvas.toBlob() encodes at JPEG quality 0.65 → FormData posts the blob to /upload. This typically reduces a 3MB smartphone photo to under 80KB, well within SPIFFS capacity.</w:t>
      </w:r>
    </w:p>
    <w:p>
      <w:pPr>
        <w:spacing w:before="200" w:after="80"/>
      </w:pPr>
      <w:r>
        <w:rPr>
          <w:rFonts w:ascii="Calibri" w:hAnsi="Calibri"/>
          <w:b/>
          <w:color w:val="1D6FA5"/>
          <w:sz w:val="24"/>
        </w:rPr>
        <w:t>10.7 Self-Destruct Messages</w:t>
      </w:r>
    </w:p>
    <w:p>
      <w:pPr>
        <w:spacing w:before="40" w:after="80"/>
        <w:jc w:val="both"/>
      </w:pPr>
      <w:r>
        <w:rPr>
          <w:rFonts w:ascii="Calibri" w:hAnsi="Calibri"/>
          <w:color w:val="444444"/>
          <w:sz w:val="22"/>
        </w:rPr>
        <w:t>Self-destruct timers are implemented entirely on the client side. When a user selects a timer and sends a message, the content is prefixed with SD:duration:epoch: where duration is the timer in seconds and epoch is Date.now() (milliseconds since Unix epoch). All receiving clients parse this prefix and compute the remaining time as: remaining = duration - floor((Date.now() - epoch) / 1000). Messages with remaining ≤ 0 are not rendered and instead show a '💀 expired' system line. The server stores the prefixed content verbatim — it has no knowledge of timer state.</w:t>
      </w:r>
    </w:p>
    <w:p>
      <w:pPr>
        <w:spacing w:before="0" w:after="0"/>
      </w:pPr>
      <w:r>
        <w:br w:type="page"/>
      </w:r>
    </w:p>
    <w:p>
      <w:pPr>
        <w:spacing w:before="320" w:after="120"/>
        <w:pBdr>
          <w:bottom w:val="single" w:sz="6" w:space="1" w:color="1D6FA5"/>
        </w:pBdr>
      </w:pPr>
      <w:r>
        <w:rPr>
          <w:rFonts w:ascii="Calibri" w:hAnsi="Calibri"/>
          <w:b/>
          <w:color w:val="1A234E"/>
          <w:sz w:val="28"/>
        </w:rPr>
        <w:t>11.  RESULTS</w:t>
      </w:r>
    </w:p>
    <w:p>
      <w:pPr>
        <w:spacing w:before="40" w:after="80"/>
        <w:jc w:val="both"/>
      </w:pPr>
      <w:r>
        <w:rPr>
          <w:rFonts w:ascii="Calibri" w:hAnsi="Calibri"/>
          <w:color w:val="444444"/>
          <w:sz w:val="22"/>
        </w:rPr>
        <w:t>Ghost Chat V3 has been successfully deployed and tested on the Heltec WiFi LoRa 32 V2 board. The following results were observed during testing:</w:t>
      </w:r>
    </w:p>
    <w:tbl>
      <w:tblPr>
        <w:tblStyle w:val="TableGrid"/>
        <w:tblW w:type="auto" w:w="0"/>
        <w:jc w:val="center"/>
        <w:tblLook w:firstColumn="1" w:firstRow="1" w:lastColumn="0" w:lastRow="0" w:noHBand="0" w:noVBand="1" w:val="04A0"/>
      </w:tblPr>
      <w:tblGrid>
        <w:gridCol w:w="4394"/>
        <w:gridCol w:w="4394"/>
      </w:tblGrid>
      <w:tr>
        <w:tc>
          <w:tcPr>
            <w:tcW w:type="dxa" w:w="3402"/>
            <w:shd w:val="clear" w:color="auto" w:fill="1D6FA5"/>
            <w:vAlign w:val="center"/>
          </w:tcPr>
          <w:p>
            <w:pPr>
              <w:jc w:val="center"/>
            </w:pPr>
            <w:r>
              <w:rPr>
                <w:rFonts w:ascii="Calibri" w:hAnsi="Calibri"/>
                <w:b/>
                <w:color w:val="FFFFFF"/>
                <w:sz w:val="20"/>
              </w:rPr>
              <w:t>Test / Metric</w:t>
            </w:r>
          </w:p>
        </w:tc>
        <w:tc>
          <w:tcPr>
            <w:tcW w:type="dxa" w:w="5386"/>
            <w:shd w:val="clear" w:color="auto" w:fill="1D6FA5"/>
            <w:vAlign w:val="center"/>
          </w:tcPr>
          <w:p>
            <w:pPr>
              <w:jc w:val="center"/>
            </w:pPr>
            <w:r>
              <w:rPr>
                <w:rFonts w:ascii="Calibri" w:hAnsi="Calibri"/>
                <w:b/>
                <w:color w:val="FFFFFF"/>
                <w:sz w:val="20"/>
              </w:rPr>
              <w:t>Result</w:t>
            </w:r>
          </w:p>
        </w:tc>
      </w:tr>
      <w:tr>
        <w:tc>
          <w:tcPr>
            <w:tcW w:type="dxa" w:w="3402"/>
            <w:shd w:val="clear" w:color="auto" w:fill="EBF4FB"/>
          </w:tcPr>
          <w:p>
            <w:pPr>
              <w:jc w:val="left"/>
            </w:pPr>
            <w:r>
              <w:rPr>
                <w:rFonts w:ascii="Calibri" w:hAnsi="Calibri"/>
                <w:color w:val="444444"/>
                <w:sz w:val="20"/>
              </w:rPr>
              <w:t>WiFi AP Startup Time</w:t>
            </w:r>
          </w:p>
        </w:tc>
        <w:tc>
          <w:tcPr>
            <w:tcW w:type="dxa" w:w="5386"/>
            <w:shd w:val="clear" w:color="auto" w:fill="EBF4FB"/>
          </w:tcPr>
          <w:p>
            <w:pPr>
              <w:jc w:val="left"/>
            </w:pPr>
            <w:r>
              <w:rPr>
                <w:rFonts w:ascii="Calibri" w:hAnsi="Calibri"/>
                <w:color w:val="444444"/>
                <w:sz w:val="20"/>
              </w:rPr>
              <w:t>&lt; 3 seconds from power-on to accepting connections</w:t>
            </w:r>
          </w:p>
        </w:tc>
      </w:tr>
      <w:tr>
        <w:tc>
          <w:tcPr>
            <w:tcW w:type="dxa" w:w="3402"/>
            <w:shd w:val="clear" w:color="auto" w:fill="FFFFFF"/>
          </w:tcPr>
          <w:p>
            <w:pPr>
              <w:jc w:val="left"/>
            </w:pPr>
            <w:r>
              <w:rPr>
                <w:rFonts w:ascii="Calibri" w:hAnsi="Calibri"/>
                <w:color w:val="444444"/>
                <w:sz w:val="20"/>
              </w:rPr>
              <w:t>Captive Portal Redirect</w:t>
            </w:r>
          </w:p>
        </w:tc>
        <w:tc>
          <w:tcPr>
            <w:tcW w:type="dxa" w:w="5386"/>
            <w:shd w:val="clear" w:color="auto" w:fill="FFFFFF"/>
          </w:tcPr>
          <w:p>
            <w:pPr>
              <w:jc w:val="left"/>
            </w:pPr>
            <w:r>
              <w:rPr>
                <w:rFonts w:ascii="Calibri" w:hAnsi="Calibri"/>
                <w:color w:val="444444"/>
                <w:sz w:val="20"/>
              </w:rPr>
              <w:t>&lt; 2 seconds on Android, &lt; 5 seconds on iOS after WiFi join</w:t>
            </w:r>
          </w:p>
        </w:tc>
      </w:tr>
      <w:tr>
        <w:tc>
          <w:tcPr>
            <w:tcW w:type="dxa" w:w="3402"/>
            <w:shd w:val="clear" w:color="auto" w:fill="EBF4FB"/>
          </w:tcPr>
          <w:p>
            <w:pPr>
              <w:jc w:val="left"/>
            </w:pPr>
            <w:r>
              <w:rPr>
                <w:rFonts w:ascii="Calibri" w:hAnsi="Calibri"/>
                <w:color w:val="444444"/>
                <w:sz w:val="20"/>
              </w:rPr>
              <w:t>Message Delivery Latency</w:t>
            </w:r>
          </w:p>
        </w:tc>
        <w:tc>
          <w:tcPr>
            <w:tcW w:type="dxa" w:w="5386"/>
            <w:shd w:val="clear" w:color="auto" w:fill="EBF4FB"/>
          </w:tcPr>
          <w:p>
            <w:pPr>
              <w:jc w:val="left"/>
            </w:pPr>
            <w:r>
              <w:rPr>
                <w:rFonts w:ascii="Calibri" w:hAnsi="Calibri"/>
                <w:color w:val="444444"/>
                <w:sz w:val="20"/>
              </w:rPr>
              <w:t>1.5 – 3 seconds (limited by poll interval, not network speed)</w:t>
            </w:r>
          </w:p>
        </w:tc>
      </w:tr>
      <w:tr>
        <w:tc>
          <w:tcPr>
            <w:tcW w:type="dxa" w:w="3402"/>
            <w:shd w:val="clear" w:color="auto" w:fill="FFFFFF"/>
          </w:tcPr>
          <w:p>
            <w:pPr>
              <w:jc w:val="left"/>
            </w:pPr>
            <w:r>
              <w:rPr>
                <w:rFonts w:ascii="Calibri" w:hAnsi="Calibri"/>
                <w:color w:val="444444"/>
                <w:sz w:val="20"/>
              </w:rPr>
              <w:t>Max Concurrent Users</w:t>
            </w:r>
          </w:p>
        </w:tc>
        <w:tc>
          <w:tcPr>
            <w:tcW w:type="dxa" w:w="5386"/>
            <w:shd w:val="clear" w:color="auto" w:fill="FFFFFF"/>
          </w:tcPr>
          <w:p>
            <w:pPr>
              <w:jc w:val="left"/>
            </w:pPr>
            <w:r>
              <w:rPr>
                <w:rFonts w:ascii="Calibri" w:hAnsi="Calibri"/>
                <w:color w:val="444444"/>
                <w:sz w:val="20"/>
              </w:rPr>
              <w:t>8 (ESP32 AP hardware limit) — tested with 4 simultaneous clients</w:t>
            </w:r>
          </w:p>
        </w:tc>
      </w:tr>
      <w:tr>
        <w:tc>
          <w:tcPr>
            <w:tcW w:type="dxa" w:w="3402"/>
            <w:shd w:val="clear" w:color="auto" w:fill="EBF4FB"/>
          </w:tcPr>
          <w:p>
            <w:pPr>
              <w:jc w:val="left"/>
            </w:pPr>
            <w:r>
              <w:rPr>
                <w:rFonts w:ascii="Calibri" w:hAnsi="Calibri"/>
                <w:color w:val="444444"/>
                <w:sz w:val="20"/>
              </w:rPr>
              <w:t>OLED Update Interval</w:t>
            </w:r>
          </w:p>
        </w:tc>
        <w:tc>
          <w:tcPr>
            <w:tcW w:type="dxa" w:w="5386"/>
            <w:shd w:val="clear" w:color="auto" w:fill="EBF4FB"/>
          </w:tcPr>
          <w:p>
            <w:pPr>
              <w:jc w:val="left"/>
            </w:pPr>
            <w:r>
              <w:rPr>
                <w:rFonts w:ascii="Calibri" w:hAnsi="Calibri"/>
                <w:color w:val="444444"/>
                <w:sz w:val="20"/>
              </w:rPr>
              <w:t>3 seconds — accurate real-time status display</w:t>
            </w:r>
          </w:p>
        </w:tc>
      </w:tr>
      <w:tr>
        <w:tc>
          <w:tcPr>
            <w:tcW w:type="dxa" w:w="3402"/>
            <w:shd w:val="clear" w:color="auto" w:fill="FFFFFF"/>
          </w:tcPr>
          <w:p>
            <w:pPr>
              <w:jc w:val="left"/>
            </w:pPr>
            <w:r>
              <w:rPr>
                <w:rFonts w:ascii="Calibri" w:hAnsi="Calibri"/>
                <w:color w:val="444444"/>
                <w:sz w:val="20"/>
              </w:rPr>
              <w:t>Free Heap at Idle</w:t>
            </w:r>
          </w:p>
        </w:tc>
        <w:tc>
          <w:tcPr>
            <w:tcW w:type="dxa" w:w="5386"/>
            <w:shd w:val="clear" w:color="auto" w:fill="FFFFFF"/>
          </w:tcPr>
          <w:p>
            <w:pPr>
              <w:jc w:val="left"/>
            </w:pPr>
            <w:r>
              <w:rPr>
                <w:rFonts w:ascii="Calibri" w:hAnsi="Calibri"/>
                <w:color w:val="444444"/>
                <w:sz w:val="20"/>
              </w:rPr>
              <w:t>~185 KB with 0 messages stored</w:t>
            </w:r>
          </w:p>
        </w:tc>
      </w:tr>
      <w:tr>
        <w:tc>
          <w:tcPr>
            <w:tcW w:type="dxa" w:w="3402"/>
            <w:shd w:val="clear" w:color="auto" w:fill="EBF4FB"/>
          </w:tcPr>
          <w:p>
            <w:pPr>
              <w:jc w:val="left"/>
            </w:pPr>
            <w:r>
              <w:rPr>
                <w:rFonts w:ascii="Calibri" w:hAnsi="Calibri"/>
                <w:color w:val="444444"/>
                <w:sz w:val="20"/>
              </w:rPr>
              <w:t>Free Heap Under Load</w:t>
            </w:r>
          </w:p>
        </w:tc>
        <w:tc>
          <w:tcPr>
            <w:tcW w:type="dxa" w:w="5386"/>
            <w:shd w:val="clear" w:color="auto" w:fill="EBF4FB"/>
          </w:tcPr>
          <w:p>
            <w:pPr>
              <w:jc w:val="left"/>
            </w:pPr>
            <w:r>
              <w:rPr>
                <w:rFonts w:ascii="Calibri" w:hAnsi="Calibri"/>
                <w:color w:val="444444"/>
                <w:sz w:val="20"/>
              </w:rPr>
              <w:t>~140 KB with 3 rooms near capacity (84,000 bytes messages total)</w:t>
            </w:r>
          </w:p>
        </w:tc>
      </w:tr>
      <w:tr>
        <w:tc>
          <w:tcPr>
            <w:tcW w:type="dxa" w:w="3402"/>
            <w:shd w:val="clear" w:color="auto" w:fill="FFFFFF"/>
          </w:tcPr>
          <w:p>
            <w:pPr>
              <w:jc w:val="left"/>
            </w:pPr>
            <w:r>
              <w:rPr>
                <w:rFonts w:ascii="Calibri" w:hAnsi="Calibri"/>
                <w:color w:val="444444"/>
                <w:sz w:val="20"/>
              </w:rPr>
              <w:t>LoRa Relay Range (Urban)</w:t>
            </w:r>
          </w:p>
        </w:tc>
        <w:tc>
          <w:tcPr>
            <w:tcW w:type="dxa" w:w="5386"/>
            <w:shd w:val="clear" w:color="auto" w:fill="FFFFFF"/>
          </w:tcPr>
          <w:p>
            <w:pPr>
              <w:jc w:val="left"/>
            </w:pPr>
            <w:r>
              <w:rPr>
                <w:rFonts w:ascii="Calibri" w:hAnsi="Calibri"/>
                <w:color w:val="444444"/>
                <w:sz w:val="20"/>
              </w:rPr>
              <w:t>~400m through 2 concrete walls (tested on campus)</w:t>
            </w:r>
          </w:p>
        </w:tc>
      </w:tr>
      <w:tr>
        <w:tc>
          <w:tcPr>
            <w:tcW w:type="dxa" w:w="3402"/>
            <w:shd w:val="clear" w:color="auto" w:fill="EBF4FB"/>
          </w:tcPr>
          <w:p>
            <w:pPr>
              <w:jc w:val="left"/>
            </w:pPr>
            <w:r>
              <w:rPr>
                <w:rFonts w:ascii="Calibri" w:hAnsi="Calibri"/>
                <w:color w:val="444444"/>
                <w:sz w:val="20"/>
              </w:rPr>
              <w:t>LoRa Relay Range (Open)</w:t>
            </w:r>
          </w:p>
        </w:tc>
        <w:tc>
          <w:tcPr>
            <w:tcW w:type="dxa" w:w="5386"/>
            <w:shd w:val="clear" w:color="auto" w:fill="EBF4FB"/>
          </w:tcPr>
          <w:p>
            <w:pPr>
              <w:jc w:val="left"/>
            </w:pPr>
            <w:r>
              <w:rPr>
                <w:rFonts w:ascii="Calibri" w:hAnsi="Calibri"/>
                <w:color w:val="444444"/>
                <w:sz w:val="20"/>
              </w:rPr>
              <w:t>~2.3 km line-of-sight (estimated from RSSI at test range)</w:t>
            </w:r>
          </w:p>
        </w:tc>
      </w:tr>
      <w:tr>
        <w:tc>
          <w:tcPr>
            <w:tcW w:type="dxa" w:w="3402"/>
            <w:shd w:val="clear" w:color="auto" w:fill="FFFFFF"/>
          </w:tcPr>
          <w:p>
            <w:pPr>
              <w:jc w:val="left"/>
            </w:pPr>
            <w:r>
              <w:rPr>
                <w:rFonts w:ascii="Calibri" w:hAnsi="Calibri"/>
                <w:color w:val="444444"/>
                <w:sz w:val="20"/>
              </w:rPr>
              <w:t>Rate Limit Response</w:t>
            </w:r>
          </w:p>
        </w:tc>
        <w:tc>
          <w:tcPr>
            <w:tcW w:type="dxa" w:w="5386"/>
            <w:shd w:val="clear" w:color="auto" w:fill="FFFFFF"/>
          </w:tcPr>
          <w:p>
            <w:pPr>
              <w:jc w:val="left"/>
            </w:pPr>
            <w:r>
              <w:rPr>
                <w:rFonts w:ascii="Calibri" w:hAnsi="Calibri"/>
                <w:color w:val="444444"/>
                <w:sz w:val="20"/>
              </w:rPr>
              <w:t>HTTP 429 returned correctly after 10 messages within 60 seconds</w:t>
            </w:r>
          </w:p>
        </w:tc>
      </w:tr>
      <w:tr>
        <w:tc>
          <w:tcPr>
            <w:tcW w:type="dxa" w:w="3402"/>
            <w:shd w:val="clear" w:color="auto" w:fill="EBF4FB"/>
          </w:tcPr>
          <w:p>
            <w:pPr>
              <w:jc w:val="left"/>
            </w:pPr>
            <w:r>
              <w:rPr>
                <w:rFonts w:ascii="Calibri" w:hAnsi="Calibri"/>
                <w:color w:val="444444"/>
                <w:sz w:val="20"/>
              </w:rPr>
              <w:t>XSS Test</w:t>
            </w:r>
          </w:p>
        </w:tc>
        <w:tc>
          <w:tcPr>
            <w:tcW w:type="dxa" w:w="5386"/>
            <w:shd w:val="clear" w:color="auto" w:fill="EBF4FB"/>
          </w:tcPr>
          <w:p>
            <w:pPr>
              <w:jc w:val="left"/>
            </w:pPr>
            <w:r>
              <w:rPr>
                <w:rFonts w:ascii="Calibri" w:hAnsi="Calibri"/>
                <w:color w:val="444444"/>
                <w:sz w:val="20"/>
              </w:rPr>
              <w:t>&lt;script&gt;alert(1)&lt;/script&gt; stored as &amp;lt;script&amp;gt; — injection blocked</w:t>
            </w:r>
          </w:p>
        </w:tc>
      </w:tr>
      <w:tr>
        <w:tc>
          <w:tcPr>
            <w:tcW w:type="dxa" w:w="3402"/>
            <w:shd w:val="clear" w:color="auto" w:fill="FFFFFF"/>
          </w:tcPr>
          <w:p>
            <w:pPr>
              <w:jc w:val="left"/>
            </w:pPr>
            <w:r>
              <w:rPr>
                <w:rFonts w:ascii="Calibri" w:hAnsi="Calibri"/>
                <w:color w:val="444444"/>
                <w:sz w:val="20"/>
              </w:rPr>
              <w:t>Duress Wipe</w:t>
            </w:r>
          </w:p>
        </w:tc>
        <w:tc>
          <w:tcPr>
            <w:tcW w:type="dxa" w:w="5386"/>
            <w:shd w:val="clear" w:color="auto" w:fill="FFFFFF"/>
          </w:tcPr>
          <w:p>
            <w:pPr>
              <w:jc w:val="left"/>
            </w:pPr>
            <w:r>
              <w:rPr>
                <w:rFonts w:ascii="Calibri" w:hAnsi="Calibri"/>
                <w:color w:val="444444"/>
                <w:sz w:val="20"/>
              </w:rPr>
              <w:t>Full wipe in &lt; 1 second — all rooms, sessions, SPIFFS cleared</w:t>
            </w:r>
          </w:p>
        </w:tc>
      </w:tr>
      <w:tr>
        <w:tc>
          <w:tcPr>
            <w:tcW w:type="dxa" w:w="3402"/>
            <w:shd w:val="clear" w:color="auto" w:fill="EBF4FB"/>
          </w:tcPr>
          <w:p>
            <w:pPr>
              <w:jc w:val="left"/>
            </w:pPr>
            <w:r>
              <w:rPr>
                <w:rFonts w:ascii="Calibri" w:hAnsi="Calibri"/>
                <w:color w:val="444444"/>
                <w:sz w:val="20"/>
              </w:rPr>
              <w:t>Session Token Rejection</w:t>
            </w:r>
          </w:p>
        </w:tc>
        <w:tc>
          <w:tcPr>
            <w:tcW w:type="dxa" w:w="5386"/>
            <w:shd w:val="clear" w:color="auto" w:fill="EBF4FB"/>
          </w:tcPr>
          <w:p>
            <w:pPr>
              <w:jc w:val="left"/>
            </w:pPr>
            <w:r>
              <w:rPr>
                <w:rFonts w:ascii="Calibri" w:hAnsi="Calibri"/>
                <w:color w:val="444444"/>
                <w:sz w:val="20"/>
              </w:rPr>
              <w:t>Invalid token returns HTTP 401 — replay attack blocked</w:t>
            </w:r>
          </w:p>
        </w:tc>
      </w:tr>
      <w:tr>
        <w:tc>
          <w:tcPr>
            <w:tcW w:type="dxa" w:w="3402"/>
            <w:shd w:val="clear" w:color="auto" w:fill="FFFFFF"/>
          </w:tcPr>
          <w:p>
            <w:pPr>
              <w:jc w:val="left"/>
            </w:pPr>
            <w:r>
              <w:rPr>
                <w:rFonts w:ascii="Calibri" w:hAnsi="Calibri"/>
                <w:color w:val="444444"/>
                <w:sz w:val="20"/>
              </w:rPr>
              <w:t>SD Message (30s timer)</w:t>
            </w:r>
          </w:p>
        </w:tc>
        <w:tc>
          <w:tcPr>
            <w:tcW w:type="dxa" w:w="5386"/>
            <w:shd w:val="clear" w:color="auto" w:fill="FFFFFF"/>
          </w:tcPr>
          <w:p>
            <w:pPr>
              <w:jc w:val="left"/>
            </w:pPr>
            <w:r>
              <w:rPr>
                <w:rFonts w:ascii="Calibri" w:hAnsi="Calibri"/>
                <w:color w:val="444444"/>
                <w:sz w:val="20"/>
              </w:rPr>
              <w:t>Message disappeared from all clients at exactly 30 seconds</w:t>
            </w:r>
          </w:p>
        </w:tc>
      </w:tr>
      <w:tr>
        <w:tc>
          <w:tcPr>
            <w:tcW w:type="dxa" w:w="3402"/>
            <w:shd w:val="clear" w:color="auto" w:fill="EBF4FB"/>
          </w:tcPr>
          <w:p>
            <w:pPr>
              <w:jc w:val="left"/>
            </w:pPr>
            <w:r>
              <w:rPr>
                <w:rFonts w:ascii="Calibri" w:hAnsi="Calibri"/>
                <w:color w:val="444444"/>
                <w:sz w:val="20"/>
              </w:rPr>
              <w:t>View-Once Image</w:t>
            </w:r>
          </w:p>
        </w:tc>
        <w:tc>
          <w:tcPr>
            <w:tcW w:type="dxa" w:w="5386"/>
            <w:shd w:val="clear" w:color="auto" w:fill="EBF4FB"/>
          </w:tcPr>
          <w:p>
            <w:pPr>
              <w:jc w:val="left"/>
            </w:pPr>
            <w:r>
              <w:rPr>
                <w:rFonts w:ascii="Calibri" w:hAnsi="Calibri"/>
                <w:color w:val="444444"/>
                <w:sz w:val="20"/>
              </w:rPr>
              <w:t>Image deleted from SPIFFS immediately upon release — confirmed not retrievable</w:t>
            </w:r>
          </w:p>
        </w:tc>
      </w:tr>
      <w:tr>
        <w:tc>
          <w:tcPr>
            <w:tcW w:type="dxa" w:w="3402"/>
            <w:shd w:val="clear" w:color="auto" w:fill="FFFFFF"/>
          </w:tcPr>
          <w:p>
            <w:pPr>
              <w:jc w:val="left"/>
            </w:pPr>
            <w:r>
              <w:rPr>
                <w:rFonts w:ascii="Calibri" w:hAnsi="Calibri"/>
                <w:color w:val="444444"/>
                <w:sz w:val="20"/>
              </w:rPr>
              <w:t>Panic Button Wipe</w:t>
            </w:r>
          </w:p>
        </w:tc>
        <w:tc>
          <w:tcPr>
            <w:tcW w:type="dxa" w:w="5386"/>
            <w:shd w:val="clear" w:color="auto" w:fill="FFFFFF"/>
          </w:tcPr>
          <w:p>
            <w:pPr>
              <w:jc w:val="left"/>
            </w:pPr>
            <w:r>
              <w:rPr>
                <w:rFonts w:ascii="Calibri" w:hAnsi="Calibri"/>
                <w:color w:val="444444"/>
                <w:sz w:val="20"/>
              </w:rPr>
              <w:t>3-second hold triggers wipe — OLED countdown confirmed</w:t>
            </w:r>
          </w:p>
        </w:tc>
      </w:tr>
    </w:tbl>
    <w:p/>
    <w:p>
      <w:pPr>
        <w:spacing w:before="200" w:after="80"/>
      </w:pPr>
      <w:r>
        <w:rPr>
          <w:rFonts w:ascii="Calibri" w:hAnsi="Calibri"/>
          <w:b/>
          <w:color w:val="1D6FA5"/>
          <w:sz w:val="24"/>
        </w:rPr>
        <w:t>11.1 Performance Summary</w:t>
      </w:r>
    </w:p>
    <w:p>
      <w:pPr>
        <w:spacing w:before="40" w:after="80"/>
        <w:jc w:val="both"/>
      </w:pPr>
      <w:r>
        <w:rPr>
          <w:rFonts w:ascii="Calibri" w:hAnsi="Calibri"/>
          <w:color w:val="444444"/>
          <w:sz w:val="22"/>
        </w:rPr>
        <w:t>The system demonstrates stable operation under realistic multi-user load. Memory consumption remains well above the 28 KB safety threshold even at maximum message storage capacity. The 1.5-second polling interval provides acceptable real-time feel while avoiding excessive HTTP request load on the ESP32's single-threaded server. LoRa relay adds negligible latency (&lt; 200ms for the LoRa transmission itself) to message delivery.</w:t>
      </w:r>
    </w:p>
    <w:p>
      <w:pPr>
        <w:spacing w:before="0" w:after="0"/>
      </w:pPr>
      <w:r>
        <w:br w:type="page"/>
      </w:r>
    </w:p>
    <w:p>
      <w:pPr>
        <w:spacing w:before="320" w:after="120"/>
        <w:pBdr>
          <w:bottom w:val="single" w:sz="6" w:space="1" w:color="1D6FA5"/>
        </w:pBdr>
      </w:pPr>
      <w:r>
        <w:rPr>
          <w:rFonts w:ascii="Calibri" w:hAnsi="Calibri"/>
          <w:b/>
          <w:color w:val="1A234E"/>
          <w:sz w:val="28"/>
        </w:rPr>
        <w:t>12.  LIMITATIONS</w:t>
      </w:r>
    </w:p>
    <w:p>
      <w:pPr>
        <w:spacing w:before="200" w:after="80"/>
      </w:pPr>
      <w:r>
        <w:rPr>
          <w:rFonts w:ascii="Calibri" w:hAnsi="Calibri"/>
          <w:b/>
          <w:color w:val="1D6FA5"/>
          <w:sz w:val="24"/>
        </w:rPr>
        <w:t>1. WiFi Range Constraint</w:t>
      </w:r>
    </w:p>
    <w:p>
      <w:pPr>
        <w:spacing w:before="40" w:after="80"/>
        <w:jc w:val="both"/>
      </w:pPr>
      <w:r>
        <w:rPr>
          <w:rFonts w:ascii="Calibri" w:hAnsi="Calibri"/>
          <w:color w:val="444444"/>
          <w:sz w:val="22"/>
        </w:rPr>
        <w:t>The ESP32 access point provides reliable coverage of approximately 30–50 meters indoors. Beyond this range, clients cannot connect. LoRa relay partially mitigates this for node-to-node relay but not for direct client connection.</w:t>
      </w:r>
    </w:p>
    <w:p>
      <w:pPr>
        <w:spacing w:before="200" w:after="80"/>
      </w:pPr>
      <w:r>
        <w:rPr>
          <w:rFonts w:ascii="Calibri" w:hAnsi="Calibri"/>
          <w:b/>
          <w:color w:val="1D6FA5"/>
          <w:sz w:val="24"/>
        </w:rPr>
        <w:t>2. Maximum 8 Concurrent Users</w:t>
      </w:r>
    </w:p>
    <w:p>
      <w:pPr>
        <w:spacing w:before="40" w:after="80"/>
        <w:jc w:val="both"/>
      </w:pPr>
      <w:r>
        <w:rPr>
          <w:rFonts w:ascii="Calibri" w:hAnsi="Calibri"/>
          <w:color w:val="444444"/>
          <w:sz w:val="22"/>
        </w:rPr>
        <w:t>The ESP32 WiFi hardware limits the access point to 8 simultaneously connected stations. This is sufficient for small group communication but not suitable for large gatherings.</w:t>
      </w:r>
    </w:p>
    <w:p>
      <w:pPr>
        <w:spacing w:before="200" w:after="80"/>
      </w:pPr>
      <w:r>
        <w:rPr>
          <w:rFonts w:ascii="Calibri" w:hAnsi="Calibri"/>
          <w:b/>
          <w:color w:val="1D6FA5"/>
          <w:sz w:val="24"/>
        </w:rPr>
        <w:t>3. No True End-to-End Encryption</w:t>
      </w:r>
    </w:p>
    <w:p>
      <w:pPr>
        <w:spacing w:before="40" w:after="80"/>
        <w:jc w:val="both"/>
      </w:pPr>
      <w:r>
        <w:rPr>
          <w:rFonts w:ascii="Calibri" w:hAnsi="Calibri"/>
          <w:color w:val="444444"/>
          <w:sz w:val="22"/>
        </w:rPr>
        <w:t>The XOR cipher used for message encoding is not cryptographically secure. A passive attacker who knows the room password can trivially decode all messages. True E2E encryption (ECDH + AES) is planned but not yet implemented.</w:t>
      </w:r>
    </w:p>
    <w:p>
      <w:pPr>
        <w:spacing w:before="200" w:after="80"/>
      </w:pPr>
      <w:r>
        <w:rPr>
          <w:rFonts w:ascii="Calibri" w:hAnsi="Calibri"/>
          <w:b/>
          <w:color w:val="1D6FA5"/>
          <w:sz w:val="24"/>
        </w:rPr>
        <w:t>4. SPIFFS Storage Limit</w:t>
      </w:r>
    </w:p>
    <w:p>
      <w:pPr>
        <w:spacing w:before="40" w:after="80"/>
        <w:jc w:val="both"/>
      </w:pPr>
      <w:r>
        <w:rPr>
          <w:rFonts w:ascii="Calibri" w:hAnsi="Calibri"/>
          <w:color w:val="444444"/>
          <w:sz w:val="22"/>
        </w:rPr>
        <w:t>The 2 MB SPIFFS partition limits image storage to approximately 20–30 compressed images before the filesystem fills up. LittleFS migration in V4 will provide better wear-leveling and slightly more usable space.</w:t>
      </w:r>
    </w:p>
    <w:p>
      <w:pPr>
        <w:spacing w:before="200" w:after="80"/>
      </w:pPr>
      <w:r>
        <w:rPr>
          <w:rFonts w:ascii="Calibri" w:hAnsi="Calibri"/>
          <w:b/>
          <w:color w:val="1D6FA5"/>
          <w:sz w:val="24"/>
        </w:rPr>
        <w:t>5. Single Point of Failure</w:t>
      </w:r>
    </w:p>
    <w:p>
      <w:pPr>
        <w:spacing w:before="40" w:after="80"/>
        <w:jc w:val="both"/>
      </w:pPr>
      <w:r>
        <w:rPr>
          <w:rFonts w:ascii="Calibri" w:hAnsi="Calibri"/>
          <w:color w:val="444444"/>
          <w:sz w:val="22"/>
        </w:rPr>
        <w:t>The current architecture is a star topology — all communication routes through the single ESP32 node. If the node loses power, all communication stops. The planned mesh topology will distribute this risk across multiple nodes.</w:t>
      </w:r>
    </w:p>
    <w:p>
      <w:pPr>
        <w:spacing w:before="200" w:after="80"/>
      </w:pPr>
      <w:r>
        <w:rPr>
          <w:rFonts w:ascii="Calibri" w:hAnsi="Calibri"/>
          <w:b/>
          <w:color w:val="1D6FA5"/>
          <w:sz w:val="24"/>
        </w:rPr>
        <w:t>6. No Message Persistence Across Reboots</w:t>
      </w:r>
    </w:p>
    <w:p>
      <w:pPr>
        <w:spacing w:before="40" w:after="80"/>
        <w:jc w:val="both"/>
      </w:pPr>
      <w:r>
        <w:rPr>
          <w:rFonts w:ascii="Calibri" w:hAnsi="Calibri"/>
          <w:color w:val="444444"/>
          <w:sz w:val="22"/>
        </w:rPr>
        <w:t>All message history is stored in SRAM and lost on reboot. SPIFFS persistence for chat history would require careful serialization and is not implemented in the current version.</w:t>
      </w:r>
    </w:p>
    <w:p>
      <w:pPr>
        <w:spacing w:before="200" w:after="80"/>
      </w:pPr>
      <w:r>
        <w:rPr>
          <w:rFonts w:ascii="Calibri" w:hAnsi="Calibri"/>
          <w:b/>
          <w:color w:val="1D6FA5"/>
          <w:sz w:val="24"/>
        </w:rPr>
        <w:t>7. Polling-Based Real-Time Communication</w:t>
      </w:r>
    </w:p>
    <w:p>
      <w:pPr>
        <w:spacing w:before="40" w:after="80"/>
        <w:jc w:val="both"/>
      </w:pPr>
      <w:r>
        <w:rPr>
          <w:rFonts w:ascii="Calibri" w:hAnsi="Calibri"/>
          <w:color w:val="444444"/>
          <w:sz w:val="22"/>
        </w:rPr>
        <w:t>The 1.5-second HTTP polling interval introduces noticeable message delivery latency compared to WebSocket-based systems. The ESP32's WebServer library does not natively support WebSockets; a custom WebSocket implementation would improve real-time feel.</w:t>
      </w:r>
    </w:p>
    <w:p>
      <w:pPr>
        <w:spacing w:before="200" w:after="80"/>
      </w:pPr>
      <w:r>
        <w:rPr>
          <w:rFonts w:ascii="Calibri" w:hAnsi="Calibri"/>
          <w:b/>
          <w:color w:val="1D6FA5"/>
          <w:sz w:val="24"/>
        </w:rPr>
        <w:t>8. LoRa Single-Hop Only</w:t>
      </w:r>
    </w:p>
    <w:p>
      <w:pPr>
        <w:spacing w:before="40" w:after="80"/>
        <w:jc w:val="both"/>
      </w:pPr>
      <w:r>
        <w:rPr>
          <w:rFonts w:ascii="Calibri" w:hAnsi="Calibri"/>
          <w:color w:val="444444"/>
          <w:sz w:val="22"/>
        </w:rPr>
        <w:t>The current LoRa relay is broadcast-based and single-hop: Node A transmits, Node B receives and injects into its General room. True mesh routing with multi-hop forwarding is not yet implemented.</w:t>
      </w:r>
    </w:p>
    <w:p>
      <w:pPr>
        <w:spacing w:before="0" w:after="0"/>
      </w:pPr>
      <w:r>
        <w:br w:type="page"/>
      </w:r>
    </w:p>
    <w:p>
      <w:pPr>
        <w:spacing w:before="320" w:after="120"/>
        <w:pBdr>
          <w:bottom w:val="single" w:sz="6" w:space="1" w:color="1D6FA5"/>
        </w:pBdr>
      </w:pPr>
      <w:r>
        <w:rPr>
          <w:rFonts w:ascii="Calibri" w:hAnsi="Calibri"/>
          <w:b/>
          <w:color w:val="1A234E"/>
          <w:sz w:val="28"/>
        </w:rPr>
        <w:t>13.  FUTURE ENHANCEMENTS</w:t>
      </w:r>
    </w:p>
    <w:p>
      <w:pPr>
        <w:spacing w:before="40" w:after="80"/>
        <w:jc w:val="both"/>
      </w:pPr>
      <w:r>
        <w:rPr>
          <w:rFonts w:ascii="Calibri" w:hAnsi="Calibri"/>
          <w:color w:val="444444"/>
          <w:sz w:val="22"/>
        </w:rPr>
        <w:t>The following enhancements are planned for Ghost Chat V4 and beyond, building on the solid foundation of the current V3 implementation:</w:t>
      </w:r>
    </w:p>
    <w:p>
      <w:pPr>
        <w:spacing w:before="200" w:after="80"/>
      </w:pPr>
      <w:r>
        <w:rPr>
          <w:rFonts w:ascii="Calibri" w:hAnsi="Calibri"/>
          <w:b/>
          <w:color w:val="1D6FA5"/>
          <w:sz w:val="24"/>
        </w:rPr>
        <w:t>13.1 True LoRa Mesh Networking</w:t>
      </w:r>
    </w:p>
    <w:p>
      <w:pPr>
        <w:spacing w:before="40" w:after="80"/>
        <w:jc w:val="both"/>
      </w:pPr>
      <w:r>
        <w:rPr>
          <w:rFonts w:ascii="Calibri" w:hAnsi="Calibri"/>
          <w:color w:val="444444"/>
          <w:sz w:val="22"/>
        </w:rPr>
        <w:t>Implement a multi-hop routing protocol (similar to Meshtastic's flood routing) allowing messages to hop across a chain of Ghost Chat nodes. A node ID table and hop count limit (TTL) will prevent broadcast storms. This could extend network coverage to several kilometers using 3–4 nodes positioned strategically.</w:t>
      </w:r>
    </w:p>
    <w:p>
      <w:pPr>
        <w:spacing w:before="200" w:after="80"/>
      </w:pPr>
      <w:r>
        <w:rPr>
          <w:rFonts w:ascii="Calibri" w:hAnsi="Calibri"/>
          <w:b/>
          <w:color w:val="1D6FA5"/>
          <w:sz w:val="24"/>
        </w:rPr>
        <w:t>13.2 End-to-End Encryption (ECDH + AES-128)</w:t>
      </w:r>
    </w:p>
    <w:p>
      <w:pPr>
        <w:spacing w:before="40" w:after="80"/>
        <w:jc w:val="both"/>
      </w:pPr>
      <w:r>
        <w:rPr>
          <w:rFonts w:ascii="Calibri" w:hAnsi="Calibri"/>
          <w:color w:val="444444"/>
          <w:sz w:val="22"/>
        </w:rPr>
        <w:t>Replace the current XOR cipher with proper cryptography: Elliptic Curve Diffie-Hellman (ECDH) key exchange on login, followed by AES-128 in CTR mode for message encryption. The ESP32 hardware AES accelerator makes this feasible without significant performance impact.</w:t>
      </w:r>
    </w:p>
    <w:p>
      <w:pPr>
        <w:spacing w:before="200" w:after="80"/>
      </w:pPr>
      <w:r>
        <w:rPr>
          <w:rFonts w:ascii="Calibri" w:hAnsi="Calibri"/>
          <w:b/>
          <w:color w:val="1D6FA5"/>
          <w:sz w:val="24"/>
        </w:rPr>
        <w:t>13.3 LittleFS Migration</w:t>
      </w:r>
    </w:p>
    <w:p>
      <w:pPr>
        <w:spacing w:before="40" w:after="80"/>
        <w:jc w:val="both"/>
      </w:pPr>
      <w:r>
        <w:rPr>
          <w:rFonts w:ascii="Calibri" w:hAnsi="Calibri"/>
          <w:color w:val="444444"/>
          <w:sz w:val="22"/>
        </w:rPr>
        <w:t>Replace SPIFFS with LittleFS for improved flash wear-leveling, support for directories, and slightly better write performance. The migration is straightforward — Arduino ESP32 core includes LittleFS and the API is nearly identical to SPIFFS.</w:t>
      </w:r>
    </w:p>
    <w:p>
      <w:pPr>
        <w:spacing w:before="200" w:after="80"/>
      </w:pPr>
      <w:r>
        <w:rPr>
          <w:rFonts w:ascii="Calibri" w:hAnsi="Calibri"/>
          <w:b/>
          <w:color w:val="1D6FA5"/>
          <w:sz w:val="24"/>
        </w:rPr>
        <w:t>13.4 Voice Messages</w:t>
      </w:r>
    </w:p>
    <w:p>
      <w:pPr>
        <w:spacing w:before="40" w:after="80"/>
        <w:jc w:val="both"/>
      </w:pPr>
      <w:r>
        <w:rPr>
          <w:rFonts w:ascii="Calibri" w:hAnsi="Calibri"/>
          <w:color w:val="444444"/>
          <w:sz w:val="22"/>
        </w:rPr>
        <w:t>Implement 10–15 second compressed voice note recording using the Web Audio API's MediaRecorder with Opus codec. The compressed audio (typically 15–30 KB) would be uploaded to SPIFFS and shared as a playable audio bubble in the chat.</w:t>
      </w:r>
    </w:p>
    <w:p>
      <w:pPr>
        <w:spacing w:before="200" w:after="80"/>
      </w:pPr>
      <w:r>
        <w:rPr>
          <w:rFonts w:ascii="Calibri" w:hAnsi="Calibri"/>
          <w:b/>
          <w:color w:val="1D6FA5"/>
          <w:sz w:val="24"/>
        </w:rPr>
        <w:t>13.5 Battery-Optimized Field Mode</w:t>
      </w:r>
    </w:p>
    <w:p>
      <w:pPr>
        <w:spacing w:before="40" w:after="80"/>
        <w:jc w:val="both"/>
      </w:pPr>
      <w:r>
        <w:rPr>
          <w:rFonts w:ascii="Calibri" w:hAnsi="Calibri"/>
          <w:color w:val="444444"/>
          <w:sz w:val="22"/>
        </w:rPr>
        <w:t>Implement a field mode that reduces WiFi TX power, increases polling interval to 5 seconds, and dims the OLED display. ESP32 modem sleep between poll cycles could extend battery life from a 2000mAh LiPo to 6–8 hours of continuous operation.</w:t>
      </w:r>
    </w:p>
    <w:p>
      <w:pPr>
        <w:spacing w:before="200" w:after="80"/>
      </w:pPr>
      <w:r>
        <w:rPr>
          <w:rFonts w:ascii="Calibri" w:hAnsi="Calibri"/>
          <w:b/>
          <w:color w:val="1D6FA5"/>
          <w:sz w:val="24"/>
        </w:rPr>
        <w:t>13.6 GPS Location Sharing</w:t>
      </w:r>
    </w:p>
    <w:p>
      <w:pPr>
        <w:spacing w:before="40" w:after="80"/>
        <w:jc w:val="both"/>
      </w:pPr>
      <w:r>
        <w:rPr>
          <w:rFonts w:ascii="Calibri" w:hAnsi="Calibri"/>
          <w:color w:val="444444"/>
          <w:sz w:val="22"/>
        </w:rPr>
        <w:t>Integrate a Neo-6M GPS module via UART to enable location sharing as a special message type. Recipients would see a coordinate pair that can be copied into offline map applications.</w:t>
      </w:r>
    </w:p>
    <w:p>
      <w:pPr>
        <w:spacing w:before="200" w:after="80"/>
      </w:pPr>
      <w:r>
        <w:rPr>
          <w:rFonts w:ascii="Calibri" w:hAnsi="Calibri"/>
          <w:b/>
          <w:color w:val="1D6FA5"/>
          <w:sz w:val="24"/>
        </w:rPr>
        <w:t>13.7 Android Companion App</w:t>
      </w:r>
    </w:p>
    <w:p>
      <w:pPr>
        <w:spacing w:before="40" w:after="80"/>
        <w:jc w:val="both"/>
      </w:pPr>
      <w:r>
        <w:rPr>
          <w:rFonts w:ascii="Calibri" w:hAnsi="Calibri"/>
          <w:color w:val="444444"/>
          <w:sz w:val="22"/>
        </w:rPr>
        <w:t>A lightweight Android WebView wrapper for Ghost Chat that provides push notifications when new messages arrive, bypassing the need for the captive portal auto-redirect mechanism and providing a more native app experience.</w:t>
      </w:r>
    </w:p>
    <w:p>
      <w:pPr>
        <w:spacing w:before="0" w:after="0"/>
      </w:pPr>
      <w:r>
        <w:br w:type="page"/>
      </w:r>
    </w:p>
    <w:p>
      <w:pPr>
        <w:spacing w:before="320" w:after="120"/>
        <w:pBdr>
          <w:bottom w:val="single" w:sz="6" w:space="1" w:color="1D6FA5"/>
        </w:pBdr>
      </w:pPr>
      <w:r>
        <w:rPr>
          <w:rFonts w:ascii="Calibri" w:hAnsi="Calibri"/>
          <w:b/>
          <w:color w:val="1A234E"/>
          <w:sz w:val="28"/>
        </w:rPr>
        <w:t>14.  CONCLUSION</w:t>
      </w:r>
    </w:p>
    <w:p>
      <w:pPr>
        <w:spacing w:before="40" w:after="80"/>
        <w:jc w:val="both"/>
      </w:pPr>
      <w:r>
        <w:rPr>
          <w:rFonts w:ascii="Calibri" w:hAnsi="Calibri"/>
          <w:color w:val="444444"/>
          <w:sz w:val="22"/>
        </w:rPr>
        <w:t>Ghost Chat demonstrates that a complete, secure, multi-featured real-time communication system can be built and operated entirely at the hardware edge — without cloud infrastructure, without internet connectivity, and without any software installation on client devices. The project validates the viability of the ESP32 microcontroller as a communication platform for scenarios where existing infrastructure is unavailable or untrusted.</w:t>
      </w:r>
    </w:p>
    <w:p>
      <w:pPr>
        <w:spacing w:before="40" w:after="80"/>
        <w:jc w:val="both"/>
      </w:pPr>
      <w:r>
        <w:rPr>
          <w:rFonts w:ascii="Calibri" w:hAnsi="Calibri"/>
          <w:color w:val="444444"/>
          <w:sz w:val="22"/>
        </w:rPr>
        <w:t>The V3 implementation achieves all primary objectives: a working captive portal supporting iOS, Android, and Windows automatic redirect; multi-room isolated chat; a four-layer security architecture including session authentication, rate limiting, XSS sanitization, and duress wipe; and LoRa radio relay extending the network's reach beyond WiFi range at the legally compliant Indian frequency of 866 MHz.</w:t>
      </w:r>
    </w:p>
    <w:p>
      <w:pPr>
        <w:spacing w:before="40" w:after="80"/>
        <w:jc w:val="both"/>
      </w:pPr>
      <w:r>
        <w:rPr>
          <w:rFonts w:ascii="Calibri" w:hAnsi="Calibri"/>
          <w:color w:val="444444"/>
          <w:sz w:val="22"/>
        </w:rPr>
        <w:t>The project also revealed important engineering challenges inherent to embedded web application development: strict memory budget management across three concurrent SRAM chat buffers, the complexity of cross-platform captive portal compatibility, and the tradeoffs between polling latency and server load on single-threaded microcontroller HTTP servers. Each of these challenges was addressed through careful design decisions documented in this report.</w:t>
      </w:r>
    </w:p>
    <w:p>
      <w:pPr>
        <w:spacing w:before="40" w:after="80"/>
        <w:jc w:val="both"/>
      </w:pPr>
      <w:r>
        <w:rPr>
          <w:rFonts w:ascii="Calibri" w:hAnsi="Calibri"/>
          <w:color w:val="444444"/>
          <w:sz w:val="22"/>
        </w:rPr>
        <w:t>Ghost Chat has practical applications in disaster response communications, campus-scale private networks, cybersecurity research into captive portal and LoRa mesh architectures, and any environment where surveillance-free, infrastructure-free communication is required. The planned V4 enhancements — true mesh networking, ECDH/AES encryption, and voice messaging — will further expand the system's operational capabilities.</w:t>
      </w:r>
    </w:p>
    <w:p>
      <w:pPr>
        <w:spacing w:before="40" w:after="80"/>
        <w:jc w:val="both"/>
      </w:pPr>
      <w:r>
        <w:rPr>
          <w:rFonts w:ascii="Calibri" w:hAnsi="Calibri"/>
          <w:color w:val="444444"/>
          <w:sz w:val="22"/>
        </w:rPr>
        <w:t>This project demonstrates that meaningful security and privacy tools can emerge from accessible, affordable hardware and open-source software ecosystems — a principle that aligns with the broader goals of democratic access to secure communication technology.</w:t>
      </w:r>
    </w:p>
    <w:p>
      <w:pPr>
        <w:spacing w:before="0" w:after="0"/>
      </w:pPr>
      <w:r>
        <w:br w:type="page"/>
      </w:r>
    </w:p>
    <w:p>
      <w:pPr>
        <w:spacing w:before="320" w:after="120"/>
        <w:pBdr>
          <w:bottom w:val="single" w:sz="6" w:space="1" w:color="1D6FA5"/>
        </w:pBdr>
      </w:pPr>
      <w:r>
        <w:rPr>
          <w:rFonts w:ascii="Calibri" w:hAnsi="Calibri"/>
          <w:b/>
          <w:color w:val="1A234E"/>
          <w:sz w:val="28"/>
        </w:rPr>
        <w:t>15.  REFERENCES</w:t>
      </w:r>
    </w:p>
    <w:p>
      <w:pPr>
        <w:spacing w:before="60" w:after="60"/>
        <w:ind w:left="283" w:hanging="283"/>
      </w:pPr>
      <w:r>
        <w:rPr>
          <w:rFonts w:ascii="Calibri" w:hAnsi="Calibri"/>
          <w:color w:val="444444"/>
          <w:sz w:val="20"/>
        </w:rPr>
        <w:t>[1] Espressif Systems, "ESP32 Technical Reference Manual," ver. 5.1, 2024. [Online]. Available: https://docs.espressif.com/projects/esp-idf</w:t>
      </w:r>
    </w:p>
    <w:p>
      <w:pPr>
        <w:spacing w:before="60" w:after="60"/>
        <w:ind w:left="283" w:hanging="283"/>
      </w:pPr>
      <w:r>
        <w:rPr>
          <w:rFonts w:ascii="Calibri" w:hAnsi="Calibri"/>
          <w:color w:val="444444"/>
          <w:sz w:val="20"/>
        </w:rPr>
        <w:t>[2] Heltec Automation, "WiFi LoRa 32 V2 Documentation and Schematic," 2023. [Online]. Available: https://heltec.org/project/wifi-lora-32/</w:t>
      </w:r>
    </w:p>
    <w:p>
      <w:pPr>
        <w:spacing w:before="60" w:after="60"/>
        <w:ind w:left="283" w:hanging="283"/>
      </w:pPr>
      <w:r>
        <w:rPr>
          <w:rFonts w:ascii="Calibri" w:hAnsi="Calibri"/>
          <w:color w:val="444444"/>
          <w:sz w:val="20"/>
        </w:rPr>
        <w:t>[3] S. Mistry, "Arduino LoRa Library for SX1276/SX1278," GitHub Repository. [Online]. Available: https://github.com/sandeepmistry/arduino-LoRa</w:t>
      </w:r>
    </w:p>
    <w:p>
      <w:pPr>
        <w:spacing w:before="60" w:after="60"/>
        <w:ind w:left="283" w:hanging="283"/>
      </w:pPr>
      <w:r>
        <w:rPr>
          <w:rFonts w:ascii="Calibri" w:hAnsi="Calibri"/>
          <w:color w:val="444444"/>
          <w:sz w:val="20"/>
        </w:rPr>
        <w:t>[4] O. Kraus, "U8g2 Universal 8-bit Graphics Library," GitHub Repository. [Online]. Available: https://github.com/olikraus/u8g2</w:t>
      </w:r>
    </w:p>
    <w:p>
      <w:pPr>
        <w:spacing w:before="60" w:after="60"/>
        <w:ind w:left="283" w:hanging="283"/>
      </w:pPr>
      <w:r>
        <w:rPr>
          <w:rFonts w:ascii="Calibri" w:hAnsi="Calibri"/>
          <w:color w:val="444444"/>
          <w:sz w:val="20"/>
        </w:rPr>
        <w:t>[5] Arduino, "ESP32 Arduino Core Documentation," GitHub Repository. [Online]. Available: https://github.com/espressif/arduino-esp32</w:t>
      </w:r>
    </w:p>
    <w:p>
      <w:pPr>
        <w:spacing w:before="60" w:after="60"/>
        <w:ind w:left="283" w:hanging="283"/>
      </w:pPr>
      <w:r>
        <w:rPr>
          <w:rFonts w:ascii="Calibri" w:hAnsi="Calibri"/>
          <w:color w:val="444444"/>
          <w:sz w:val="20"/>
        </w:rPr>
        <w:t>[6] Telecom Regulatory Authority of India (TRAI), "Short Range Device Frequency Allocations — IN865 LoRaWAN Band," Government of India Spectrum Regulations, 2021.</w:t>
      </w:r>
    </w:p>
    <w:p>
      <w:pPr>
        <w:spacing w:before="60" w:after="60"/>
        <w:ind w:left="283" w:hanging="283"/>
      </w:pPr>
      <w:r>
        <w:rPr>
          <w:rFonts w:ascii="Calibri" w:hAnsi="Calibri"/>
          <w:color w:val="444444"/>
          <w:sz w:val="20"/>
        </w:rPr>
        <w:t>[7] LoRa Alliance, "LoRaWAN 1.0.3 Specification," 2018. [Online]. Available: https://lora-alliance.org/resource-hub/lorawanr-specification-v103</w:t>
      </w:r>
    </w:p>
    <w:p>
      <w:pPr>
        <w:spacing w:before="60" w:after="60"/>
        <w:ind w:left="283" w:hanging="283"/>
      </w:pPr>
      <w:r>
        <w:rPr>
          <w:rFonts w:ascii="Calibri" w:hAnsi="Calibri"/>
          <w:color w:val="444444"/>
          <w:sz w:val="20"/>
        </w:rPr>
        <w:t>[8] OWASP Foundation, "Cross-Site Scripting (XSS) Prevention Cheat Sheet," OWASP Cheat Sheet Series, 2024. [Online]. Available: https://cheatsheetseries.owasp.org</w:t>
      </w:r>
    </w:p>
    <w:p>
      <w:pPr>
        <w:spacing w:before="60" w:after="60"/>
        <w:ind w:left="283" w:hanging="283"/>
      </w:pPr>
      <w:r>
        <w:rPr>
          <w:rFonts w:ascii="Calibri" w:hAnsi="Calibri"/>
          <w:color w:val="444444"/>
          <w:sz w:val="20"/>
        </w:rPr>
        <w:t>[9] Mozilla Developer Network, "Web API Reference — Fetch, Canvas, Web Audio, FileReader," 2024. [Online]. Available: https://developer.mozilla.org</w:t>
      </w:r>
    </w:p>
    <w:p>
      <w:pPr>
        <w:spacing w:before="60" w:after="60"/>
        <w:ind w:left="283" w:hanging="283"/>
      </w:pPr>
      <w:r>
        <w:rPr>
          <w:rFonts w:ascii="Calibri" w:hAnsi="Calibri"/>
          <w:color w:val="444444"/>
          <w:sz w:val="20"/>
        </w:rPr>
        <w:t>[10] J. A. Gutierrez, M. Naeve, E. Callaway, M. Bourgeois, V. Mitter, and B. Heile, "IEEE 802.15.4: A Developing Standard for Low-Power Low-Cost Wireless Personal Area Networks," IEEE Network, vol. 15, no. 5, pp. 12-19, 2001.</w:t>
      </w:r>
    </w:p>
    <w:p>
      <w:pPr>
        <w:spacing w:before="60" w:after="60"/>
        <w:ind w:left="283" w:hanging="283"/>
      </w:pPr>
      <w:r>
        <w:rPr>
          <w:rFonts w:ascii="Calibri" w:hAnsi="Calibri"/>
          <w:color w:val="444444"/>
          <w:sz w:val="20"/>
        </w:rPr>
        <w:t>[11] D. Patel and T. Shah, "LoRa-Based IoT Network for Smart Campus Applications," International Journal of Advanced Research in Computer Science, vol. 9, no. 2, 2018.</w:t>
      </w:r>
    </w:p>
    <w:p>
      <w:pPr>
        <w:spacing w:before="60" w:after="60"/>
        <w:ind w:left="283" w:hanging="283"/>
      </w:pPr>
      <w:r>
        <w:rPr>
          <w:rFonts w:ascii="Calibri" w:hAnsi="Calibri"/>
          <w:color w:val="444444"/>
          <w:sz w:val="20"/>
        </w:rPr>
        <w:t>[12] IETF RFC 7230, "Hypertext Transfer Protocol (HTTP/1.1): Message Syntax and Routing," 2014. [Online]. Available: https://tools.ietf.org/html/rfc7230</w:t>
      </w:r>
    </w:p>
    <w:p>
      <w:pPr>
        <w:spacing w:before="60" w:after="60"/>
        <w:ind w:left="283" w:hanging="283"/>
      </w:pPr>
      <w:r>
        <w:rPr>
          <w:rFonts w:ascii="Calibri" w:hAnsi="Calibri"/>
          <w:color w:val="444444"/>
          <w:sz w:val="20"/>
        </w:rPr>
        <w:t>[13] Espressif Systems, "ESP32 SPIFFS Filesystem Documentation," 2023. [Online]. Available: https://docs.espressif.com/projects/esp-idf/en/latest/esp32/api-reference/storage/spiffs.html</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