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E2C3C" w14:textId="5310F509" w:rsidR="004B13A9" w:rsidRDefault="00000000" w:rsidP="00050A27">
      <w:pPr>
        <w:pStyle w:val="Titre"/>
      </w:pPr>
      <w:sdt>
        <w:sdtPr>
          <w:alias w:val="Titre "/>
          <w:tag w:val=""/>
          <w:id w:val="1311910653"/>
          <w:placeholder>
            <w:docPart w:val="25124DB5D3BD452B9E476CC60A5A7332"/>
          </w:placeholder>
          <w:dataBinding w:prefixMappings="xmlns:ns0='http://purl.org/dc/elements/1.1/' xmlns:ns1='http://schemas.openxmlformats.org/package/2006/metadata/core-properties' " w:xpath="/ns1:coreProperties[1]/ns0:title[1]" w:storeItemID="{6C3C8BC8-F283-45AE-878A-BAB7291924A1}"/>
          <w:text/>
        </w:sdtPr>
        <w:sdtContent>
          <w:r w:rsidR="00050A27">
            <w:t>TP4 – Analyse spectrale numérique des signaux</w:t>
          </w:r>
        </w:sdtContent>
      </w:sdt>
    </w:p>
    <w:p w14:paraId="101C156B" w14:textId="6D8F5F46" w:rsidR="00050A27" w:rsidRDefault="00050A27" w:rsidP="00050A27">
      <w:pPr>
        <w:pStyle w:val="Titre1"/>
      </w:pPr>
      <w:r>
        <w:t xml:space="preserve">Présentation du TP </w:t>
      </w:r>
    </w:p>
    <w:p w14:paraId="60E197F8" w14:textId="77777777" w:rsidR="00050A27" w:rsidRDefault="00050A27" w:rsidP="00050A27">
      <w:r>
        <w:t xml:space="preserve">L’objectif de cette manipulation est d’illustrer les effets de l’utilisation de la Transformée de Fourier Discrète (TFD) pour l’analyse spectrale des signaux numériques. Avant d’arriver en séance, vous devez impérativement avoir assimilé les notions théoriques concernant : </w:t>
      </w:r>
    </w:p>
    <w:p w14:paraId="19C9F0DC" w14:textId="77777777" w:rsidR="00050A27" w:rsidRDefault="00050A27" w:rsidP="00050A27">
      <w:pPr>
        <w:pStyle w:val="Paragraphedeliste"/>
        <w:numPr>
          <w:ilvl w:val="0"/>
          <w:numId w:val="39"/>
        </w:numPr>
      </w:pPr>
      <w:r>
        <w:t>les hypothèses sous-jacentes à l’utilisation de la Transformée de Fourier Discrète ;</w:t>
      </w:r>
    </w:p>
    <w:p w14:paraId="1669A737" w14:textId="77777777" w:rsidR="00050A27" w:rsidRDefault="00050A27" w:rsidP="00050A27">
      <w:pPr>
        <w:pStyle w:val="Paragraphedeliste"/>
        <w:numPr>
          <w:ilvl w:val="0"/>
          <w:numId w:val="39"/>
        </w:numPr>
      </w:pPr>
      <w:r>
        <w:t>les calculs d’erreur en fréquence et d’erreur relative en amplitude dans l’analyse spectrale d’une sinusoïde par TFD ;</w:t>
      </w:r>
    </w:p>
    <w:p w14:paraId="3FF75191" w14:textId="60166900" w:rsidR="00050A27" w:rsidRPr="00050A27" w:rsidRDefault="00050A27" w:rsidP="00050A27">
      <w:pPr>
        <w:pStyle w:val="Paragraphedeliste"/>
        <w:numPr>
          <w:ilvl w:val="0"/>
          <w:numId w:val="39"/>
        </w:numPr>
      </w:pPr>
      <w:r>
        <w:t xml:space="preserve">les techniques de fenêtrage et de bourrage de zéros </w:t>
      </w:r>
      <w:r w:rsidRPr="00050A27">
        <w:rPr>
          <w:rStyle w:val="CitationCar"/>
        </w:rPr>
        <w:t>(</w:t>
      </w:r>
      <w:proofErr w:type="spellStart"/>
      <w:r w:rsidRPr="00050A27">
        <w:rPr>
          <w:rStyle w:val="CitationCar"/>
        </w:rPr>
        <w:t>zero</w:t>
      </w:r>
      <w:proofErr w:type="spellEnd"/>
      <w:r w:rsidRPr="00050A27">
        <w:rPr>
          <w:rStyle w:val="CitationCar"/>
        </w:rPr>
        <w:t xml:space="preserve"> </w:t>
      </w:r>
      <w:proofErr w:type="spellStart"/>
      <w:r w:rsidRPr="00050A27">
        <w:rPr>
          <w:rStyle w:val="CitationCar"/>
        </w:rPr>
        <w:t>padding</w:t>
      </w:r>
      <w:proofErr w:type="spellEnd"/>
      <w:r>
        <w:t>).</w:t>
      </w:r>
    </w:p>
    <w:p w14:paraId="720A8A01" w14:textId="1523EF89" w:rsidR="00050A27" w:rsidRDefault="00050A27" w:rsidP="00050A27">
      <w:pPr>
        <w:pStyle w:val="Titre1"/>
      </w:pPr>
      <w:r>
        <w:t>TFD d’une sinusoïde</w:t>
      </w:r>
    </w:p>
    <w:p w14:paraId="4AA4B2D2" w14:textId="77777777" w:rsidR="00050A27" w:rsidRDefault="00050A27" w:rsidP="00050A27">
      <w:r>
        <w:t xml:space="preserve">On va étudier l’utilisation de la Transformée de Fourier Discrète et mettre en avant la précision que l’on peut obtenir d’un tel outil pour l’analyse spectrale d’une sinusoïde. Pour cela, on va calculer la TFD de </w:t>
      </w:r>
      <m:oMath>
        <m:r>
          <w:rPr>
            <w:rFonts w:ascii="Cambria Math" w:hAnsi="Cambria Math"/>
          </w:rPr>
          <m:t>N = 100</m:t>
        </m:r>
      </m:oMath>
      <w:r>
        <w:t xml:space="preserve"> d’échantillons d’un signal sinusoïdal d’amplitude unité et de fréquence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compris entre </w:t>
      </w:r>
      <m:oMath>
        <m:r>
          <w:rPr>
            <w:rFonts w:ascii="Cambria Math" w:hAnsi="Cambria Math"/>
          </w:rPr>
          <m:t>90</m:t>
        </m:r>
      </m:oMath>
      <w:r>
        <w:t xml:space="preserve"> et </w:t>
      </w:r>
      <m:oMath>
        <m:r>
          <w:rPr>
            <w:rFonts w:ascii="Cambria Math" w:hAnsi="Cambria Math"/>
          </w:rPr>
          <m:t>100 Hz</m:t>
        </m:r>
      </m:oMath>
      <w:r>
        <w:t xml:space="preserve">, échantillonner à </w:t>
      </w:r>
      <m:oMath>
        <m:r>
          <w:rPr>
            <w:rFonts w:ascii="Cambria Math" w:hAnsi="Cambria Math"/>
          </w:rPr>
          <m:t>Fe = 1 kHz</m:t>
        </m:r>
      </m:oMath>
      <w:r>
        <w:t>.</w:t>
      </w:r>
    </w:p>
    <w:p w14:paraId="7986FCF7" w14:textId="64CE720C" w:rsidR="00050A27" w:rsidRDefault="00050A27" w:rsidP="00050A27">
      <w:pPr>
        <w:pStyle w:val="Titre2"/>
      </w:pPr>
      <w:r>
        <w:t xml:space="preserve">Rappeler l’expression de la représentation fréquentielle d’un signal sinusoïdal analogique d’amplitude unité et de fréquence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w:t>
      </w:r>
    </w:p>
    <w:p w14:paraId="6B79F21F" w14:textId="1B615295" w:rsidR="008C0CAA" w:rsidRDefault="008C0CAA" w:rsidP="008C0CAA">
      <w:r>
        <w:t xml:space="preserve">La représentation fréquentielle d'un signal sinusoïdal analogique d'amplitude unité et de fréquence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est donnée par une impulsion de Dirac à la fréquence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dans le spectre de Fourier. Mathématiquement, cela peut être exprimé comme suit :</w:t>
      </w:r>
    </w:p>
    <w:p w14:paraId="2B65093A" w14:textId="60474888" w:rsidR="008C0CAA" w:rsidRDefault="00000000" w:rsidP="008C0CAA">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d>
                    <m:dPr>
                      <m:ctrlPr>
                        <w:rPr>
                          <w:rFonts w:ascii="Cambria Math" w:hAnsi="Cambria Math"/>
                          <w:i/>
                        </w:rPr>
                      </m:ctrlPr>
                    </m:dPr>
                    <m:e>
                      <m:r>
                        <w:rPr>
                          <w:rFonts w:ascii="Cambria Math" w:hAnsi="Cambria Math"/>
                        </w:rPr>
                        <m:t>f</m:t>
                      </m:r>
                    </m:e>
                  </m:d>
                  <m:r>
                    <w:rPr>
                      <w:rFonts w:ascii="Cambria Math" w:hAnsi="Cambria Math"/>
                    </w:rPr>
                    <m:t>=0 si f≠</m:t>
                  </m:r>
                  <m:sSub>
                    <m:sSubPr>
                      <m:ctrlPr>
                        <w:rPr>
                          <w:rFonts w:ascii="Cambria Math" w:hAnsi="Cambria Math"/>
                          <w:i/>
                        </w:rPr>
                      </m:ctrlPr>
                    </m:sSubPr>
                    <m:e>
                      <m:r>
                        <w:rPr>
                          <w:rFonts w:ascii="Cambria Math" w:hAnsi="Cambria Math"/>
                        </w:rPr>
                        <m:t>f</m:t>
                      </m:r>
                    </m:e>
                    <m:sub>
                      <m:r>
                        <w:rPr>
                          <w:rFonts w:ascii="Cambria Math" w:hAnsi="Cambria Math"/>
                        </w:rPr>
                        <m:t>0</m:t>
                      </m:r>
                    </m:sub>
                  </m:sSub>
                </m:e>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=1 sinon</m:t>
                  </m:r>
                </m:e>
              </m:eqArr>
            </m:e>
          </m:d>
        </m:oMath>
      </m:oMathPara>
    </w:p>
    <w:p w14:paraId="70B8C2C8" w14:textId="00BF9051" w:rsidR="006D2B11" w:rsidRDefault="00050A27" w:rsidP="00050A27">
      <w:pPr>
        <w:pStyle w:val="Titre2"/>
      </w:pPr>
      <w:r>
        <w:t>La fréquence d’échantillonnage choisie respecte-t-elle le théorème de Shannon ?</w:t>
      </w:r>
    </w:p>
    <w:p w14:paraId="69D5B3FE" w14:textId="77777777" w:rsidR="000B71EA" w:rsidRDefault="000B71EA">
      <w:r w:rsidRPr="000B71EA">
        <w:t xml:space="preserve">Le théorème de Shannon stipule que pour obtenir une représentation précise d'un signal continu, il faut échantillonner ce signal à une fréquence d'échantillonnage </w:t>
      </w:r>
      <m:oMath>
        <m:r>
          <w:rPr>
            <w:rFonts w:ascii="Cambria Math" w:hAnsi="Cambria Math"/>
          </w:rPr>
          <m:t>Fe</m:t>
        </m:r>
      </m:oMath>
      <w:r w:rsidRPr="000B71EA">
        <w:t xml:space="preserve"> qui est au moins deux fois supérieure à la fréquence maximale présente dans le signal, c'est-à-dire </w:t>
      </w:r>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 xml:space="preserve"> </m:t>
        </m:r>
      </m:oMath>
      <w:r w:rsidRPr="000B71EA">
        <w:t xml:space="preserve">. </w:t>
      </w:r>
    </w:p>
    <w:p w14:paraId="2F843F95" w14:textId="77777777" w:rsidR="000B71EA" w:rsidRDefault="000B71EA">
      <w:r w:rsidRPr="000B71EA">
        <w:t xml:space="preserve">Dans </w:t>
      </w:r>
      <w:r>
        <w:t>notre</w:t>
      </w:r>
      <w:r w:rsidRPr="000B71EA">
        <w:t xml:space="preserve"> cas, </w:t>
      </w:r>
      <m:oMath>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=100 Hz</m:t>
        </m:r>
      </m:oMath>
      <w:r w:rsidRPr="000B71EA">
        <w:t xml:space="preserve">, donc la fréquence d'échantillonnage de </w:t>
      </w:r>
      <m:oMath>
        <m:r>
          <w:rPr>
            <w:rFonts w:ascii="Cambria Math" w:hAnsi="Cambria Math"/>
          </w:rPr>
          <m:t>1 kHz</m:t>
        </m:r>
      </m:oMath>
      <w:r w:rsidRPr="000B71EA">
        <w:t xml:space="preserve"> respecte le théorème de Shannon.</w:t>
      </w:r>
    </w:p>
    <w:p w14:paraId="2AB044CA" w14:textId="474BBDA4" w:rsidR="000B71EA" w:rsidRDefault="000B71EA">
      <w:r>
        <w:br w:type="page"/>
      </w:r>
    </w:p>
    <w:p w14:paraId="5D8562CD" w14:textId="77777777" w:rsidR="000B71EA" w:rsidRDefault="000B71EA" w:rsidP="000B71EA">
      <w:r>
        <w:lastRenderedPageBreak/>
        <w:t xml:space="preserve">Cette représentation est une fonction périodique (de période </w:t>
      </w:r>
      <m:oMath>
        <m:r>
          <w:rPr>
            <w:rFonts w:ascii="Cambria Math" w:hAnsi="Cambria Math"/>
          </w:rPr>
          <m:t>Fe</m:t>
        </m:r>
      </m:oMath>
      <w:r>
        <w:t xml:space="preserve">) de la fréquence </w:t>
      </w:r>
      <m:oMath>
        <m:r>
          <w:rPr>
            <w:rFonts w:ascii="Cambria Math" w:hAnsi="Cambria Math"/>
          </w:rPr>
          <m:t>f</m:t>
        </m:r>
      </m:oMath>
      <w:r>
        <w:t xml:space="preserve">, variable à valeur continue. La Transformée de Fourier Discrète utilisée en pratique est la représentation fréquentielle associée aux signaux à temps discrets périodique (de période </w:t>
      </w:r>
      <m:oMath>
        <m:r>
          <w:rPr>
            <w:rFonts w:ascii="Cambria Math" w:hAnsi="Cambria Math"/>
          </w:rPr>
          <m:t>N</m:t>
        </m:r>
      </m:oMath>
      <w:r>
        <w:t xml:space="preserve">). Elle est de période </w:t>
      </w:r>
      <m:oMath>
        <m:r>
          <w:rPr>
            <w:rFonts w:ascii="Cambria Math" w:hAnsi="Cambria Math"/>
          </w:rPr>
          <m:t>N</m:t>
        </m:r>
      </m:oMath>
      <w:r>
        <w:t xml:space="preserve"> et dépend d’un indice entier </w:t>
      </w:r>
      <m:oMath>
        <m:r>
          <w:rPr>
            <w:rFonts w:ascii="Cambria Math" w:hAnsi="Cambria Math"/>
          </w:rPr>
          <m:t>k</m:t>
        </m:r>
      </m:oMath>
      <w:r>
        <w:t xml:space="preserve"> : </w:t>
      </w:r>
    </w:p>
    <w:p w14:paraId="612C4A82" w14:textId="77777777" w:rsidR="000B71EA" w:rsidRDefault="000B71EA" w:rsidP="000B71EA">
      <m:oMathPara>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 xml:space="preserve">n=0 </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sSup>
                <m:sSupPr>
                  <m:ctrlPr>
                    <w:rPr>
                      <w:rFonts w:ascii="Cambria Math" w:hAnsi="Cambria Math"/>
                      <w:i/>
                    </w:rPr>
                  </m:ctrlPr>
                </m:sSupPr>
                <m:e>
                  <m:r>
                    <w:rPr>
                      <w:rFonts w:ascii="Cambria Math" w:hAnsi="Cambria Math"/>
                    </w:rPr>
                    <m:t>e</m:t>
                  </m:r>
                </m:e>
                <m:sup>
                  <m:r>
                    <w:rPr>
                      <w:rFonts w:ascii="Cambria Math" w:hAnsi="Cambria Math"/>
                    </w:rPr>
                    <m:t>-2iπ</m:t>
                  </m:r>
                  <m:f>
                    <m:fPr>
                      <m:ctrlPr>
                        <w:rPr>
                          <w:rFonts w:ascii="Cambria Math" w:hAnsi="Cambria Math"/>
                          <w:i/>
                        </w:rPr>
                      </m:ctrlPr>
                    </m:fPr>
                    <m:num>
                      <m:r>
                        <w:rPr>
                          <w:rFonts w:ascii="Cambria Math" w:hAnsi="Cambria Math"/>
                        </w:rPr>
                        <m:t>nk</m:t>
                      </m:r>
                    </m:num>
                    <m:den>
                      <m:r>
                        <w:rPr>
                          <w:rFonts w:ascii="Cambria Math" w:hAnsi="Cambria Math"/>
                        </w:rPr>
                        <m:t>N</m:t>
                      </m:r>
                    </m:den>
                  </m:f>
                </m:sup>
              </m:sSup>
            </m:e>
          </m:nary>
          <m:r>
            <w:rPr>
              <w:rFonts w:ascii="Cambria Math" w:hAnsi="Cambria Math"/>
            </w:rPr>
            <m:t xml:space="preserve"> </m:t>
          </m:r>
        </m:oMath>
      </m:oMathPara>
    </w:p>
    <w:p w14:paraId="7B33369D" w14:textId="77777777" w:rsidR="000B71EA" w:rsidRDefault="000B71EA" w:rsidP="000B71EA">
      <w:pPr>
        <w:pStyle w:val="Titre2"/>
        <w:numPr>
          <w:ilvl w:val="1"/>
          <w:numId w:val="40"/>
        </w:numPr>
      </w:pPr>
      <w:r>
        <w:t xml:space="preserve">Rappeler l’expression de la TFSD d’une sinusoïde échantillonnée de longueur </w:t>
      </w:r>
      <m:oMath>
        <m:r>
          <w:rPr>
            <w:rFonts w:ascii="Cambria Math" w:hAnsi="Cambria Math"/>
          </w:rPr>
          <m:t>N</m:t>
        </m:r>
      </m:oMath>
      <w:r>
        <w:t xml:space="preserve">. Pourquoi est-il nécessaire de diviser le module de la TFSD par </w:t>
      </w:r>
      <m:oMath>
        <m:r>
          <w:rPr>
            <w:rFonts w:ascii="Cambria Math" w:hAnsi="Cambria Math"/>
          </w:rPr>
          <m:t>N</m:t>
        </m:r>
      </m:oMath>
      <w:r>
        <w:t xml:space="preserve"> pour retrouver l’amplitude du signal analogique original ?</w:t>
      </w:r>
    </w:p>
    <w:p w14:paraId="0485B882" w14:textId="36590210" w:rsidR="00297442" w:rsidRDefault="00297442" w:rsidP="00297442">
      <w:r>
        <w:t>L'expression de la Transformée de Fourier en série discrète (TFSD) d'une sinusoïde échantillonnée de longueur N est la suivante :</w:t>
      </w:r>
    </w:p>
    <w:p w14:paraId="48123520" w14:textId="56F1894E" w:rsidR="00297442" w:rsidRPr="00297442" w:rsidRDefault="00297442" w:rsidP="00297442">
      <w:pPr>
        <w:rPr>
          <w:lang w:val="es-ES"/>
        </w:rPr>
      </w:pPr>
      <m:oMathPara>
        <m:oMath>
          <m:r>
            <w:rPr>
              <w:rFonts w:ascii="Cambria Math" w:hAnsi="Cambria Math"/>
              <w:lang w:val="es-ES"/>
            </w:rPr>
            <m:t>X</m:t>
          </m:r>
          <m:d>
            <m:dPr>
              <m:begChr m:val="["/>
              <m:endChr m:val="]"/>
              <m:ctrlPr>
                <w:rPr>
                  <w:rFonts w:ascii="Cambria Math" w:hAnsi="Cambria Math"/>
                  <w:i/>
                  <w:lang w:val="es-ES"/>
                </w:rPr>
              </m:ctrlPr>
            </m:dPr>
            <m:e>
              <m:r>
                <w:rPr>
                  <w:rFonts w:ascii="Cambria Math" w:hAnsi="Cambria Math"/>
                  <w:lang w:val="es-ES"/>
                </w:rPr>
                <m:t>k</m:t>
              </m:r>
            </m:e>
          </m:d>
          <m:r>
            <w:rPr>
              <w:rFonts w:ascii="Cambria Math" w:hAnsi="Cambria Math"/>
              <w:lang w:val="es-ES"/>
            </w:rPr>
            <m:t xml:space="preserve">= </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N</m:t>
              </m:r>
            </m:den>
          </m:f>
          <m:r>
            <w:rPr>
              <w:rFonts w:ascii="Cambria Math" w:hAnsi="Cambria Math"/>
              <w:lang w:val="es-ES"/>
            </w:rPr>
            <m:t xml:space="preserve"> </m:t>
          </m:r>
          <m:nary>
            <m:naryPr>
              <m:chr m:val="∑"/>
              <m:ctrlPr>
                <w:rPr>
                  <w:rFonts w:ascii="Cambria Math" w:hAnsi="Cambria Math"/>
                  <w:i/>
                  <w:lang w:val="es-ES"/>
                </w:rPr>
              </m:ctrlPr>
            </m:naryPr>
            <m:sub>
              <m:r>
                <w:rPr>
                  <w:rFonts w:ascii="Cambria Math" w:hAnsi="Cambria Math"/>
                  <w:lang w:val="es-ES"/>
                </w:rPr>
                <m:t>n=0</m:t>
              </m:r>
            </m:sub>
            <m:sup>
              <m:r>
                <w:rPr>
                  <w:rFonts w:ascii="Cambria Math" w:hAnsi="Cambria Math"/>
                  <w:lang w:val="es-ES"/>
                </w:rPr>
                <m:t>N-1</m:t>
              </m:r>
            </m:sup>
            <m:e>
              <m:r>
                <w:rPr>
                  <w:rFonts w:ascii="Cambria Math" w:hAnsi="Cambria Math"/>
                  <w:lang w:val="es-ES"/>
                </w:rPr>
                <m:t xml:space="preserve"> x</m:t>
              </m:r>
              <m:d>
                <m:dPr>
                  <m:begChr m:val="["/>
                  <m:endChr m:val="]"/>
                  <m:ctrlPr>
                    <w:rPr>
                      <w:rFonts w:ascii="Cambria Math" w:hAnsi="Cambria Math"/>
                      <w:i/>
                      <w:lang w:val="es-ES"/>
                    </w:rPr>
                  </m:ctrlPr>
                </m:dPr>
                <m:e>
                  <m:r>
                    <w:rPr>
                      <w:rFonts w:ascii="Cambria Math" w:hAnsi="Cambria Math"/>
                      <w:lang w:val="es-ES"/>
                    </w:rPr>
                    <m:t>n</m:t>
                  </m:r>
                </m:e>
              </m:d>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m:t>
                  </m:r>
                  <m:f>
                    <m:fPr>
                      <m:ctrlPr>
                        <w:rPr>
                          <w:rFonts w:ascii="Cambria Math" w:hAnsi="Cambria Math"/>
                          <w:i/>
                          <w:lang w:val="es-ES"/>
                        </w:rPr>
                      </m:ctrlPr>
                    </m:fPr>
                    <m:num>
                      <m:r>
                        <w:rPr>
                          <w:rFonts w:ascii="Cambria Math" w:hAnsi="Cambria Math"/>
                          <w:lang w:val="es-ES"/>
                        </w:rPr>
                        <m:t>2i</m:t>
                      </m:r>
                      <m:r>
                        <w:rPr>
                          <w:rFonts w:ascii="Cambria Math" w:hAnsi="Cambria Math" w:hint="eastAsia"/>
                        </w:rPr>
                        <m:t>π</m:t>
                      </m:r>
                      <m:r>
                        <w:rPr>
                          <w:rFonts w:ascii="Cambria Math" w:hAnsi="Cambria Math"/>
                          <w:lang w:val="es-ES"/>
                        </w:rPr>
                        <m:t>kn</m:t>
                      </m:r>
                    </m:num>
                    <m:den>
                      <m:r>
                        <w:rPr>
                          <w:rFonts w:ascii="Cambria Math" w:hAnsi="Cambria Math"/>
                          <w:lang w:val="es-ES"/>
                        </w:rPr>
                        <m:t>N</m:t>
                      </m:r>
                    </m:den>
                  </m:f>
                </m:sup>
              </m:sSup>
            </m:e>
          </m:nary>
        </m:oMath>
      </m:oMathPara>
    </w:p>
    <w:p w14:paraId="232A011E" w14:textId="4A0507D0" w:rsidR="00297442" w:rsidRDefault="00297442" w:rsidP="00297442">
      <w:r>
        <w:t xml:space="preserve">où </w:t>
      </w:r>
      <m:oMath>
        <m:r>
          <w:rPr>
            <w:rFonts w:ascii="Cambria Math" w:hAnsi="Cambria Math"/>
          </w:rPr>
          <m:t>x[n]</m:t>
        </m:r>
      </m:oMath>
      <w:r>
        <w:t xml:space="preserve"> est la valeur de l'échantillon </w:t>
      </w:r>
      <m:oMath>
        <m:r>
          <w:rPr>
            <w:rFonts w:ascii="Cambria Math" w:hAnsi="Cambria Math"/>
          </w:rPr>
          <m:t>n</m:t>
        </m:r>
      </m:oMath>
      <w:r>
        <w:t xml:space="preserve"> du signal sinusoïdal, </w:t>
      </w:r>
      <m:oMath>
        <m:r>
          <w:rPr>
            <w:rFonts w:ascii="Cambria Math" w:hAnsi="Cambria Math"/>
          </w:rPr>
          <m:t>k</m:t>
        </m:r>
      </m:oMath>
      <w:r>
        <w:t xml:space="preserve"> est un indice entier représentant la fréquence discrète de la sinusoïde, et </w:t>
      </w:r>
      <m:oMath>
        <m:r>
          <w:rPr>
            <w:rFonts w:ascii="Cambria Math" w:hAnsi="Cambria Math"/>
          </w:rPr>
          <m:t>N</m:t>
        </m:r>
      </m:oMath>
      <w:r>
        <w:t xml:space="preserve"> est la longueur de la séquence d'échantillons.</w:t>
      </w:r>
    </w:p>
    <w:p w14:paraId="5EAE82D1" w14:textId="6843DA27" w:rsidR="00297442" w:rsidRDefault="00297442" w:rsidP="00297442">
      <w:r>
        <w:t xml:space="preserve">Il est nécessaire de diviser le module de la TFSD par </w:t>
      </w:r>
      <m:oMath>
        <m:r>
          <w:rPr>
            <w:rFonts w:ascii="Cambria Math" w:hAnsi="Cambria Math"/>
          </w:rPr>
          <m:t>N</m:t>
        </m:r>
      </m:oMath>
      <w:r>
        <w:t xml:space="preserve"> pour retrouver l'amplitude du signal analogique original, car la TFSD représente l'amplitude de la sinusoïde en fonction de sa fréquence discrète. Pour obtenir l'amplitude du signal analogique original, il faut prendre en compte le fait que la fréquence discrète est une approximation de la fréquence réelle de la sinusoïde. Cette approximation est due au processus d'échantillonnage qui introduit des erreurs de quantification et de reconstruction du signal. Diviser le module de la TFSD par </w:t>
      </w:r>
      <m:oMath>
        <m:r>
          <w:rPr>
            <w:rFonts w:ascii="Cambria Math" w:hAnsi="Cambria Math"/>
          </w:rPr>
          <m:t>N</m:t>
        </m:r>
      </m:oMath>
      <w:r>
        <w:t xml:space="preserve"> permet de compenser pour ces erreurs et de retrouver l'amplitude du signal analogique original.</w:t>
      </w:r>
    </w:p>
    <w:p w14:paraId="72456B3D" w14:textId="5613C903" w:rsidR="00297442" w:rsidRPr="00297442" w:rsidRDefault="00297442" w:rsidP="00297442">
      <w:r>
        <w:t xml:space="preserve">La relation entre la Transformée de Fourier Discrète (TFD) et la TFSD pour un signal de durée finie </w:t>
      </w:r>
      <m:oMath>
        <m:r>
          <w:rPr>
            <w:rFonts w:ascii="Cambria Math" w:hAnsi="Cambria Math"/>
          </w:rPr>
          <m:t>N</m:t>
        </m:r>
      </m:oMath>
      <w:r>
        <w:t xml:space="preserve"> est que la TFD est une version échantillonnée de la TFSD. En d'autres termes, la TFD peut être vue comme une approximation de la TFSD obtenue en échantillonnant la TFSD à des fréquences discrètes équidistantes. La TFD a une période de </w:t>
      </w:r>
      <m:oMath>
        <m:r>
          <w:rPr>
            <w:rFonts w:ascii="Cambria Math" w:hAnsi="Cambria Math"/>
          </w:rPr>
          <m:t>N</m:t>
        </m:r>
      </m:oMath>
      <w:r>
        <w:t xml:space="preserve"> et représente les fréquences discrètes du signal, tandis que la TFSD a une période de </w:t>
      </w:r>
      <m:oMath>
        <m:r>
          <w:rPr>
            <w:rFonts w:ascii="Cambria Math" w:hAnsi="Cambria Math"/>
          </w:rPr>
          <m:t>Fe</m:t>
        </m:r>
      </m:oMath>
      <w:r>
        <w:t xml:space="preserve"> (la fréquence d'échantillonnage) et représente les fréquences continues du signal.</w:t>
      </w:r>
    </w:p>
    <w:p w14:paraId="76C3199F" w14:textId="77777777" w:rsidR="000B71EA" w:rsidRPr="008C0CAA" w:rsidRDefault="000B71EA" w:rsidP="000B71EA">
      <w:pPr>
        <w:pStyle w:val="Titre2"/>
        <w:numPr>
          <w:ilvl w:val="1"/>
          <w:numId w:val="40"/>
        </w:numPr>
      </w:pPr>
      <w:r>
        <w:t xml:space="preserve">Rappeler la relation entre la TFD et la TFSD pour un signal de durée finie </w:t>
      </w:r>
      <m:oMath>
        <m:r>
          <w:rPr>
            <w:rFonts w:ascii="Cambria Math" w:hAnsi="Cambria Math"/>
          </w:rPr>
          <m:t>N</m:t>
        </m:r>
      </m:oMath>
      <w:r>
        <w:t>.</w:t>
      </w:r>
    </w:p>
    <w:p w14:paraId="108A592A" w14:textId="4BECAFE3" w:rsidR="007A4ACF" w:rsidRDefault="007A4ACF" w:rsidP="007A4ACF">
      <w:r w:rsidRPr="007A4ACF">
        <w:t xml:space="preserve">La formule permettant de passer de la Transformée de Fourier Discrète (TFD) à la Transformée de Fourier en série discrète (TFSD) pour un signal de durée finie </w:t>
      </w:r>
      <m:oMath>
        <m:r>
          <w:rPr>
            <w:rFonts w:ascii="Cambria Math" w:hAnsi="Cambria Math"/>
          </w:rPr>
          <m:t>N</m:t>
        </m:r>
      </m:oMath>
      <w:r w:rsidRPr="007A4ACF">
        <w:t xml:space="preserve"> est la suivante :</w:t>
      </w:r>
    </w:p>
    <w:p w14:paraId="5E674126" w14:textId="21A6A165" w:rsidR="007A4ACF" w:rsidRPr="007A4ACF" w:rsidRDefault="007A4ACF" w:rsidP="007A4ACF">
      <m:oMathPara>
        <m:oMath>
          <m:r>
            <w:rPr>
              <w:rFonts w:ascii="Cambria Math" w:hAnsi="Cambria Math"/>
              <w:lang w:val="es-ES"/>
            </w:rPr>
            <m:t>x</m:t>
          </m:r>
          <m:d>
            <m:dPr>
              <m:begChr m:val="["/>
              <m:endChr m:val="]"/>
              <m:ctrlPr>
                <w:rPr>
                  <w:rFonts w:ascii="Cambria Math" w:hAnsi="Cambria Math"/>
                  <w:i/>
                  <w:lang w:val="es-ES"/>
                </w:rPr>
              </m:ctrlPr>
            </m:dPr>
            <m:e>
              <m:r>
                <w:rPr>
                  <w:rFonts w:ascii="Cambria Math" w:hAnsi="Cambria Math"/>
                  <w:lang w:val="es-ES"/>
                </w:rPr>
                <m:t>n</m:t>
              </m:r>
            </m:e>
          </m:d>
          <m:r>
            <w:rPr>
              <w:rFonts w:ascii="Cambria Math" w:hAnsi="Cambria Math"/>
            </w:rPr>
            <m:t xml:space="preserve">= </m:t>
          </m:r>
          <m:f>
            <m:fPr>
              <m:ctrlPr>
                <w:rPr>
                  <w:rFonts w:ascii="Cambria Math" w:hAnsi="Cambria Math"/>
                  <w:i/>
                  <w:lang w:val="es-ES"/>
                </w:rPr>
              </m:ctrlPr>
            </m:fPr>
            <m:num>
              <m:r>
                <w:rPr>
                  <w:rFonts w:ascii="Cambria Math" w:hAnsi="Cambria Math"/>
                </w:rPr>
                <m:t>1</m:t>
              </m:r>
            </m:num>
            <m:den>
              <m:r>
                <w:rPr>
                  <w:rFonts w:ascii="Cambria Math" w:hAnsi="Cambria Math"/>
                  <w:lang w:val="es-ES"/>
                </w:rPr>
                <m:t>N</m:t>
              </m:r>
            </m:den>
          </m:f>
          <m:r>
            <w:rPr>
              <w:rFonts w:ascii="Cambria Math" w:hAnsi="Cambria Math"/>
            </w:rPr>
            <m:t xml:space="preserve"> </m:t>
          </m:r>
          <m:nary>
            <m:naryPr>
              <m:chr m:val="∑"/>
              <m:ctrlPr>
                <w:rPr>
                  <w:rFonts w:ascii="Cambria Math" w:hAnsi="Cambria Math"/>
                  <w:i/>
                  <w:lang w:val="es-ES"/>
                </w:rPr>
              </m:ctrlPr>
            </m:naryPr>
            <m:sub>
              <m:r>
                <w:rPr>
                  <w:rFonts w:ascii="Cambria Math" w:hAnsi="Cambria Math"/>
                  <w:lang w:val="es-ES"/>
                </w:rPr>
                <m:t>k</m:t>
              </m:r>
              <m:r>
                <w:rPr>
                  <w:rFonts w:ascii="Cambria Math" w:hAnsi="Cambria Math"/>
                </w:rPr>
                <m:t>=0</m:t>
              </m:r>
            </m:sub>
            <m:sup>
              <m:r>
                <w:rPr>
                  <w:rFonts w:ascii="Cambria Math" w:hAnsi="Cambria Math"/>
                  <w:lang w:val="es-ES"/>
                </w:rPr>
                <m:t>N</m:t>
              </m:r>
              <m:r>
                <w:rPr>
                  <w:rFonts w:ascii="Cambria Math" w:hAnsi="Cambria Math"/>
                </w:rPr>
                <m:t>-1</m:t>
              </m:r>
            </m:sup>
            <m:e>
              <m:r>
                <w:rPr>
                  <w:rFonts w:ascii="Cambria Math" w:hAnsi="Cambria Math"/>
                  <w:lang w:val="es-ES"/>
                </w:rPr>
                <m:t>X</m:t>
              </m:r>
              <m:d>
                <m:dPr>
                  <m:begChr m:val="["/>
                  <m:endChr m:val="]"/>
                  <m:ctrlPr>
                    <w:rPr>
                      <w:rFonts w:ascii="Cambria Math" w:hAnsi="Cambria Math"/>
                      <w:i/>
                      <w:lang w:val="es-ES"/>
                    </w:rPr>
                  </m:ctrlPr>
                </m:dPr>
                <m:e>
                  <m:r>
                    <w:rPr>
                      <w:rFonts w:ascii="Cambria Math" w:hAnsi="Cambria Math"/>
                      <w:lang w:val="es-ES"/>
                    </w:rPr>
                    <m:t>k</m:t>
                  </m:r>
                </m:e>
              </m:d>
              <m:r>
                <w:rPr>
                  <w:rFonts w:ascii="Cambria Math" w:hAnsi="Cambria Math"/>
                </w:rPr>
                <m:t xml:space="preserve"> </m:t>
              </m:r>
              <m:sSup>
                <m:sSupPr>
                  <m:ctrlPr>
                    <w:rPr>
                      <w:rFonts w:ascii="Cambria Math" w:hAnsi="Cambria Math"/>
                      <w:i/>
                      <w:lang w:val="es-ES"/>
                    </w:rPr>
                  </m:ctrlPr>
                </m:sSupPr>
                <m:e>
                  <m:r>
                    <w:rPr>
                      <w:rFonts w:ascii="Cambria Math" w:hAnsi="Cambria Math"/>
                      <w:lang w:val="es-ES"/>
                    </w:rPr>
                    <m:t>e</m:t>
                  </m:r>
                </m:e>
                <m:sup>
                  <m:f>
                    <m:fPr>
                      <m:ctrlPr>
                        <w:rPr>
                          <w:rFonts w:ascii="Cambria Math" w:hAnsi="Cambria Math"/>
                          <w:i/>
                          <w:lang w:val="es-ES"/>
                        </w:rPr>
                      </m:ctrlPr>
                    </m:fPr>
                    <m:num>
                      <m:r>
                        <w:rPr>
                          <w:rFonts w:ascii="Cambria Math" w:hAnsi="Cambria Math"/>
                        </w:rPr>
                        <m:t>2</m:t>
                      </m:r>
                      <m:r>
                        <w:rPr>
                          <w:rFonts w:ascii="Cambria Math" w:hAnsi="Cambria Math"/>
                          <w:lang w:val="es-ES"/>
                        </w:rPr>
                        <m:t>i</m:t>
                      </m:r>
                      <m:r>
                        <w:rPr>
                          <w:rFonts w:ascii="Cambria Math" w:hAnsi="Cambria Math" w:hint="eastAsia"/>
                        </w:rPr>
                        <m:t>π</m:t>
                      </m:r>
                      <m:r>
                        <w:rPr>
                          <w:rFonts w:ascii="Cambria Math" w:hAnsi="Cambria Math"/>
                          <w:lang w:val="es-ES"/>
                        </w:rPr>
                        <m:t>kn</m:t>
                      </m:r>
                    </m:num>
                    <m:den>
                      <m:r>
                        <w:rPr>
                          <w:rFonts w:ascii="Cambria Math" w:hAnsi="Cambria Math"/>
                          <w:lang w:val="es-ES"/>
                        </w:rPr>
                        <m:t>N</m:t>
                      </m:r>
                    </m:den>
                  </m:f>
                </m:sup>
              </m:sSup>
            </m:e>
          </m:nary>
        </m:oMath>
      </m:oMathPara>
    </w:p>
    <w:p w14:paraId="7C365C0F" w14:textId="77777777" w:rsidR="008E785B" w:rsidRDefault="007A4ACF" w:rsidP="007A4ACF">
      <w:r w:rsidRPr="007A4ACF">
        <w:t xml:space="preserve">où </w:t>
      </w:r>
      <m:oMath>
        <m:r>
          <w:rPr>
            <w:rFonts w:ascii="Cambria Math" w:hAnsi="Cambria Math"/>
          </w:rPr>
          <m:t>X[k]</m:t>
        </m:r>
      </m:oMath>
      <w:r w:rsidRPr="007A4ACF">
        <w:t xml:space="preserve"> est la valeur de la TFD à la fréquence discrète </w:t>
      </w:r>
      <m:oMath>
        <m:r>
          <w:rPr>
            <w:rFonts w:ascii="Cambria Math" w:hAnsi="Cambria Math"/>
          </w:rPr>
          <m:t>k</m:t>
        </m:r>
      </m:oMath>
      <w:r w:rsidRPr="007A4ACF">
        <w:t xml:space="preserve">, </w:t>
      </w:r>
      <m:oMath>
        <m:r>
          <w:rPr>
            <w:rFonts w:ascii="Cambria Math" w:hAnsi="Cambria Math"/>
          </w:rPr>
          <m:t>x[n]</m:t>
        </m:r>
      </m:oMath>
      <w:r w:rsidRPr="007A4ACF">
        <w:t xml:space="preserve"> est la valeur de l'échantillon </w:t>
      </w:r>
      <m:oMath>
        <m:r>
          <w:rPr>
            <w:rFonts w:ascii="Cambria Math" w:hAnsi="Cambria Math"/>
          </w:rPr>
          <m:t>n</m:t>
        </m:r>
      </m:oMath>
      <w:r w:rsidRPr="007A4ACF">
        <w:t xml:space="preserve"> du signal à temps discret, et </w:t>
      </w:r>
      <m:oMath>
        <m:r>
          <w:rPr>
            <w:rFonts w:ascii="Cambria Math" w:hAnsi="Cambria Math"/>
          </w:rPr>
          <m:t>N</m:t>
        </m:r>
      </m:oMath>
      <w:r w:rsidRPr="007A4ACF">
        <w:t xml:space="preserve"> est la longueur de la séquence d'échantillons. Cette formule représente la synthèse du signal à partir de ses composantes fréquentielles discrètes représentées par la TFD. En utilisant cette formule, on peut reconstruire le signal original à partir de sa TFD, ce qui permet de retrouver sa forme temporelle et son contenu fréquentiel.</w:t>
      </w:r>
    </w:p>
    <w:p w14:paraId="7CC9D843" w14:textId="36DE1E29" w:rsidR="008E785B" w:rsidRDefault="00566676" w:rsidP="00FB0401">
      <w:pPr>
        <w:pStyle w:val="Titre2"/>
      </w:pPr>
      <w:r>
        <w:t>D</w:t>
      </w:r>
      <w:r>
        <w:t>é</w:t>
      </w:r>
      <w:r>
        <w:t>duire de cette relation l’erreur maximale en fr</w:t>
      </w:r>
      <w:r>
        <w:t>é</w:t>
      </w:r>
      <w:r>
        <w:t>quence que l’on peut obtenir par</w:t>
      </w:r>
      <w:r>
        <w:t xml:space="preserve"> TFD</w:t>
      </w:r>
    </w:p>
    <w:p w14:paraId="032A3C8A" w14:textId="28597733" w:rsidR="008E785B" w:rsidRDefault="008E785B" w:rsidP="008E785B">
      <w:r>
        <w:t xml:space="preserve">L'erreur maximale en fréquence que l'on peut obtenir par TFD dépend de la résolution en fréquence </w:t>
      </w:r>
      <m:oMath>
        <m:r>
          <w:rPr>
            <w:rFonts w:ascii="Cambria Math" w:hAnsi="Cambria Math" w:hint="eastAsia"/>
          </w:rPr>
          <m:t>Δ</m:t>
        </m:r>
        <m:r>
          <w:rPr>
            <w:rFonts w:ascii="Cambria Math" w:hAnsi="Cambria Math"/>
          </w:rPr>
          <m:t>f</m:t>
        </m:r>
      </m:oMath>
      <w:r>
        <w:t xml:space="preserve"> et de la largeur de bande B du signal. On a la relation suivante :</w:t>
      </w:r>
    </w:p>
    <w:p w14:paraId="582E1635" w14:textId="333CE94E" w:rsidR="008E785B" w:rsidRDefault="00566676" w:rsidP="008E785B">
      <m:oMathPara>
        <m:oMath>
          <m:r>
            <w:rPr>
              <w:rFonts w:ascii="Cambria Math" w:hAnsi="Cambria Math" w:hint="eastAsia"/>
            </w:rPr>
            <m:t>Δ</m:t>
          </m:r>
          <m:r>
            <w:rPr>
              <w:rFonts w:ascii="Cambria Math" w:hAnsi="Cambria Math"/>
            </w:rPr>
            <m:t>f = B/N</m:t>
          </m:r>
        </m:oMath>
      </m:oMathPara>
    </w:p>
    <w:p w14:paraId="37B0CAE7" w14:textId="717F819E" w:rsidR="008E785B" w:rsidRDefault="008E785B" w:rsidP="008E785B">
      <w:r>
        <w:lastRenderedPageBreak/>
        <w:t xml:space="preserve">où N est la longueur du signal échantillonné. Ainsi, l'erreur maximale en fréquence </w:t>
      </w:r>
      <m:oMath>
        <m:r>
          <w:rPr>
            <w:rFonts w:ascii="Cambria Math" w:hAnsi="Cambria Math" w:hint="eastAsia"/>
          </w:rPr>
          <m:t>Δ</m:t>
        </m:r>
        <m:sSub>
          <m:sSubPr>
            <m:ctrlPr>
              <w:rPr>
                <w:rFonts w:ascii="Cambria Math" w:hAnsi="Cambria Math"/>
                <w:i/>
              </w:rPr>
            </m:ctrlPr>
          </m:sSubPr>
          <m:e>
            <m:r>
              <w:rPr>
                <w:rFonts w:ascii="Cambria Math" w:hAnsi="Cambria Math"/>
              </w:rPr>
              <m:t>f</m:t>
            </m:r>
          </m:e>
          <m:sub>
            <m:r>
              <w:rPr>
                <w:rFonts w:ascii="Cambria Math" w:hAnsi="Cambria Math"/>
              </w:rPr>
              <m:t>ma</m:t>
            </m:r>
            <m:r>
              <w:rPr>
                <w:rFonts w:ascii="Cambria Math" w:hAnsi="Cambria Math"/>
              </w:rPr>
              <m:t>x</m:t>
            </m:r>
          </m:sub>
        </m:sSub>
      </m:oMath>
      <w:r>
        <w:t xml:space="preserve"> correspond à la demi-largeur de bande du signal, c'est-à-dire :</w:t>
      </w:r>
    </w:p>
    <w:p w14:paraId="780EE6AB" w14:textId="641D2931" w:rsidR="008E785B" w:rsidRDefault="00566676" w:rsidP="008E785B">
      <m:oMathPara>
        <m:oMath>
          <m:r>
            <w:rPr>
              <w:rFonts w:ascii="Cambria Math" w:hAnsi="Cambria Math" w:hint="eastAsia"/>
            </w:rPr>
            <m:t>Δ</m:t>
          </m:r>
          <m:sSub>
            <m:sSubPr>
              <m:ctrlPr>
                <w:rPr>
                  <w:rFonts w:ascii="Cambria Math" w:hAnsi="Cambria Math"/>
                  <w:i/>
                </w:rPr>
              </m:ctrlPr>
            </m:sSubPr>
            <m:e>
              <m:r>
                <w:rPr>
                  <w:rFonts w:ascii="Cambria Math" w:hAnsi="Cambria Math"/>
                </w:rPr>
                <m:t>f</m:t>
              </m:r>
            </m:e>
            <m:sub>
              <m:r>
                <w:rPr>
                  <w:rFonts w:ascii="Cambria Math" w:hAnsi="Cambria Math"/>
                </w:rPr>
                <m:t>ma</m:t>
              </m:r>
              <m:r>
                <w:rPr>
                  <w:rFonts w:ascii="Cambria Math" w:hAnsi="Cambria Math"/>
                </w:rPr>
                <m:t>x</m:t>
              </m:r>
            </m:sub>
          </m:sSub>
          <m:r>
            <w:rPr>
              <w:rFonts w:ascii="Cambria Math" w:hAnsi="Cambria Math"/>
            </w:rPr>
            <m:t xml:space="preserve"> = B/2</m:t>
          </m:r>
        </m:oMath>
      </m:oMathPara>
    </w:p>
    <w:p w14:paraId="57235771" w14:textId="51324DEB" w:rsidR="008E785B" w:rsidRDefault="008E785B" w:rsidP="008E785B">
      <w:r>
        <w:t xml:space="preserve">Par conséquent, l'erreur maximale en fréquence que l'on peut obtenir par TFD est de </w:t>
      </w:r>
      <m:oMath>
        <m:r>
          <w:rPr>
            <w:rFonts w:ascii="Cambria Math" w:hAnsi="Cambria Math" w:hint="eastAsia"/>
          </w:rPr>
          <m:t>Δ</m:t>
        </m:r>
        <m:sSub>
          <m:sSubPr>
            <m:ctrlPr>
              <w:rPr>
                <w:rFonts w:ascii="Cambria Math" w:hAnsi="Cambria Math"/>
                <w:i/>
              </w:rPr>
            </m:ctrlPr>
          </m:sSubPr>
          <m:e>
            <m:r>
              <w:rPr>
                <w:rFonts w:ascii="Cambria Math" w:hAnsi="Cambria Math"/>
              </w:rPr>
              <m:t>f</m:t>
            </m:r>
          </m:e>
          <m:sub>
            <m:r>
              <w:rPr>
                <w:rFonts w:ascii="Cambria Math" w:hAnsi="Cambria Math"/>
              </w:rPr>
              <m:t>ma</m:t>
            </m:r>
            <m:r>
              <w:rPr>
                <w:rFonts w:ascii="Cambria Math" w:hAnsi="Cambria Math"/>
              </w:rPr>
              <m:t>x</m:t>
            </m:r>
          </m:sub>
        </m:sSub>
        <m:r>
          <w:rPr>
            <w:rFonts w:ascii="Cambria Math" w:hAnsi="Cambria Math"/>
          </w:rPr>
          <m:t>=5Hz</m:t>
        </m:r>
      </m:oMath>
      <w:r>
        <w:t xml:space="preserve"> pour le signal sinusoïdal de fréquence comprise entre 90 Hz et 100 Hz échantillonné à 1 kHz et d'une longueur de 100 échantillons.</w:t>
      </w:r>
    </w:p>
    <w:p w14:paraId="2959DA32" w14:textId="45C6BE57" w:rsidR="00B50D88" w:rsidRDefault="00582FED" w:rsidP="00582FED">
      <w:pPr>
        <w:pStyle w:val="Titre2"/>
        <w:numPr>
          <w:ilvl w:val="1"/>
          <w:numId w:val="41"/>
        </w:numPr>
      </w:pPr>
      <w:r>
        <w:t xml:space="preserve">Rappeler l’erreur relative maximale en amplitude </w:t>
      </w:r>
      <w:r>
        <w:t>calculée</w:t>
      </w:r>
      <w:r>
        <w:t xml:space="preserve"> en Cours et pour quelles </w:t>
      </w:r>
      <w:r>
        <w:t>fréquences</w:t>
      </w:r>
      <w:r>
        <w:t xml:space="preserve"> on obtient cette erreur maximale.</w:t>
      </w:r>
    </w:p>
    <w:p w14:paraId="23A396DA" w14:textId="77777777" w:rsidR="00582FED" w:rsidRPr="00582FED" w:rsidRDefault="00582FED" w:rsidP="00582FED"/>
    <w:p w14:paraId="01CCE441" w14:textId="77777777" w:rsidR="008E785B" w:rsidRDefault="008E785B" w:rsidP="007A4ACF"/>
    <w:p w14:paraId="5ECE5002" w14:textId="667A6DA3" w:rsidR="00050A27" w:rsidRDefault="00050A27" w:rsidP="007A4ACF">
      <w:r>
        <w:br w:type="page"/>
      </w:r>
    </w:p>
    <w:p w14:paraId="532A0F64" w14:textId="229FFA22" w:rsidR="00050A27" w:rsidRDefault="00050A27" w:rsidP="00050A27">
      <w:pPr>
        <w:pStyle w:val="Titre1"/>
      </w:pPr>
      <w:r>
        <w:lastRenderedPageBreak/>
        <w:t xml:space="preserve">Utilisation du </w:t>
      </w:r>
      <w:proofErr w:type="spellStart"/>
      <w:r>
        <w:t>zero</w:t>
      </w:r>
      <w:proofErr w:type="spellEnd"/>
      <w:r>
        <w:t xml:space="preserve"> </w:t>
      </w:r>
      <w:proofErr w:type="spellStart"/>
      <w:r>
        <w:t>padding</w:t>
      </w:r>
      <w:proofErr w:type="spellEnd"/>
      <w:r>
        <w:t xml:space="preserve"> </w:t>
      </w:r>
    </w:p>
    <w:p w14:paraId="442DDAA6" w14:textId="77777777" w:rsidR="00050A27" w:rsidRDefault="00050A27" w:rsidP="00050A27">
      <w:r>
        <w:t>Pour mieux comprendre ce phénomène, on peut profiter de la technique du bourrage de zéros (</w:t>
      </w:r>
      <w:proofErr w:type="spellStart"/>
      <w:r>
        <w:t>zero</w:t>
      </w:r>
      <w:proofErr w:type="spellEnd"/>
      <w:r>
        <w:t xml:space="preserve"> </w:t>
      </w:r>
      <w:proofErr w:type="spellStart"/>
      <w:r>
        <w:t>padding</w:t>
      </w:r>
      <w:proofErr w:type="spellEnd"/>
      <w:r>
        <w:t xml:space="preserve">), qui consiste à prolonger le signal étudié par des zéros avant d’en calculer sa TFD. </w:t>
      </w:r>
    </w:p>
    <w:p w14:paraId="28A15E70" w14:textId="77777777" w:rsidR="000B71EA" w:rsidRDefault="00050A27" w:rsidP="000B71EA">
      <w:pPr>
        <w:pStyle w:val="Titre2"/>
      </w:pPr>
      <w:r>
        <w:t xml:space="preserve">Rappeler la relation entre la TFD de ce nouveau signal de longueur </w:t>
      </w:r>
      <m:oMath>
        <m:r>
          <w:rPr>
            <w:rFonts w:ascii="Cambria Math" w:hAnsi="Cambria Math"/>
          </w:rPr>
          <m:t>M &gt; N</m:t>
        </m:r>
      </m:oMath>
      <w:r>
        <w:t xml:space="preserve"> (composé des </w:t>
      </w:r>
      <m:oMath>
        <m:r>
          <w:rPr>
            <w:rFonts w:ascii="Cambria Math" w:hAnsi="Cambria Math"/>
          </w:rPr>
          <m:t>N</m:t>
        </m:r>
      </m:oMath>
      <w:r>
        <w:t xml:space="preserve"> échantillons du signal suivis de </w:t>
      </w:r>
      <m:oMath>
        <m:r>
          <w:rPr>
            <w:rFonts w:ascii="Cambria Math" w:hAnsi="Cambria Math"/>
          </w:rPr>
          <m:t>M-N</m:t>
        </m:r>
      </m:oMath>
      <w:r>
        <w:t xml:space="preserve"> zéros) et la TFSD du signal original ? En quoi un tel outil permet d’améliorer l’analyse spectrale par TFD ?</w:t>
      </w:r>
    </w:p>
    <w:p w14:paraId="2AF99720" w14:textId="00F691E5" w:rsidR="000B71EA" w:rsidRDefault="000B71EA" w:rsidP="000B71EA">
      <w:r>
        <w:t xml:space="preserve">La relation entre la TFD de ce nouveau signal de longueur </w:t>
      </w:r>
      <m:oMath>
        <m:r>
          <w:rPr>
            <w:rFonts w:ascii="Cambria Math" w:hAnsi="Cambria Math"/>
          </w:rPr>
          <m:t>M &gt; N</m:t>
        </m:r>
      </m:oMath>
      <w:r>
        <w:t xml:space="preserve">, composé des </w:t>
      </w:r>
      <m:oMath>
        <m:r>
          <w:rPr>
            <w:rFonts w:ascii="Cambria Math" w:hAnsi="Cambria Math"/>
          </w:rPr>
          <m:t>N</m:t>
        </m:r>
      </m:oMath>
      <w:r>
        <w:t xml:space="preserve"> échantillons du signal suivis de </w:t>
      </w:r>
      <m:oMath>
        <m:r>
          <w:rPr>
            <w:rFonts w:ascii="Cambria Math" w:hAnsi="Cambria Math"/>
          </w:rPr>
          <m:t>M-N</m:t>
        </m:r>
      </m:oMath>
      <w:r>
        <w:t xml:space="preserve"> zéros, et la TFSD (Transformée de Fourier en série) du signal original est que la TFD est égale à la TFSD échantillonnée en </w:t>
      </w:r>
      <m:oMath>
        <m:r>
          <w:rPr>
            <w:rFonts w:ascii="Cambria Math" w:hAnsi="Cambria Math"/>
          </w:rPr>
          <m:t>M</m:t>
        </m:r>
      </m:oMath>
      <w:r>
        <w:t xml:space="preserve"> points. Autrement dit, on peut considérer que le signal de longueur </w:t>
      </w:r>
      <m:oMath>
        <m:r>
          <w:rPr>
            <w:rFonts w:ascii="Cambria Math" w:hAnsi="Cambria Math"/>
          </w:rPr>
          <m:t>M</m:t>
        </m:r>
      </m:oMath>
      <w:r>
        <w:t xml:space="preserve"> est une interpolation du signal original.</w:t>
      </w:r>
    </w:p>
    <w:p w14:paraId="7870BF2D" w14:textId="1D8CA4A6" w:rsidR="00050A27" w:rsidRDefault="000B71EA" w:rsidP="000B71EA">
      <w:r>
        <w:t>En utilisant le bourrage de zéros, on augmente la résolution en fréquence de la TFD, car on augmente le nombre de points utilisés pour calculer la transformée. Cela permet d'obtenir une représentation plus précise de la partie spectrale du signal et de mieux discerner les différentes composantes fréquentielles présentes dans le signal. Cela peut être particulièrement utile pour les signaux dont les fréquences sont très proches les unes des autres ou pour lesquels on veut une représentation fine de la partie spectrale.</w:t>
      </w:r>
      <w:r w:rsidR="00050A27">
        <w:br w:type="page"/>
      </w:r>
    </w:p>
    <w:p w14:paraId="08FE69E5" w14:textId="0D302217" w:rsidR="00050A27" w:rsidRDefault="00050A27" w:rsidP="00050A27">
      <w:pPr>
        <w:pStyle w:val="Titre1"/>
      </w:pPr>
      <w:r>
        <w:lastRenderedPageBreak/>
        <w:t xml:space="preserve">Utilisation d’une fenêtre de pondération </w:t>
      </w:r>
    </w:p>
    <w:p w14:paraId="340C3D42" w14:textId="77777777" w:rsidR="00050A27" w:rsidRPr="00050A27" w:rsidRDefault="00050A27" w:rsidP="00050A27">
      <w:r>
        <w:t xml:space="preserve">Afin d’obtenir une erreur plus faible en amplitude, on peut effectuer un fenêtrage (ou pondération) du signal temporel avant de calculer sa TFD. De façon implicite, nous avons considéré jusqu’alors une pondération du signal par une fenêtre rectangulaire lors de la troncature de la sinusoïde : </w:t>
      </w:r>
    </w:p>
    <w:p w14:paraId="707E848C" w14:textId="6804CB1E" w:rsidR="00050A27" w:rsidRDefault="00000000" w:rsidP="00050A27">
      <w:pPr>
        <w:tabs>
          <w:tab w:val="left" w:pos="2918"/>
        </w:tabs>
      </w:pPr>
      <m:oMathPara>
        <m:oMath>
          <m:sSub>
            <m:sSubPr>
              <m:ctrlPr>
                <w:rPr>
                  <w:rFonts w:ascii="Cambria Math" w:hAnsi="Cambria Math"/>
                  <w:i/>
                </w:rPr>
              </m:ctrlPr>
            </m:sSubPr>
            <m:e>
              <m:r>
                <w:rPr>
                  <w:rFonts w:ascii="Cambria Math" w:hAnsi="Cambria Math"/>
                </w:rPr>
                <m:t>w</m:t>
              </m:r>
            </m:e>
            <m:sub>
              <m:r>
                <w:rPr>
                  <w:rFonts w:ascii="Cambria Math" w:hAnsi="Cambria Math"/>
                </w:rPr>
                <m:t>R</m:t>
              </m:r>
            </m:sub>
          </m:sSub>
          <m:d>
            <m:dPr>
              <m:begChr m:val="["/>
              <m:endChr m:val="]"/>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pour n = 0 . . . N - 1</m:t>
                  </m:r>
                </m:e>
                <m:e>
                  <m:r>
                    <w:rPr>
                      <w:rFonts w:ascii="Cambria Math" w:hAnsi="Cambria Math"/>
                    </w:rPr>
                    <m:t>0 sinon</m:t>
                  </m:r>
                </m:e>
              </m:eqArr>
            </m:e>
          </m:d>
          <m:r>
            <w:rPr>
              <w:rFonts w:ascii="Cambria Math" w:hAnsi="Cambria Math"/>
            </w:rPr>
            <m:t xml:space="preserve"> </m:t>
          </m:r>
        </m:oMath>
      </m:oMathPara>
    </w:p>
    <w:p w14:paraId="54D13A03" w14:textId="77777777" w:rsidR="00050A27" w:rsidRDefault="00050A27" w:rsidP="00050A27">
      <w:r>
        <w:t xml:space="preserve">Il existe un grand nombre de fenêtre de pondération mais nous allons étudier ici uniquement le cas de la fenêtre de Hanning : </w:t>
      </w:r>
    </w:p>
    <w:p w14:paraId="3DE2F833" w14:textId="757E0624" w:rsidR="008C0CAA" w:rsidRPr="008C0CAA" w:rsidRDefault="00000000" w:rsidP="00050A27">
      <w:pPr>
        <w:rPr>
          <w:i/>
        </w:rPr>
      </w:pPr>
      <m:oMathPara>
        <m:oMath>
          <m:sSub>
            <m:sSubPr>
              <m:ctrlPr>
                <w:rPr>
                  <w:rFonts w:ascii="Cambria Math" w:hAnsi="Cambria Math"/>
                  <w:i/>
                </w:rPr>
              </m:ctrlPr>
            </m:sSubPr>
            <m:e>
              <m:r>
                <w:rPr>
                  <w:rFonts w:ascii="Cambria Math" w:hAnsi="Cambria Math"/>
                </w:rPr>
                <m:t>w</m:t>
              </m:r>
            </m:e>
            <m:sub>
              <m:r>
                <w:rPr>
                  <w:rFonts w:ascii="Cambria Math" w:hAnsi="Cambria Math"/>
                </w:rPr>
                <m:t>H</m:t>
              </m:r>
            </m:sub>
          </m:sSub>
          <m:d>
            <m:dPr>
              <m:begChr m:val="["/>
              <m:endChr m:val="]"/>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1 - cos</m:t>
                      </m:r>
                      <m:d>
                        <m:dPr>
                          <m:ctrlPr>
                            <w:rPr>
                              <w:rFonts w:ascii="Cambria Math" w:hAnsi="Cambria Math"/>
                              <w:i/>
                            </w:rPr>
                          </m:ctrlPr>
                        </m:dPr>
                        <m:e>
                          <m:f>
                            <m:fPr>
                              <m:ctrlPr>
                                <w:rPr>
                                  <w:rFonts w:ascii="Cambria Math" w:hAnsi="Cambria Math"/>
                                  <w:i/>
                                </w:rPr>
                              </m:ctrlPr>
                            </m:fPr>
                            <m:num>
                              <m:r>
                                <w:rPr>
                                  <w:rFonts w:ascii="Cambria Math" w:hAnsi="Cambria Math"/>
                                </w:rPr>
                                <m:t>2πn</m:t>
                              </m:r>
                            </m:num>
                            <m:den>
                              <m:r>
                                <w:rPr>
                                  <w:rFonts w:ascii="Cambria Math" w:hAnsi="Cambria Math"/>
                                </w:rPr>
                                <m:t>N-1</m:t>
                              </m:r>
                            </m:den>
                          </m:f>
                        </m:e>
                      </m:d>
                    </m:e>
                  </m:d>
                  <m:r>
                    <w:rPr>
                      <w:rFonts w:ascii="Cambria Math" w:hAnsi="Cambria Math"/>
                    </w:rPr>
                    <m:t xml:space="preserve"> pour n = 0 . . . N - 1,</m:t>
                  </m:r>
                </m:e>
                <m:e>
                  <m:r>
                    <w:rPr>
                      <w:rFonts w:ascii="Cambria Math" w:hAnsi="Cambria Math"/>
                    </w:rPr>
                    <m:t>0 sinon</m:t>
                  </m:r>
                </m:e>
              </m:eqArr>
            </m:e>
          </m:d>
        </m:oMath>
      </m:oMathPara>
    </w:p>
    <w:p w14:paraId="6430EAEA" w14:textId="77777777" w:rsidR="008C0CAA" w:rsidRDefault="00050A27" w:rsidP="008C0CAA">
      <w:pPr>
        <w:pStyle w:val="Titre2"/>
      </w:pPr>
      <w:r>
        <w:t xml:space="preserve">Rappeler l’effet sur la TFSD de cette </w:t>
      </w:r>
      <w:r w:rsidR="008C0CAA">
        <w:t>pondération</w:t>
      </w:r>
      <w:r>
        <w:t xml:space="preserve"> par une </w:t>
      </w:r>
      <w:r w:rsidR="008C0CAA">
        <w:t>fenêtre</w:t>
      </w:r>
      <w:r>
        <w:t>. En d</w:t>
      </w:r>
      <w:r w:rsidR="008C0CAA">
        <w:t>é</w:t>
      </w:r>
      <w:r>
        <w:t xml:space="preserve">duire l’effet sur la TFD et donc sur l’analyse spectrale </w:t>
      </w:r>
      <w:r w:rsidR="008C0CAA">
        <w:t>effectuée</w:t>
      </w:r>
      <w:r>
        <w:t xml:space="preserve">. </w:t>
      </w:r>
    </w:p>
    <w:p w14:paraId="164D85A7" w14:textId="09158BC4" w:rsidR="007A4ACF" w:rsidRDefault="007A4ACF" w:rsidP="007A4ACF">
      <w:r>
        <w:t>Le fenêtrage par une fenêtre de pondération a pour effet de réduire les fuites de spectre causées par la discontinuité des signaux en temps fini, en atténuant les composantes de fréquence qui sont hors de la bande de la fenêtre.</w:t>
      </w:r>
    </w:p>
    <w:p w14:paraId="32B0732C" w14:textId="370D0214" w:rsidR="007A4ACF" w:rsidRPr="007A4ACF" w:rsidRDefault="007A4ACF" w:rsidP="007A4ACF">
      <w:r>
        <w:t xml:space="preserve">En particulier, pour la fenêtre de </w:t>
      </w:r>
      <w:proofErr w:type="spellStart"/>
      <w:r>
        <w:t>Hanning</w:t>
      </w:r>
      <w:proofErr w:type="spellEnd"/>
      <w:r>
        <w:t>, la pondération réduit les lobes latéraux de la réponse en fréquence de la TFSD par rapport à la fenêtre rectangulaire. Cela permet d'obtenir une meilleure résolution en fréquence et une meilleure précision en amplitude pour les composantes spectrales du signal.</w:t>
      </w:r>
    </w:p>
    <w:p w14:paraId="2C0B46FE" w14:textId="685B2B16" w:rsidR="00050A27" w:rsidRDefault="00050A27" w:rsidP="008C0CAA">
      <w:pPr>
        <w:pStyle w:val="Titre2"/>
      </w:pPr>
      <w:r>
        <w:t xml:space="preserve">Quelles sont les </w:t>
      </w:r>
      <w:r w:rsidR="008C0CAA">
        <w:t>propriétés</w:t>
      </w:r>
      <w:r>
        <w:t xml:space="preserve"> </w:t>
      </w:r>
      <w:r w:rsidR="008C0CAA">
        <w:t>souhaitées</w:t>
      </w:r>
      <w:r>
        <w:t xml:space="preserve"> pour une telle </w:t>
      </w:r>
      <w:r w:rsidR="008C0CAA">
        <w:t>fenêtre</w:t>
      </w:r>
      <w:r>
        <w:t xml:space="preserve"> ? En pratique, quels sont les </w:t>
      </w:r>
      <w:r w:rsidR="008C0CAA">
        <w:t>inconvénients</w:t>
      </w:r>
      <w:r>
        <w:t xml:space="preserve"> de l’utilisation d’une telle </w:t>
      </w:r>
      <w:r w:rsidR="008C0CAA">
        <w:t>fenêtre</w:t>
      </w:r>
      <w:r>
        <w:t xml:space="preserve"> ?</w:t>
      </w:r>
    </w:p>
    <w:p w14:paraId="33429AD0" w14:textId="7A5D2967" w:rsidR="007A4ACF" w:rsidRDefault="007A4ACF" w:rsidP="007A4ACF">
      <w:r>
        <w:t>Une bonne fenêtre de pondération doit avoir une réponse en fréquence principale avec une largeur suffisamment étroite pour minimiser les lobes latéraux et une réponse en phase constante pour minimiser les distorsions temporelles. Elle doit également avoir une amplitude maximale proche de 1 pour minimiser l'amplitude des composantes spectrales du signal.</w:t>
      </w:r>
    </w:p>
    <w:p w14:paraId="067BFBBD" w14:textId="1E462A8C" w:rsidR="008C0CAA" w:rsidRPr="008C0CAA" w:rsidRDefault="007A4ACF" w:rsidP="007A4ACF">
      <w:r>
        <w:t>Cependant, l'utilisation de fenêtres de pondération peut également présenter des inconvénients. Elle peut réduire la résolution en fréquence et la sensibilité aux faibles amplitudes du signal. De plus, la forme de la fenêtre peut introduire des artefacts indésirables qui peuvent masquer les véritables composantes spectrales du signal.</w:t>
      </w:r>
    </w:p>
    <w:sectPr w:rsidR="008C0CAA" w:rsidRPr="008C0CAA" w:rsidSect="00EE6893">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CA51E" w14:textId="77777777" w:rsidR="00B93C8D" w:rsidRDefault="00B93C8D" w:rsidP="00232FE5">
      <w:pPr>
        <w:spacing w:after="0" w:line="240" w:lineRule="auto"/>
      </w:pPr>
      <w:r>
        <w:separator/>
      </w:r>
    </w:p>
  </w:endnote>
  <w:endnote w:type="continuationSeparator" w:id="0">
    <w:p w14:paraId="54D4F420" w14:textId="77777777" w:rsidR="00B93C8D" w:rsidRDefault="00B93C8D" w:rsidP="00232FE5">
      <w:pPr>
        <w:spacing w:after="0" w:line="240" w:lineRule="auto"/>
      </w:pPr>
      <w:r>
        <w:continuationSeparator/>
      </w:r>
    </w:p>
  </w:endnote>
  <w:endnote w:type="continuationNotice" w:id="1">
    <w:p w14:paraId="6DDBD1B8" w14:textId="77777777" w:rsidR="00B93C8D" w:rsidRDefault="00B93C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Light">
    <w:panose1 w:val="00000400000000000000"/>
    <w:charset w:val="00"/>
    <w:family w:val="auto"/>
    <w:pitch w:val="variable"/>
    <w:sig w:usb0="00008007" w:usb1="00000000" w:usb2="00000000" w:usb3="00000000" w:csb0="00000093" w:csb1="00000000"/>
  </w:font>
  <w:font w:name="Poppins Bold">
    <w:panose1 w:val="00000000000000000000"/>
    <w:charset w:val="00"/>
    <w:family w:val="roman"/>
    <w:notTrueType/>
    <w:pitch w:val="default"/>
  </w:font>
  <w:font w:name="Roboto Black">
    <w:altName w:val="Arial"/>
    <w:charset w:val="00"/>
    <w:family w:val="auto"/>
    <w:pitch w:val="variable"/>
    <w:sig w:usb0="E00002FF" w:usb1="5000205B" w:usb2="00000020" w:usb3="00000000" w:csb0="0000019F" w:csb1="00000000"/>
  </w:font>
  <w:font w:name="Roboto Light">
    <w:altName w:val="Arial"/>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1E88A" w14:textId="77777777" w:rsidR="003226E7" w:rsidRDefault="003226E7">
    <w:pPr>
      <w:pStyle w:val="Pieddepage"/>
    </w:pPr>
    <w:r>
      <w:rPr>
        <w:noProof/>
        <w:lang w:val="en-GB"/>
      </w:rPr>
      <mc:AlternateContent>
        <mc:Choice Requires="wps">
          <w:drawing>
            <wp:anchor distT="0" distB="0" distL="114300" distR="114300" simplePos="0" relativeHeight="251658242" behindDoc="0" locked="0" layoutInCell="1" allowOverlap="1" wp14:anchorId="573F04A7" wp14:editId="27A26B36">
              <wp:simplePos x="0" y="0"/>
              <wp:positionH relativeFrom="column">
                <wp:posOffset>6101896</wp:posOffset>
              </wp:positionH>
              <wp:positionV relativeFrom="paragraph">
                <wp:posOffset>-2256790</wp:posOffset>
              </wp:positionV>
              <wp:extent cx="336550" cy="2607945"/>
              <wp:effectExtent l="0" t="0" r="6350" b="1905"/>
              <wp:wrapNone/>
              <wp:docPr id="2" name="Zone de texte 2"/>
              <wp:cNvGraphicFramePr/>
              <a:graphic xmlns:a="http://schemas.openxmlformats.org/drawingml/2006/main">
                <a:graphicData uri="http://schemas.microsoft.com/office/word/2010/wordprocessingShape">
                  <wps:wsp>
                    <wps:cNvSpPr txBox="1"/>
                    <wps:spPr>
                      <a:xfrm>
                        <a:off x="0" y="0"/>
                        <a:ext cx="336550" cy="2607945"/>
                      </a:xfrm>
                      <a:prstGeom prst="rect">
                        <a:avLst/>
                      </a:prstGeom>
                      <a:solidFill>
                        <a:schemeClr val="lt1"/>
                      </a:solidFill>
                      <a:ln w="6350">
                        <a:noFill/>
                      </a:ln>
                    </wps:spPr>
                    <wps:txbx>
                      <w:txbxContent>
                        <w:p w14:paraId="6818DA01" w14:textId="77777777" w:rsidR="003226E7" w:rsidRPr="003226E7" w:rsidRDefault="00757B18" w:rsidP="003226E7">
                          <w:pPr>
                            <w:rPr>
                              <w:rFonts w:ascii="Roboto Black" w:hAnsi="Roboto Black"/>
                            </w:rPr>
                          </w:pPr>
                          <w:r>
                            <w:rPr>
                              <w:rFonts w:ascii="Roboto Black" w:hAnsi="Roboto Black"/>
                            </w:rPr>
                            <w:t xml:space="preserve">Alexis GIBERT </w:t>
                          </w:r>
                          <w:r w:rsidR="004B13A9">
                            <w:rPr>
                              <w:rFonts w:ascii="Roboto Black" w:hAnsi="Roboto Black"/>
                            </w:rPr>
                            <w:t>//</w:t>
                          </w:r>
                          <w:r w:rsidR="002C5EA8">
                            <w:rPr>
                              <w:rFonts w:ascii="Roboto Black" w:hAnsi="Roboto Black"/>
                            </w:rPr>
                            <w:t xml:space="preserve"> </w:t>
                          </w:r>
                          <w:r w:rsidR="00F96292">
                            <w:rPr>
                              <w:rFonts w:ascii="Roboto Black" w:hAnsi="Roboto Black"/>
                            </w:rPr>
                            <w:t>UPSSITECH 1A SRI</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3F04A7" id="_x0000_t202" coordsize="21600,21600" o:spt="202" path="m,l,21600r21600,l21600,xe">
              <v:stroke joinstyle="miter"/>
              <v:path gradientshapeok="t" o:connecttype="rect"/>
            </v:shapetype>
            <v:shape id="Zone de texte 2" o:spid="_x0000_s1028" type="#_x0000_t202" style="position:absolute;margin-left:480.45pt;margin-top:-177.7pt;width:26.5pt;height:205.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" fillcolor="white [3201]" stroked="f" strokeweight=".5pt">
              <v:textbox style="layout-flow:vertical;mso-layout-flow-alt:bottom-to-top">
                <w:txbxContent>
                  <w:p w14:paraId="6818DA01" w14:textId="77777777" w:rsidR="003226E7" w:rsidRPr="003226E7" w:rsidRDefault="00757B18" w:rsidP="003226E7">
                    <w:pPr>
                      <w:rPr>
                        <w:rFonts w:ascii="Roboto Black" w:hAnsi="Roboto Black"/>
                      </w:rPr>
                    </w:pPr>
                    <w:r>
                      <w:rPr>
                        <w:rFonts w:ascii="Roboto Black" w:hAnsi="Roboto Black"/>
                      </w:rPr>
                      <w:t xml:space="preserve">Alexis GIBERT </w:t>
                    </w:r>
                    <w:r w:rsidR="004B13A9">
                      <w:rPr>
                        <w:rFonts w:ascii="Roboto Black" w:hAnsi="Roboto Black"/>
                      </w:rPr>
                      <w:t>//</w:t>
                    </w:r>
                    <w:r w:rsidR="002C5EA8">
                      <w:rPr>
                        <w:rFonts w:ascii="Roboto Black" w:hAnsi="Roboto Black"/>
                      </w:rPr>
                      <w:t xml:space="preserve"> </w:t>
                    </w:r>
                    <w:r w:rsidR="00F96292">
                      <w:rPr>
                        <w:rFonts w:ascii="Roboto Black" w:hAnsi="Roboto Black"/>
                      </w:rPr>
                      <w:t>UPSSITECH 1A SRI</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F9AC7" w14:textId="77777777" w:rsidR="00B93C8D" w:rsidRDefault="00B93C8D" w:rsidP="00232FE5">
      <w:pPr>
        <w:spacing w:after="0" w:line="240" w:lineRule="auto"/>
      </w:pPr>
      <w:r>
        <w:separator/>
      </w:r>
    </w:p>
  </w:footnote>
  <w:footnote w:type="continuationSeparator" w:id="0">
    <w:p w14:paraId="6B55510E" w14:textId="77777777" w:rsidR="00B93C8D" w:rsidRDefault="00B93C8D" w:rsidP="00232FE5">
      <w:pPr>
        <w:spacing w:after="0" w:line="240" w:lineRule="auto"/>
      </w:pPr>
      <w:r>
        <w:continuationSeparator/>
      </w:r>
    </w:p>
  </w:footnote>
  <w:footnote w:type="continuationNotice" w:id="1">
    <w:p w14:paraId="5E3360B7" w14:textId="77777777" w:rsidR="00B93C8D" w:rsidRDefault="00B93C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978B6" w14:textId="77777777" w:rsidR="003226E7" w:rsidRPr="003226E7" w:rsidRDefault="0084373C" w:rsidP="003226E7">
    <w:pPr>
      <w:pStyle w:val="Pieddepage"/>
      <w:jc w:val="right"/>
      <w:rPr>
        <w:rFonts w:ascii="Roboto Black" w:hAnsi="Roboto Black"/>
      </w:rPr>
    </w:pPr>
    <w:r>
      <w:rPr>
        <w:noProof/>
        <w:lang w:val="en-GB"/>
      </w:rPr>
      <mc:AlternateContent>
        <mc:Choice Requires="wps">
          <w:drawing>
            <wp:anchor distT="0" distB="0" distL="114300" distR="114300" simplePos="0" relativeHeight="251658241" behindDoc="0" locked="0" layoutInCell="1" allowOverlap="1" wp14:anchorId="31523117" wp14:editId="393205A4">
              <wp:simplePos x="0" y="0"/>
              <wp:positionH relativeFrom="column">
                <wp:posOffset>5904774</wp:posOffset>
              </wp:positionH>
              <wp:positionV relativeFrom="paragraph">
                <wp:posOffset>-132080</wp:posOffset>
              </wp:positionV>
              <wp:extent cx="1366520" cy="473892"/>
              <wp:effectExtent l="0" t="0" r="5080" b="2540"/>
              <wp:wrapNone/>
              <wp:docPr id="5" name="Zone de texte 5"/>
              <wp:cNvGraphicFramePr/>
              <a:graphic xmlns:a="http://schemas.openxmlformats.org/drawingml/2006/main">
                <a:graphicData uri="http://schemas.microsoft.com/office/word/2010/wordprocessingShape">
                  <wps:wsp>
                    <wps:cNvSpPr txBox="1"/>
                    <wps:spPr>
                      <a:xfrm flipH="1">
                        <a:off x="0" y="0"/>
                        <a:ext cx="1366520" cy="473892"/>
                      </a:xfrm>
                      <a:prstGeom prst="rect">
                        <a:avLst/>
                      </a:prstGeom>
                      <a:solidFill>
                        <a:schemeClr val="lt1"/>
                      </a:solidFill>
                      <a:ln w="6350">
                        <a:noFill/>
                      </a:ln>
                    </wps:spPr>
                    <wps:txbx>
                      <w:txbxContent>
                        <w:p w14:paraId="1CF7C9B7" w14:textId="77777777" w:rsidR="003226E7" w:rsidRPr="00374E88" w:rsidRDefault="003226E7" w:rsidP="0084373C">
                          <w:pPr>
                            <w:pStyle w:val="Titre"/>
                          </w:pPr>
                          <w:r w:rsidRPr="00374E88">
                            <w:t>0</w:t>
                          </w:r>
                          <w:r w:rsidR="00284E66" w:rsidRPr="00374E88">
                            <w:fldChar w:fldCharType="begin"/>
                          </w:r>
                          <w:r w:rsidR="00284E66" w:rsidRPr="00374E88">
                            <w:instrText xml:space="preserve"> PAGE  \* Arabic  \* MERGEFORMAT </w:instrText>
                          </w:r>
                          <w:r w:rsidR="00284E66" w:rsidRPr="00374E88">
                            <w:fldChar w:fldCharType="separate"/>
                          </w:r>
                          <w:r w:rsidR="00284E66" w:rsidRPr="00374E88">
                            <w:rPr>
                              <w:noProof/>
                            </w:rPr>
                            <w:t>1</w:t>
                          </w:r>
                          <w:r w:rsidR="00284E66" w:rsidRPr="00374E88">
                            <w:fldChar w:fldCharType="end"/>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523117" id="_x0000_t202" coordsize="21600,21600" o:spt="202" path="m,l,21600r21600,l21600,xe">
              <v:stroke joinstyle="miter"/>
              <v:path gradientshapeok="t" o:connecttype="rect"/>
            </v:shapetype>
            <v:shape id="Zone de texte 5" o:spid="_x0000_s1026" type="#_x0000_t202" style="position:absolute;left:0;text-align:left;margin-left:464.95pt;margin-top:-10.4pt;width:107.6pt;height:37.3pt;flip:x;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" fillcolor="white [3201]" stroked="f" strokeweight=".5pt">
              <v:textbox style="layout-flow:vertical;mso-layout-flow-alt:bottom-to-top">
                <w:txbxContent>
                  <w:p w14:paraId="1CF7C9B7" w14:textId="77777777" w:rsidR="003226E7" w:rsidRPr="00374E88" w:rsidRDefault="003226E7" w:rsidP="0084373C">
                    <w:pPr>
                      <w:pStyle w:val="Titre"/>
                    </w:pPr>
                    <w:r w:rsidRPr="00374E88">
                      <w:t>0</w:t>
                    </w:r>
                    <w:r w:rsidR="00284E66" w:rsidRPr="00374E88">
                      <w:fldChar w:fldCharType="begin"/>
                    </w:r>
                    <w:r w:rsidR="00284E66" w:rsidRPr="00374E88">
                      <w:instrText xml:space="preserve"> PAGE  \* Arabic  \* MERGEFORMAT </w:instrText>
                    </w:r>
                    <w:r w:rsidR="00284E66" w:rsidRPr="00374E88">
                      <w:fldChar w:fldCharType="separate"/>
                    </w:r>
                    <w:r w:rsidR="00284E66" w:rsidRPr="00374E88">
                      <w:rPr>
                        <w:noProof/>
                      </w:rPr>
                      <w:t>1</w:t>
                    </w:r>
                    <w:r w:rsidR="00284E66" w:rsidRPr="00374E88">
                      <w:fldChar w:fldCharType="end"/>
                    </w:r>
                  </w:p>
                </w:txbxContent>
              </v:textbox>
            </v:shape>
          </w:pict>
        </mc:Fallback>
      </mc:AlternateContent>
    </w:r>
    <w:r w:rsidR="00D811A3">
      <w:rPr>
        <w:noProof/>
        <w:lang w:val="en-GB"/>
      </w:rPr>
      <mc:AlternateContent>
        <mc:Choice Requires="wps">
          <w:drawing>
            <wp:anchor distT="0" distB="0" distL="114300" distR="114300" simplePos="0" relativeHeight="251658240" behindDoc="0" locked="0" layoutInCell="1" allowOverlap="1" wp14:anchorId="4F0F2697" wp14:editId="134849AC">
              <wp:simplePos x="0" y="0"/>
              <wp:positionH relativeFrom="column">
                <wp:posOffset>-677821</wp:posOffset>
              </wp:positionH>
              <wp:positionV relativeFrom="paragraph">
                <wp:posOffset>-32137</wp:posOffset>
              </wp:positionV>
              <wp:extent cx="425450" cy="9362661"/>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425450" cy="9362661"/>
                      </a:xfrm>
                      <a:prstGeom prst="rect">
                        <a:avLst/>
                      </a:prstGeom>
                      <a:solidFill>
                        <a:schemeClr val="lt1"/>
                      </a:solidFill>
                      <a:ln w="6350">
                        <a:noFill/>
                      </a:ln>
                    </wps:spPr>
                    <wps:txbx>
                      <w:txbxContent>
                        <w:p w14:paraId="14D75F95" w14:textId="729F48E2" w:rsidR="00EE6893" w:rsidRPr="00374E88" w:rsidRDefault="00000000" w:rsidP="00D811A3">
                          <w:pPr>
                            <w:jc w:val="right"/>
                            <w:rPr>
                              <w:rFonts w:ascii="Roboto Black" w:hAnsi="Roboto Black"/>
                              <w:sz w:val="24"/>
                              <w:szCs w:val="36"/>
                            </w:rPr>
                          </w:pPr>
                          <w:sdt>
                            <w:sdtPr>
                              <w:rPr>
                                <w:rFonts w:ascii="Roboto Black" w:hAnsi="Roboto Black"/>
                                <w:sz w:val="24"/>
                                <w:szCs w:val="36"/>
                              </w:rPr>
                              <w:alias w:val="Titre "/>
                              <w:tag w:val=""/>
                              <w:id w:val="240146975"/>
                              <w:dataBinding w:prefixMappings="xmlns:ns0='http://purl.org/dc/elements/1.1/' xmlns:ns1='http://schemas.openxmlformats.org/package/2006/metadata/core-properties' " w:xpath="/ns1:coreProperties[1]/ns0:title[1]" w:storeItemID="{6C3C8BC8-F283-45AE-878A-BAB7291924A1}"/>
                              <w:text/>
                            </w:sdtPr>
                            <w:sdtContent>
                              <w:r w:rsidR="00050A27">
                                <w:rPr>
                                  <w:rFonts w:ascii="Roboto Black" w:hAnsi="Roboto Black"/>
                                  <w:sz w:val="24"/>
                                  <w:szCs w:val="36"/>
                                </w:rPr>
                                <w:t>TP4 – Analyse spectrale numérique des signaux</w:t>
                              </w:r>
                            </w:sdtContent>
                          </w:sdt>
                          <w:r w:rsidR="00284E66" w:rsidRPr="00374E88">
                            <w:rPr>
                              <w:rFonts w:ascii="Roboto Black" w:hAnsi="Roboto Black"/>
                              <w:sz w:val="24"/>
                              <w:szCs w:val="36"/>
                            </w:rPr>
                            <w:fldChar w:fldCharType="begin"/>
                          </w:r>
                          <w:r w:rsidR="00284E66" w:rsidRPr="00374E88">
                            <w:rPr>
                              <w:rFonts w:ascii="Roboto Black" w:hAnsi="Roboto Black"/>
                              <w:sz w:val="24"/>
                              <w:szCs w:val="36"/>
                            </w:rPr>
                            <w:instrText xml:space="preserve"> SUBJECT  \* Upper  \* MERGEFORMAT </w:instrText>
                          </w:r>
                          <w:r w:rsidR="00284E66" w:rsidRPr="00374E88">
                            <w:rPr>
                              <w:rFonts w:ascii="Roboto Black" w:hAnsi="Roboto Black"/>
                              <w:sz w:val="24"/>
                              <w:szCs w:val="36"/>
                            </w:rPr>
                            <w:fldChar w:fldCharType="end"/>
                          </w:r>
                          <w:r w:rsidR="003226E7" w:rsidRPr="00374E88">
                            <w:rPr>
                              <w:rFonts w:ascii="Roboto Black" w:hAnsi="Roboto Black"/>
                              <w:sz w:val="24"/>
                              <w:szCs w:val="36"/>
                            </w:rPr>
                            <w:fldChar w:fldCharType="begin"/>
                          </w:r>
                          <w:r w:rsidR="003226E7" w:rsidRPr="00374E88">
                            <w:rPr>
                              <w:rFonts w:ascii="Roboto Black" w:hAnsi="Roboto Black"/>
                              <w:sz w:val="24"/>
                              <w:szCs w:val="36"/>
                            </w:rPr>
                            <w:instrText xml:space="preserve"> XE </w:instrText>
                          </w:r>
                          <w:r w:rsidR="003226E7" w:rsidRPr="00374E88">
                            <w:rPr>
                              <w:rFonts w:ascii="Roboto Black" w:hAnsi="Roboto Black"/>
                              <w:sz w:val="24"/>
                              <w:szCs w:val="36"/>
                            </w:rPr>
                            <w:fldChar w:fldCharType="end"/>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F2697" id="Zone de texte 1" o:spid="_x0000_s1027" type="#_x0000_t202" style="position:absolute;left:0;text-align:left;margin-left:-53.35pt;margin-top:-2.55pt;width:33.5pt;height:73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" fillcolor="white [3201]" stroked="f" strokeweight=".5pt">
              <v:textbox style="layout-flow:vertical;mso-layout-flow-alt:bottom-to-top">
                <w:txbxContent>
                  <w:p w14:paraId="14D75F95" w14:textId="729F48E2" w:rsidR="00EE6893" w:rsidRPr="00374E88" w:rsidRDefault="00000000" w:rsidP="00D811A3">
                    <w:pPr>
                      <w:jc w:val="right"/>
                      <w:rPr>
                        <w:rFonts w:ascii="Roboto Black" w:hAnsi="Roboto Black"/>
                        <w:sz w:val="24"/>
                        <w:szCs w:val="36"/>
                      </w:rPr>
                    </w:pPr>
                    <w:sdt>
                      <w:sdtPr>
                        <w:rPr>
                          <w:rFonts w:ascii="Roboto Black" w:hAnsi="Roboto Black"/>
                          <w:sz w:val="24"/>
                          <w:szCs w:val="36"/>
                        </w:rPr>
                        <w:alias w:val="Titre "/>
                        <w:tag w:val=""/>
                        <w:id w:val="240146975"/>
                        <w:dataBinding w:prefixMappings="xmlns:ns0='http://purl.org/dc/elements/1.1/' xmlns:ns1='http://schemas.openxmlformats.org/package/2006/metadata/core-properties' " w:xpath="/ns1:coreProperties[1]/ns0:title[1]" w:storeItemID="{6C3C8BC8-F283-45AE-878A-BAB7291924A1}"/>
                        <w:text/>
                      </w:sdtPr>
                      <w:sdtContent>
                        <w:r w:rsidR="00050A27">
                          <w:rPr>
                            <w:rFonts w:ascii="Roboto Black" w:hAnsi="Roboto Black"/>
                            <w:sz w:val="24"/>
                            <w:szCs w:val="36"/>
                          </w:rPr>
                          <w:t>TP4 – Analyse spectrale numérique des signaux</w:t>
                        </w:r>
                      </w:sdtContent>
                    </w:sdt>
                    <w:r w:rsidR="00284E66" w:rsidRPr="00374E88">
                      <w:rPr>
                        <w:rFonts w:ascii="Roboto Black" w:hAnsi="Roboto Black"/>
                        <w:sz w:val="24"/>
                        <w:szCs w:val="36"/>
                      </w:rPr>
                      <w:fldChar w:fldCharType="begin"/>
                    </w:r>
                    <w:r w:rsidR="00284E66" w:rsidRPr="00374E88">
                      <w:rPr>
                        <w:rFonts w:ascii="Roboto Black" w:hAnsi="Roboto Black"/>
                        <w:sz w:val="24"/>
                        <w:szCs w:val="36"/>
                      </w:rPr>
                      <w:instrText xml:space="preserve"> SUBJECT  \* Upper  \* MERGEFORMAT </w:instrText>
                    </w:r>
                    <w:r w:rsidR="00284E66" w:rsidRPr="00374E88">
                      <w:rPr>
                        <w:rFonts w:ascii="Roboto Black" w:hAnsi="Roboto Black"/>
                        <w:sz w:val="24"/>
                        <w:szCs w:val="36"/>
                      </w:rPr>
                      <w:fldChar w:fldCharType="end"/>
                    </w:r>
                    <w:r w:rsidR="003226E7" w:rsidRPr="00374E88">
                      <w:rPr>
                        <w:rFonts w:ascii="Roboto Black" w:hAnsi="Roboto Black"/>
                        <w:sz w:val="24"/>
                        <w:szCs w:val="36"/>
                      </w:rPr>
                      <w:fldChar w:fldCharType="begin"/>
                    </w:r>
                    <w:r w:rsidR="003226E7" w:rsidRPr="00374E88">
                      <w:rPr>
                        <w:rFonts w:ascii="Roboto Black" w:hAnsi="Roboto Black"/>
                        <w:sz w:val="24"/>
                        <w:szCs w:val="36"/>
                      </w:rPr>
                      <w:instrText xml:space="preserve"> XE </w:instrText>
                    </w:r>
                    <w:r w:rsidR="003226E7" w:rsidRPr="00374E88">
                      <w:rPr>
                        <w:rFonts w:ascii="Roboto Black" w:hAnsi="Roboto Black"/>
                        <w:sz w:val="24"/>
                        <w:szCs w:val="36"/>
                      </w:rPr>
                      <w:fldChar w:fldCharType="end"/>
                    </w:r>
                  </w:p>
                </w:txbxContent>
              </v:textbox>
            </v:shape>
          </w:pict>
        </mc:Fallback>
      </mc:AlternateContent>
    </w:r>
    <w:r w:rsidR="00731070" w:rsidRPr="0061625A">
      <w:tab/>
    </w:r>
  </w:p>
  <w:p w14:paraId="3EF8CF8F" w14:textId="77777777" w:rsidR="00232FE5" w:rsidRPr="0061625A" w:rsidRDefault="00232FE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8ECB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F8BA8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3D65F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E62A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78EC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D203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E0EE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058E2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7284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68AE2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4429E"/>
    <w:multiLevelType w:val="hybridMultilevel"/>
    <w:tmpl w:val="F0D818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3B02B6C"/>
    <w:multiLevelType w:val="hybridMultilevel"/>
    <w:tmpl w:val="2C7ABE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CD7368F"/>
    <w:multiLevelType w:val="hybridMultilevel"/>
    <w:tmpl w:val="71C4F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5E51D1C"/>
    <w:multiLevelType w:val="hybridMultilevel"/>
    <w:tmpl w:val="D1286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BFC4185"/>
    <w:multiLevelType w:val="hybridMultilevel"/>
    <w:tmpl w:val="912CD1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5090754"/>
    <w:multiLevelType w:val="hybridMultilevel"/>
    <w:tmpl w:val="837497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6716E0B"/>
    <w:multiLevelType w:val="hybridMultilevel"/>
    <w:tmpl w:val="F88496C6"/>
    <w:lvl w:ilvl="0" w:tplc="C174224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A8D0B7A"/>
    <w:multiLevelType w:val="hybridMultilevel"/>
    <w:tmpl w:val="0CAEC2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C311D98"/>
    <w:multiLevelType w:val="hybridMultilevel"/>
    <w:tmpl w:val="FC3053E2"/>
    <w:lvl w:ilvl="0" w:tplc="040C0001">
      <w:start w:val="1"/>
      <w:numFmt w:val="bullet"/>
      <w:lvlText w:val=""/>
      <w:lvlJc w:val="left"/>
      <w:pPr>
        <w:ind w:left="1800" w:hanging="360"/>
      </w:pPr>
      <w:rPr>
        <w:rFonts w:ascii="Symbol" w:hAnsi="Symbol" w:hint="default"/>
      </w:rPr>
    </w:lvl>
    <w:lvl w:ilvl="1" w:tplc="040C0003">
      <w:start w:val="1"/>
      <w:numFmt w:val="bullet"/>
      <w:lvlText w:val="o"/>
      <w:lvlJc w:val="left"/>
      <w:pPr>
        <w:ind w:left="2520" w:hanging="360"/>
      </w:pPr>
      <w:rPr>
        <w:rFonts w:ascii="Courier New" w:hAnsi="Courier New" w:cs="Courier New" w:hint="default"/>
      </w:rPr>
    </w:lvl>
    <w:lvl w:ilvl="2" w:tplc="040C0005">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9" w15:restartNumberingAfterBreak="0">
    <w:nsid w:val="2F9059DE"/>
    <w:multiLevelType w:val="hybridMultilevel"/>
    <w:tmpl w:val="A710B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6CE4B2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E811771"/>
    <w:multiLevelType w:val="hybridMultilevel"/>
    <w:tmpl w:val="FC06007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4259030A"/>
    <w:multiLevelType w:val="hybridMultilevel"/>
    <w:tmpl w:val="729078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B7D3154"/>
    <w:multiLevelType w:val="hybridMultilevel"/>
    <w:tmpl w:val="624A30C2"/>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4" w15:restartNumberingAfterBreak="0">
    <w:nsid w:val="4D9815AA"/>
    <w:multiLevelType w:val="hybridMultilevel"/>
    <w:tmpl w:val="378ED3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BA877D6"/>
    <w:multiLevelType w:val="multilevel"/>
    <w:tmpl w:val="4C0E18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622039FA"/>
    <w:multiLevelType w:val="hybridMultilevel"/>
    <w:tmpl w:val="1C30E138"/>
    <w:lvl w:ilvl="0" w:tplc="C25A67DE">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6EF2CD3"/>
    <w:multiLevelType w:val="hybridMultilevel"/>
    <w:tmpl w:val="B4E2DC2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8" w15:restartNumberingAfterBreak="0">
    <w:nsid w:val="6E661DA1"/>
    <w:multiLevelType w:val="hybridMultilevel"/>
    <w:tmpl w:val="A2285A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EE35436"/>
    <w:multiLevelType w:val="hybridMultilevel"/>
    <w:tmpl w:val="E4704C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3BB1612"/>
    <w:multiLevelType w:val="hybridMultilevel"/>
    <w:tmpl w:val="E1B80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51904E9"/>
    <w:multiLevelType w:val="multilevel"/>
    <w:tmpl w:val="FE8E115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2" w15:restartNumberingAfterBreak="0">
    <w:nsid w:val="776D64E6"/>
    <w:multiLevelType w:val="hybridMultilevel"/>
    <w:tmpl w:val="1534CC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8E37B4F"/>
    <w:multiLevelType w:val="hybridMultilevel"/>
    <w:tmpl w:val="BF0A7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AB7081D"/>
    <w:multiLevelType w:val="hybridMultilevel"/>
    <w:tmpl w:val="C5A86A82"/>
    <w:lvl w:ilvl="0" w:tplc="159AFF90">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1881817631">
    <w:abstractNumId w:val="16"/>
  </w:num>
  <w:num w:numId="2" w16cid:durableId="1433630486">
    <w:abstractNumId w:val="34"/>
  </w:num>
  <w:num w:numId="3" w16cid:durableId="380403070">
    <w:abstractNumId w:val="25"/>
  </w:num>
  <w:num w:numId="4" w16cid:durableId="15654149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525760">
    <w:abstractNumId w:val="20"/>
  </w:num>
  <w:num w:numId="6" w16cid:durableId="389811454">
    <w:abstractNumId w:val="31"/>
  </w:num>
  <w:num w:numId="7" w16cid:durableId="1390610088">
    <w:abstractNumId w:val="8"/>
  </w:num>
  <w:num w:numId="8" w16cid:durableId="2105682970">
    <w:abstractNumId w:val="3"/>
  </w:num>
  <w:num w:numId="9" w16cid:durableId="1646472437">
    <w:abstractNumId w:val="2"/>
  </w:num>
  <w:num w:numId="10" w16cid:durableId="1724056367">
    <w:abstractNumId w:val="1"/>
  </w:num>
  <w:num w:numId="11" w16cid:durableId="958073093">
    <w:abstractNumId w:val="0"/>
  </w:num>
  <w:num w:numId="12" w16cid:durableId="1432121792">
    <w:abstractNumId w:val="9"/>
  </w:num>
  <w:num w:numId="13" w16cid:durableId="858154624">
    <w:abstractNumId w:val="7"/>
  </w:num>
  <w:num w:numId="14" w16cid:durableId="1630936003">
    <w:abstractNumId w:val="6"/>
  </w:num>
  <w:num w:numId="15" w16cid:durableId="1786122237">
    <w:abstractNumId w:val="5"/>
  </w:num>
  <w:num w:numId="16" w16cid:durableId="1550024634">
    <w:abstractNumId w:val="4"/>
  </w:num>
  <w:num w:numId="17" w16cid:durableId="986010829">
    <w:abstractNumId w:val="14"/>
  </w:num>
  <w:num w:numId="18" w16cid:durableId="1069351490">
    <w:abstractNumId w:val="19"/>
  </w:num>
  <w:num w:numId="19" w16cid:durableId="697120589">
    <w:abstractNumId w:val="33"/>
  </w:num>
  <w:num w:numId="20" w16cid:durableId="1642029206">
    <w:abstractNumId w:val="15"/>
  </w:num>
  <w:num w:numId="21" w16cid:durableId="1279415633">
    <w:abstractNumId w:val="17"/>
  </w:num>
  <w:num w:numId="22" w16cid:durableId="971442443">
    <w:abstractNumId w:val="29"/>
  </w:num>
  <w:num w:numId="23" w16cid:durableId="1731227186">
    <w:abstractNumId w:val="24"/>
  </w:num>
  <w:num w:numId="24" w16cid:durableId="1542983404">
    <w:abstractNumId w:val="12"/>
  </w:num>
  <w:num w:numId="25" w16cid:durableId="617030951">
    <w:abstractNumId w:val="28"/>
  </w:num>
  <w:num w:numId="26" w16cid:durableId="541407036">
    <w:abstractNumId w:val="32"/>
  </w:num>
  <w:num w:numId="27" w16cid:durableId="1515538983">
    <w:abstractNumId w:val="27"/>
  </w:num>
  <w:num w:numId="28" w16cid:durableId="1873689235">
    <w:abstractNumId w:val="18"/>
  </w:num>
  <w:num w:numId="29" w16cid:durableId="1781291230">
    <w:abstractNumId w:val="23"/>
  </w:num>
  <w:num w:numId="30" w16cid:durableId="768164233">
    <w:abstractNumId w:val="21"/>
  </w:num>
  <w:num w:numId="31" w16cid:durableId="1230724371">
    <w:abstractNumId w:val="31"/>
  </w:num>
  <w:num w:numId="32" w16cid:durableId="634025877">
    <w:abstractNumId w:val="31"/>
  </w:num>
  <w:num w:numId="33" w16cid:durableId="522207365">
    <w:abstractNumId w:val="11"/>
  </w:num>
  <w:num w:numId="34" w16cid:durableId="1276909775">
    <w:abstractNumId w:val="13"/>
  </w:num>
  <w:num w:numId="35" w16cid:durableId="2049640754">
    <w:abstractNumId w:val="10"/>
  </w:num>
  <w:num w:numId="36" w16cid:durableId="1374186668">
    <w:abstractNumId w:val="22"/>
  </w:num>
  <w:num w:numId="37" w16cid:durableId="2059473789">
    <w:abstractNumId w:val="30"/>
  </w:num>
  <w:num w:numId="38" w16cid:durableId="1605841836">
    <w:abstractNumId w:val="31"/>
  </w:num>
  <w:num w:numId="39" w16cid:durableId="1881626882">
    <w:abstractNumId w:val="26"/>
  </w:num>
  <w:num w:numId="40" w16cid:durableId="555164454">
    <w:abstractNumId w:val="31"/>
    <w:lvlOverride w:ilvl="0">
      <w:startOverride w:val="3"/>
    </w:lvlOverride>
    <w:lvlOverride w:ilvl="1">
      <w:startOverride w:val="8"/>
    </w:lvlOverride>
  </w:num>
  <w:num w:numId="41" w16cid:durableId="1163203272">
    <w:abstractNumId w:val="31"/>
    <w:lvlOverride w:ilvl="0">
      <w:startOverride w:val="2"/>
    </w:lvlOverride>
    <w:lvlOverride w:ilvl="1">
      <w:startOverride w:val="1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27"/>
    <w:rsid w:val="0000383B"/>
    <w:rsid w:val="00011835"/>
    <w:rsid w:val="0001552C"/>
    <w:rsid w:val="000178CF"/>
    <w:rsid w:val="00040ABD"/>
    <w:rsid w:val="00040C7D"/>
    <w:rsid w:val="00050A27"/>
    <w:rsid w:val="000620A3"/>
    <w:rsid w:val="00065230"/>
    <w:rsid w:val="000666C0"/>
    <w:rsid w:val="00070E76"/>
    <w:rsid w:val="00075143"/>
    <w:rsid w:val="00075A2E"/>
    <w:rsid w:val="00075C1B"/>
    <w:rsid w:val="00080C3E"/>
    <w:rsid w:val="000850CE"/>
    <w:rsid w:val="00085A71"/>
    <w:rsid w:val="00096385"/>
    <w:rsid w:val="0009690F"/>
    <w:rsid w:val="000A0402"/>
    <w:rsid w:val="000A07D8"/>
    <w:rsid w:val="000A0F98"/>
    <w:rsid w:val="000A7FD4"/>
    <w:rsid w:val="000B0C90"/>
    <w:rsid w:val="000B2F0C"/>
    <w:rsid w:val="000B300A"/>
    <w:rsid w:val="000B3A97"/>
    <w:rsid w:val="000B63F0"/>
    <w:rsid w:val="000B71EA"/>
    <w:rsid w:val="000B7524"/>
    <w:rsid w:val="000C0712"/>
    <w:rsid w:val="000C129B"/>
    <w:rsid w:val="000C33F3"/>
    <w:rsid w:val="000C3632"/>
    <w:rsid w:val="000C4078"/>
    <w:rsid w:val="000C4DF5"/>
    <w:rsid w:val="000C721C"/>
    <w:rsid w:val="000C7479"/>
    <w:rsid w:val="000D28E8"/>
    <w:rsid w:val="000D3205"/>
    <w:rsid w:val="000D4507"/>
    <w:rsid w:val="000E2946"/>
    <w:rsid w:val="000E4438"/>
    <w:rsid w:val="00104BCE"/>
    <w:rsid w:val="0010709E"/>
    <w:rsid w:val="001100D4"/>
    <w:rsid w:val="00112B69"/>
    <w:rsid w:val="0011677D"/>
    <w:rsid w:val="001203AF"/>
    <w:rsid w:val="00121DC6"/>
    <w:rsid w:val="00125EF0"/>
    <w:rsid w:val="00133D3B"/>
    <w:rsid w:val="00134576"/>
    <w:rsid w:val="00140AF5"/>
    <w:rsid w:val="00143A26"/>
    <w:rsid w:val="00144C00"/>
    <w:rsid w:val="001523AB"/>
    <w:rsid w:val="00161968"/>
    <w:rsid w:val="001622CB"/>
    <w:rsid w:val="00166A3E"/>
    <w:rsid w:val="00166B3A"/>
    <w:rsid w:val="00166F50"/>
    <w:rsid w:val="00171489"/>
    <w:rsid w:val="00173683"/>
    <w:rsid w:val="00180F43"/>
    <w:rsid w:val="0018155A"/>
    <w:rsid w:val="00183C6C"/>
    <w:rsid w:val="001906FC"/>
    <w:rsid w:val="0019661F"/>
    <w:rsid w:val="001A0594"/>
    <w:rsid w:val="001A0AD4"/>
    <w:rsid w:val="001A11C0"/>
    <w:rsid w:val="001A3CC1"/>
    <w:rsid w:val="001A69DC"/>
    <w:rsid w:val="001B0940"/>
    <w:rsid w:val="001B0E87"/>
    <w:rsid w:val="001B7A3C"/>
    <w:rsid w:val="001C105E"/>
    <w:rsid w:val="001C12AE"/>
    <w:rsid w:val="001C12B4"/>
    <w:rsid w:val="001C1AE6"/>
    <w:rsid w:val="001C2177"/>
    <w:rsid w:val="001C4470"/>
    <w:rsid w:val="001C4790"/>
    <w:rsid w:val="001C62BB"/>
    <w:rsid w:val="001D7558"/>
    <w:rsid w:val="001E33D5"/>
    <w:rsid w:val="001F0D2E"/>
    <w:rsid w:val="001F1B5E"/>
    <w:rsid w:val="002003CD"/>
    <w:rsid w:val="00212989"/>
    <w:rsid w:val="00213C8F"/>
    <w:rsid w:val="00220B4B"/>
    <w:rsid w:val="00224356"/>
    <w:rsid w:val="00224CF9"/>
    <w:rsid w:val="00227B64"/>
    <w:rsid w:val="00232FE5"/>
    <w:rsid w:val="002345D2"/>
    <w:rsid w:val="002356B4"/>
    <w:rsid w:val="00236AAE"/>
    <w:rsid w:val="00237296"/>
    <w:rsid w:val="00241500"/>
    <w:rsid w:val="00247EE5"/>
    <w:rsid w:val="00250F3B"/>
    <w:rsid w:val="002521BB"/>
    <w:rsid w:val="002637BB"/>
    <w:rsid w:val="002704AB"/>
    <w:rsid w:val="0027090D"/>
    <w:rsid w:val="0027367B"/>
    <w:rsid w:val="00274611"/>
    <w:rsid w:val="002746A8"/>
    <w:rsid w:val="00275171"/>
    <w:rsid w:val="00276A34"/>
    <w:rsid w:val="002773A0"/>
    <w:rsid w:val="00284E66"/>
    <w:rsid w:val="002850BB"/>
    <w:rsid w:val="00286040"/>
    <w:rsid w:val="0028657E"/>
    <w:rsid w:val="00291FB2"/>
    <w:rsid w:val="00297442"/>
    <w:rsid w:val="002A0095"/>
    <w:rsid w:val="002A5730"/>
    <w:rsid w:val="002A6143"/>
    <w:rsid w:val="002B183C"/>
    <w:rsid w:val="002B3BB8"/>
    <w:rsid w:val="002B3FE2"/>
    <w:rsid w:val="002B77E3"/>
    <w:rsid w:val="002B79FA"/>
    <w:rsid w:val="002B7DFB"/>
    <w:rsid w:val="002C0B2A"/>
    <w:rsid w:val="002C224B"/>
    <w:rsid w:val="002C2B8A"/>
    <w:rsid w:val="002C5EA8"/>
    <w:rsid w:val="002D0FF0"/>
    <w:rsid w:val="002D2576"/>
    <w:rsid w:val="002D5EDF"/>
    <w:rsid w:val="002D7E59"/>
    <w:rsid w:val="002E0D37"/>
    <w:rsid w:val="002E22B0"/>
    <w:rsid w:val="002E4998"/>
    <w:rsid w:val="002E51D9"/>
    <w:rsid w:val="002E63C2"/>
    <w:rsid w:val="002E6642"/>
    <w:rsid w:val="002E6A12"/>
    <w:rsid w:val="002F1606"/>
    <w:rsid w:val="002F46D9"/>
    <w:rsid w:val="00303A41"/>
    <w:rsid w:val="00304770"/>
    <w:rsid w:val="00304DAB"/>
    <w:rsid w:val="0030689D"/>
    <w:rsid w:val="00320921"/>
    <w:rsid w:val="00321402"/>
    <w:rsid w:val="003226E7"/>
    <w:rsid w:val="00322A9A"/>
    <w:rsid w:val="00322C62"/>
    <w:rsid w:val="00324FE4"/>
    <w:rsid w:val="003260D5"/>
    <w:rsid w:val="003338E9"/>
    <w:rsid w:val="00343DE1"/>
    <w:rsid w:val="00350944"/>
    <w:rsid w:val="00350B84"/>
    <w:rsid w:val="00350C70"/>
    <w:rsid w:val="0035741E"/>
    <w:rsid w:val="00366DB2"/>
    <w:rsid w:val="00367A15"/>
    <w:rsid w:val="00370806"/>
    <w:rsid w:val="0037167D"/>
    <w:rsid w:val="00374E88"/>
    <w:rsid w:val="00376B33"/>
    <w:rsid w:val="003770D4"/>
    <w:rsid w:val="003844E9"/>
    <w:rsid w:val="00384CA2"/>
    <w:rsid w:val="003869E1"/>
    <w:rsid w:val="00394A30"/>
    <w:rsid w:val="003A0568"/>
    <w:rsid w:val="003B1AD6"/>
    <w:rsid w:val="003B34F1"/>
    <w:rsid w:val="003B3636"/>
    <w:rsid w:val="003B3847"/>
    <w:rsid w:val="003B4C72"/>
    <w:rsid w:val="003B6136"/>
    <w:rsid w:val="003B7746"/>
    <w:rsid w:val="003B7A3D"/>
    <w:rsid w:val="003C2926"/>
    <w:rsid w:val="003C2ADD"/>
    <w:rsid w:val="003C4E0F"/>
    <w:rsid w:val="003C6A17"/>
    <w:rsid w:val="003C75C9"/>
    <w:rsid w:val="003D3A4C"/>
    <w:rsid w:val="003D7D40"/>
    <w:rsid w:val="003E2692"/>
    <w:rsid w:val="003E2D6E"/>
    <w:rsid w:val="003E4373"/>
    <w:rsid w:val="003F2FA7"/>
    <w:rsid w:val="003F709F"/>
    <w:rsid w:val="00404405"/>
    <w:rsid w:val="004122E1"/>
    <w:rsid w:val="00415873"/>
    <w:rsid w:val="00417843"/>
    <w:rsid w:val="004225DD"/>
    <w:rsid w:val="0042426F"/>
    <w:rsid w:val="00425045"/>
    <w:rsid w:val="0043026A"/>
    <w:rsid w:val="00434C6A"/>
    <w:rsid w:val="0043677A"/>
    <w:rsid w:val="00436DFF"/>
    <w:rsid w:val="00440930"/>
    <w:rsid w:val="00446C64"/>
    <w:rsid w:val="00447577"/>
    <w:rsid w:val="004512AA"/>
    <w:rsid w:val="004564E7"/>
    <w:rsid w:val="004578C2"/>
    <w:rsid w:val="00457CEB"/>
    <w:rsid w:val="0046235A"/>
    <w:rsid w:val="00462F05"/>
    <w:rsid w:val="0047281A"/>
    <w:rsid w:val="00477B9E"/>
    <w:rsid w:val="00483072"/>
    <w:rsid w:val="00483BC6"/>
    <w:rsid w:val="00484821"/>
    <w:rsid w:val="0048593E"/>
    <w:rsid w:val="00487649"/>
    <w:rsid w:val="00487B8C"/>
    <w:rsid w:val="004A1CF9"/>
    <w:rsid w:val="004A234B"/>
    <w:rsid w:val="004A3B3E"/>
    <w:rsid w:val="004A5BB6"/>
    <w:rsid w:val="004B13A9"/>
    <w:rsid w:val="004B2969"/>
    <w:rsid w:val="004B7284"/>
    <w:rsid w:val="004B7B3E"/>
    <w:rsid w:val="004C0944"/>
    <w:rsid w:val="004D627F"/>
    <w:rsid w:val="004D7CF9"/>
    <w:rsid w:val="004E21D7"/>
    <w:rsid w:val="004E3FE8"/>
    <w:rsid w:val="004E6829"/>
    <w:rsid w:val="00501037"/>
    <w:rsid w:val="00503B07"/>
    <w:rsid w:val="00503E6F"/>
    <w:rsid w:val="00511301"/>
    <w:rsid w:val="0051264E"/>
    <w:rsid w:val="0051549A"/>
    <w:rsid w:val="00516297"/>
    <w:rsid w:val="005209FD"/>
    <w:rsid w:val="00522FFF"/>
    <w:rsid w:val="005233A3"/>
    <w:rsid w:val="00527AC9"/>
    <w:rsid w:val="00533264"/>
    <w:rsid w:val="005379C6"/>
    <w:rsid w:val="005403CA"/>
    <w:rsid w:val="00543044"/>
    <w:rsid w:val="00544BB1"/>
    <w:rsid w:val="005456B4"/>
    <w:rsid w:val="005460B1"/>
    <w:rsid w:val="00546E77"/>
    <w:rsid w:val="0056037A"/>
    <w:rsid w:val="0056068D"/>
    <w:rsid w:val="00561CBB"/>
    <w:rsid w:val="0056209F"/>
    <w:rsid w:val="00566676"/>
    <w:rsid w:val="00572EE0"/>
    <w:rsid w:val="0057349B"/>
    <w:rsid w:val="0057695C"/>
    <w:rsid w:val="00582FED"/>
    <w:rsid w:val="00592E9F"/>
    <w:rsid w:val="005A05F2"/>
    <w:rsid w:val="005A1916"/>
    <w:rsid w:val="005A26D1"/>
    <w:rsid w:val="005B052F"/>
    <w:rsid w:val="005B4826"/>
    <w:rsid w:val="005B6D21"/>
    <w:rsid w:val="005C2BAA"/>
    <w:rsid w:val="005C69ED"/>
    <w:rsid w:val="005D00EA"/>
    <w:rsid w:val="005E0403"/>
    <w:rsid w:val="005E39BE"/>
    <w:rsid w:val="005E759A"/>
    <w:rsid w:val="005F12CC"/>
    <w:rsid w:val="005F5986"/>
    <w:rsid w:val="0061421E"/>
    <w:rsid w:val="00614380"/>
    <w:rsid w:val="0061605D"/>
    <w:rsid w:val="006161CA"/>
    <w:rsid w:val="0061625A"/>
    <w:rsid w:val="00624D47"/>
    <w:rsid w:val="0062576D"/>
    <w:rsid w:val="006264F3"/>
    <w:rsid w:val="00637723"/>
    <w:rsid w:val="00637E65"/>
    <w:rsid w:val="00640CD3"/>
    <w:rsid w:val="0064143D"/>
    <w:rsid w:val="00643911"/>
    <w:rsid w:val="006449BA"/>
    <w:rsid w:val="00644A0A"/>
    <w:rsid w:val="0064763F"/>
    <w:rsid w:val="00651EE6"/>
    <w:rsid w:val="00653A1E"/>
    <w:rsid w:val="0065574D"/>
    <w:rsid w:val="00657D10"/>
    <w:rsid w:val="00657D78"/>
    <w:rsid w:val="00657FA1"/>
    <w:rsid w:val="00672300"/>
    <w:rsid w:val="00672AA9"/>
    <w:rsid w:val="00673B5C"/>
    <w:rsid w:val="006745A9"/>
    <w:rsid w:val="00675427"/>
    <w:rsid w:val="00676053"/>
    <w:rsid w:val="00684EF4"/>
    <w:rsid w:val="00687B26"/>
    <w:rsid w:val="006948E0"/>
    <w:rsid w:val="00696CD6"/>
    <w:rsid w:val="006972EE"/>
    <w:rsid w:val="006975D7"/>
    <w:rsid w:val="006A354C"/>
    <w:rsid w:val="006A7A1B"/>
    <w:rsid w:val="006A7BDE"/>
    <w:rsid w:val="006B0942"/>
    <w:rsid w:val="006B13E9"/>
    <w:rsid w:val="006B2C80"/>
    <w:rsid w:val="006B5CE6"/>
    <w:rsid w:val="006C22FD"/>
    <w:rsid w:val="006C3F1F"/>
    <w:rsid w:val="006C4F71"/>
    <w:rsid w:val="006C5C4F"/>
    <w:rsid w:val="006C7006"/>
    <w:rsid w:val="006C7AED"/>
    <w:rsid w:val="006D2B11"/>
    <w:rsid w:val="006D334E"/>
    <w:rsid w:val="006D379A"/>
    <w:rsid w:val="006E0C6F"/>
    <w:rsid w:val="006E44C9"/>
    <w:rsid w:val="006E5A4C"/>
    <w:rsid w:val="006E7E15"/>
    <w:rsid w:val="006F09D1"/>
    <w:rsid w:val="006F1FB3"/>
    <w:rsid w:val="006F2762"/>
    <w:rsid w:val="006F4A76"/>
    <w:rsid w:val="006F4D5B"/>
    <w:rsid w:val="006F5EA1"/>
    <w:rsid w:val="006F6EBA"/>
    <w:rsid w:val="0070458A"/>
    <w:rsid w:val="0070777A"/>
    <w:rsid w:val="00710FAB"/>
    <w:rsid w:val="00711AD4"/>
    <w:rsid w:val="00712755"/>
    <w:rsid w:val="00715C97"/>
    <w:rsid w:val="00726367"/>
    <w:rsid w:val="00727795"/>
    <w:rsid w:val="00731070"/>
    <w:rsid w:val="00732999"/>
    <w:rsid w:val="007330EB"/>
    <w:rsid w:val="00733735"/>
    <w:rsid w:val="007428BC"/>
    <w:rsid w:val="00744FB9"/>
    <w:rsid w:val="00757B18"/>
    <w:rsid w:val="00763650"/>
    <w:rsid w:val="00767326"/>
    <w:rsid w:val="00770ABA"/>
    <w:rsid w:val="007729EA"/>
    <w:rsid w:val="00777B5C"/>
    <w:rsid w:val="007820D2"/>
    <w:rsid w:val="00782C6C"/>
    <w:rsid w:val="00785F64"/>
    <w:rsid w:val="00786CB2"/>
    <w:rsid w:val="00796250"/>
    <w:rsid w:val="007A00AC"/>
    <w:rsid w:val="007A1042"/>
    <w:rsid w:val="007A4ACF"/>
    <w:rsid w:val="007A6533"/>
    <w:rsid w:val="007A6FB6"/>
    <w:rsid w:val="007B3155"/>
    <w:rsid w:val="007B739B"/>
    <w:rsid w:val="007B7C44"/>
    <w:rsid w:val="007C17E1"/>
    <w:rsid w:val="007C2740"/>
    <w:rsid w:val="007C5473"/>
    <w:rsid w:val="007C5C2D"/>
    <w:rsid w:val="007D0B86"/>
    <w:rsid w:val="007D1989"/>
    <w:rsid w:val="007E01B4"/>
    <w:rsid w:val="007E58CD"/>
    <w:rsid w:val="007F4899"/>
    <w:rsid w:val="007F4FF3"/>
    <w:rsid w:val="00800D77"/>
    <w:rsid w:val="00813ACA"/>
    <w:rsid w:val="00822D24"/>
    <w:rsid w:val="008351E3"/>
    <w:rsid w:val="00840FE2"/>
    <w:rsid w:val="0084373C"/>
    <w:rsid w:val="00844A3A"/>
    <w:rsid w:val="00845D60"/>
    <w:rsid w:val="00847D44"/>
    <w:rsid w:val="00847EFE"/>
    <w:rsid w:val="00852091"/>
    <w:rsid w:val="00854685"/>
    <w:rsid w:val="00856E1E"/>
    <w:rsid w:val="00860D4E"/>
    <w:rsid w:val="0086209D"/>
    <w:rsid w:val="00863C5F"/>
    <w:rsid w:val="008645C6"/>
    <w:rsid w:val="00864988"/>
    <w:rsid w:val="00883947"/>
    <w:rsid w:val="00885740"/>
    <w:rsid w:val="008906BF"/>
    <w:rsid w:val="0089176B"/>
    <w:rsid w:val="00893453"/>
    <w:rsid w:val="00893793"/>
    <w:rsid w:val="008A3D45"/>
    <w:rsid w:val="008A5AC5"/>
    <w:rsid w:val="008B315D"/>
    <w:rsid w:val="008B3B63"/>
    <w:rsid w:val="008B5292"/>
    <w:rsid w:val="008B598E"/>
    <w:rsid w:val="008B6AC6"/>
    <w:rsid w:val="008C0CAA"/>
    <w:rsid w:val="008C2D58"/>
    <w:rsid w:val="008C43D8"/>
    <w:rsid w:val="008C513A"/>
    <w:rsid w:val="008D1355"/>
    <w:rsid w:val="008D2B38"/>
    <w:rsid w:val="008D5B62"/>
    <w:rsid w:val="008D7C14"/>
    <w:rsid w:val="008E20A3"/>
    <w:rsid w:val="008E3390"/>
    <w:rsid w:val="008E3702"/>
    <w:rsid w:val="008E4DF7"/>
    <w:rsid w:val="008E4EAC"/>
    <w:rsid w:val="008E59A1"/>
    <w:rsid w:val="008E785B"/>
    <w:rsid w:val="008F3553"/>
    <w:rsid w:val="00900D61"/>
    <w:rsid w:val="0090150C"/>
    <w:rsid w:val="00901681"/>
    <w:rsid w:val="009066E9"/>
    <w:rsid w:val="009160D3"/>
    <w:rsid w:val="00916F10"/>
    <w:rsid w:val="0091771A"/>
    <w:rsid w:val="00917EE0"/>
    <w:rsid w:val="00921A83"/>
    <w:rsid w:val="00926CD4"/>
    <w:rsid w:val="00926F95"/>
    <w:rsid w:val="0093695D"/>
    <w:rsid w:val="0094150D"/>
    <w:rsid w:val="00942C9A"/>
    <w:rsid w:val="009444A5"/>
    <w:rsid w:val="009455A1"/>
    <w:rsid w:val="009461C3"/>
    <w:rsid w:val="00947C5E"/>
    <w:rsid w:val="00954A79"/>
    <w:rsid w:val="00957759"/>
    <w:rsid w:val="00957936"/>
    <w:rsid w:val="009621F9"/>
    <w:rsid w:val="00964F77"/>
    <w:rsid w:val="0096547E"/>
    <w:rsid w:val="00966980"/>
    <w:rsid w:val="00966EA6"/>
    <w:rsid w:val="009736BF"/>
    <w:rsid w:val="00974B11"/>
    <w:rsid w:val="00976A96"/>
    <w:rsid w:val="00976CD9"/>
    <w:rsid w:val="00976D64"/>
    <w:rsid w:val="0098267E"/>
    <w:rsid w:val="009845C9"/>
    <w:rsid w:val="0099010D"/>
    <w:rsid w:val="009A014B"/>
    <w:rsid w:val="009A65A1"/>
    <w:rsid w:val="009A7B49"/>
    <w:rsid w:val="009B139B"/>
    <w:rsid w:val="009C4314"/>
    <w:rsid w:val="009C5C3E"/>
    <w:rsid w:val="009E5B45"/>
    <w:rsid w:val="009E6350"/>
    <w:rsid w:val="009E6652"/>
    <w:rsid w:val="009F02A5"/>
    <w:rsid w:val="009F5A6F"/>
    <w:rsid w:val="00A03483"/>
    <w:rsid w:val="00A04E14"/>
    <w:rsid w:val="00A10966"/>
    <w:rsid w:val="00A13A28"/>
    <w:rsid w:val="00A15BFE"/>
    <w:rsid w:val="00A15E33"/>
    <w:rsid w:val="00A230D3"/>
    <w:rsid w:val="00A23360"/>
    <w:rsid w:val="00A235BC"/>
    <w:rsid w:val="00A24036"/>
    <w:rsid w:val="00A26A6F"/>
    <w:rsid w:val="00A31C28"/>
    <w:rsid w:val="00A33482"/>
    <w:rsid w:val="00A34587"/>
    <w:rsid w:val="00A35845"/>
    <w:rsid w:val="00A422D3"/>
    <w:rsid w:val="00A429D8"/>
    <w:rsid w:val="00A44883"/>
    <w:rsid w:val="00A46C23"/>
    <w:rsid w:val="00A5088B"/>
    <w:rsid w:val="00A50DC0"/>
    <w:rsid w:val="00A53169"/>
    <w:rsid w:val="00A55B28"/>
    <w:rsid w:val="00A56D79"/>
    <w:rsid w:val="00A60EC2"/>
    <w:rsid w:val="00A61DB7"/>
    <w:rsid w:val="00A67464"/>
    <w:rsid w:val="00A720DC"/>
    <w:rsid w:val="00A721CC"/>
    <w:rsid w:val="00A72948"/>
    <w:rsid w:val="00A766A1"/>
    <w:rsid w:val="00A77D8F"/>
    <w:rsid w:val="00A83678"/>
    <w:rsid w:val="00A84D9C"/>
    <w:rsid w:val="00A90A4A"/>
    <w:rsid w:val="00A91378"/>
    <w:rsid w:val="00A91B90"/>
    <w:rsid w:val="00A93C93"/>
    <w:rsid w:val="00A957A0"/>
    <w:rsid w:val="00A97607"/>
    <w:rsid w:val="00A97ABD"/>
    <w:rsid w:val="00AA14BF"/>
    <w:rsid w:val="00AA249C"/>
    <w:rsid w:val="00AA2E43"/>
    <w:rsid w:val="00AA47D5"/>
    <w:rsid w:val="00AB1F12"/>
    <w:rsid w:val="00AC127A"/>
    <w:rsid w:val="00AC357E"/>
    <w:rsid w:val="00AD5C34"/>
    <w:rsid w:val="00AD668C"/>
    <w:rsid w:val="00AE0DF4"/>
    <w:rsid w:val="00AE693F"/>
    <w:rsid w:val="00AE71C3"/>
    <w:rsid w:val="00AF089A"/>
    <w:rsid w:val="00AF5A30"/>
    <w:rsid w:val="00B023F5"/>
    <w:rsid w:val="00B11BD5"/>
    <w:rsid w:val="00B13B22"/>
    <w:rsid w:val="00B1631F"/>
    <w:rsid w:val="00B1646A"/>
    <w:rsid w:val="00B16831"/>
    <w:rsid w:val="00B2278B"/>
    <w:rsid w:val="00B27BD5"/>
    <w:rsid w:val="00B40D5E"/>
    <w:rsid w:val="00B412CB"/>
    <w:rsid w:val="00B43934"/>
    <w:rsid w:val="00B473FB"/>
    <w:rsid w:val="00B50D88"/>
    <w:rsid w:val="00B60CFA"/>
    <w:rsid w:val="00B616DA"/>
    <w:rsid w:val="00B619DA"/>
    <w:rsid w:val="00B6465A"/>
    <w:rsid w:val="00B72945"/>
    <w:rsid w:val="00B72B02"/>
    <w:rsid w:val="00B75624"/>
    <w:rsid w:val="00B75FA1"/>
    <w:rsid w:val="00B8470F"/>
    <w:rsid w:val="00B931CA"/>
    <w:rsid w:val="00B93C8D"/>
    <w:rsid w:val="00B94754"/>
    <w:rsid w:val="00B94EDF"/>
    <w:rsid w:val="00B95057"/>
    <w:rsid w:val="00B95BC6"/>
    <w:rsid w:val="00BA1061"/>
    <w:rsid w:val="00BA14C3"/>
    <w:rsid w:val="00BA58F9"/>
    <w:rsid w:val="00BB24FB"/>
    <w:rsid w:val="00BC0CE7"/>
    <w:rsid w:val="00BC20C6"/>
    <w:rsid w:val="00BC5789"/>
    <w:rsid w:val="00BC5BBE"/>
    <w:rsid w:val="00BC7EE2"/>
    <w:rsid w:val="00BD3D82"/>
    <w:rsid w:val="00BD7F56"/>
    <w:rsid w:val="00BE2D77"/>
    <w:rsid w:val="00BE517E"/>
    <w:rsid w:val="00BE5A2F"/>
    <w:rsid w:val="00BF0696"/>
    <w:rsid w:val="00BF0966"/>
    <w:rsid w:val="00BF13E6"/>
    <w:rsid w:val="00BF2884"/>
    <w:rsid w:val="00C00415"/>
    <w:rsid w:val="00C04868"/>
    <w:rsid w:val="00C05756"/>
    <w:rsid w:val="00C10F17"/>
    <w:rsid w:val="00C24280"/>
    <w:rsid w:val="00C2556F"/>
    <w:rsid w:val="00C31E86"/>
    <w:rsid w:val="00C371B7"/>
    <w:rsid w:val="00C411F5"/>
    <w:rsid w:val="00C41E69"/>
    <w:rsid w:val="00C42173"/>
    <w:rsid w:val="00C46876"/>
    <w:rsid w:val="00C6340E"/>
    <w:rsid w:val="00C635AA"/>
    <w:rsid w:val="00C6555F"/>
    <w:rsid w:val="00C704FF"/>
    <w:rsid w:val="00C709AF"/>
    <w:rsid w:val="00C7595A"/>
    <w:rsid w:val="00C80DAD"/>
    <w:rsid w:val="00C81DC0"/>
    <w:rsid w:val="00C853A8"/>
    <w:rsid w:val="00C85DD4"/>
    <w:rsid w:val="00C867EE"/>
    <w:rsid w:val="00C91BBA"/>
    <w:rsid w:val="00C95A16"/>
    <w:rsid w:val="00C97358"/>
    <w:rsid w:val="00C97C3D"/>
    <w:rsid w:val="00CA08FD"/>
    <w:rsid w:val="00CA14F0"/>
    <w:rsid w:val="00CA3994"/>
    <w:rsid w:val="00CA3A14"/>
    <w:rsid w:val="00CA6EE0"/>
    <w:rsid w:val="00CC35DB"/>
    <w:rsid w:val="00CC6ED2"/>
    <w:rsid w:val="00CD02A6"/>
    <w:rsid w:val="00CD5303"/>
    <w:rsid w:val="00CD790F"/>
    <w:rsid w:val="00CD7A75"/>
    <w:rsid w:val="00CE1ABF"/>
    <w:rsid w:val="00CF03A4"/>
    <w:rsid w:val="00CF042F"/>
    <w:rsid w:val="00CF07C9"/>
    <w:rsid w:val="00D0240D"/>
    <w:rsid w:val="00D073AC"/>
    <w:rsid w:val="00D12007"/>
    <w:rsid w:val="00D128F6"/>
    <w:rsid w:val="00D1330B"/>
    <w:rsid w:val="00D20143"/>
    <w:rsid w:val="00D22880"/>
    <w:rsid w:val="00D23DB1"/>
    <w:rsid w:val="00D25AB8"/>
    <w:rsid w:val="00D311FE"/>
    <w:rsid w:val="00D36D6E"/>
    <w:rsid w:val="00D377DE"/>
    <w:rsid w:val="00D44F02"/>
    <w:rsid w:val="00D456B0"/>
    <w:rsid w:val="00D46772"/>
    <w:rsid w:val="00D47720"/>
    <w:rsid w:val="00D53D51"/>
    <w:rsid w:val="00D54F46"/>
    <w:rsid w:val="00D56C72"/>
    <w:rsid w:val="00D63A03"/>
    <w:rsid w:val="00D6401A"/>
    <w:rsid w:val="00D74F0E"/>
    <w:rsid w:val="00D75AB8"/>
    <w:rsid w:val="00D76B28"/>
    <w:rsid w:val="00D76ED8"/>
    <w:rsid w:val="00D7758C"/>
    <w:rsid w:val="00D811A3"/>
    <w:rsid w:val="00D82174"/>
    <w:rsid w:val="00D910BD"/>
    <w:rsid w:val="00D91498"/>
    <w:rsid w:val="00D9736E"/>
    <w:rsid w:val="00D97BF1"/>
    <w:rsid w:val="00DA0E58"/>
    <w:rsid w:val="00DA7040"/>
    <w:rsid w:val="00DB2B2B"/>
    <w:rsid w:val="00DC08C9"/>
    <w:rsid w:val="00DC1B36"/>
    <w:rsid w:val="00DC25B8"/>
    <w:rsid w:val="00DD1AAC"/>
    <w:rsid w:val="00DD3E19"/>
    <w:rsid w:val="00DE0C0E"/>
    <w:rsid w:val="00DE455A"/>
    <w:rsid w:val="00DE56E4"/>
    <w:rsid w:val="00DE5BBF"/>
    <w:rsid w:val="00DE6552"/>
    <w:rsid w:val="00DE7ED9"/>
    <w:rsid w:val="00DF1F14"/>
    <w:rsid w:val="00DF7764"/>
    <w:rsid w:val="00DF7866"/>
    <w:rsid w:val="00E01BFC"/>
    <w:rsid w:val="00E07572"/>
    <w:rsid w:val="00E209DC"/>
    <w:rsid w:val="00E313D8"/>
    <w:rsid w:val="00E33C42"/>
    <w:rsid w:val="00E34A85"/>
    <w:rsid w:val="00E41527"/>
    <w:rsid w:val="00E46EC4"/>
    <w:rsid w:val="00E47DC0"/>
    <w:rsid w:val="00E50464"/>
    <w:rsid w:val="00E519D2"/>
    <w:rsid w:val="00E574DD"/>
    <w:rsid w:val="00E57790"/>
    <w:rsid w:val="00E63BA9"/>
    <w:rsid w:val="00E654E2"/>
    <w:rsid w:val="00E6590C"/>
    <w:rsid w:val="00E66D28"/>
    <w:rsid w:val="00E67CD3"/>
    <w:rsid w:val="00E7040E"/>
    <w:rsid w:val="00E73D2E"/>
    <w:rsid w:val="00E759AB"/>
    <w:rsid w:val="00E75D61"/>
    <w:rsid w:val="00E8021B"/>
    <w:rsid w:val="00E817C3"/>
    <w:rsid w:val="00E825B3"/>
    <w:rsid w:val="00E8298A"/>
    <w:rsid w:val="00EA13A3"/>
    <w:rsid w:val="00EA35F0"/>
    <w:rsid w:val="00EA3CC2"/>
    <w:rsid w:val="00EA6BB3"/>
    <w:rsid w:val="00EB0596"/>
    <w:rsid w:val="00EB2BF8"/>
    <w:rsid w:val="00EB4998"/>
    <w:rsid w:val="00EB5C9D"/>
    <w:rsid w:val="00EC1343"/>
    <w:rsid w:val="00ED1B87"/>
    <w:rsid w:val="00ED336D"/>
    <w:rsid w:val="00ED4F1E"/>
    <w:rsid w:val="00ED5FA1"/>
    <w:rsid w:val="00ED611A"/>
    <w:rsid w:val="00ED6154"/>
    <w:rsid w:val="00ED7477"/>
    <w:rsid w:val="00ED777D"/>
    <w:rsid w:val="00EE148D"/>
    <w:rsid w:val="00EE6893"/>
    <w:rsid w:val="00EE6A57"/>
    <w:rsid w:val="00EF2856"/>
    <w:rsid w:val="00EF4453"/>
    <w:rsid w:val="00EF68F7"/>
    <w:rsid w:val="00EF7F75"/>
    <w:rsid w:val="00F0425C"/>
    <w:rsid w:val="00F0500E"/>
    <w:rsid w:val="00F059D0"/>
    <w:rsid w:val="00F13CBF"/>
    <w:rsid w:val="00F1457D"/>
    <w:rsid w:val="00F2161F"/>
    <w:rsid w:val="00F22DC9"/>
    <w:rsid w:val="00F259C0"/>
    <w:rsid w:val="00F324D7"/>
    <w:rsid w:val="00F4127D"/>
    <w:rsid w:val="00F425AC"/>
    <w:rsid w:val="00F42895"/>
    <w:rsid w:val="00F46448"/>
    <w:rsid w:val="00F50FBC"/>
    <w:rsid w:val="00F53404"/>
    <w:rsid w:val="00F53961"/>
    <w:rsid w:val="00F54C98"/>
    <w:rsid w:val="00F60120"/>
    <w:rsid w:val="00F84D6C"/>
    <w:rsid w:val="00F9032E"/>
    <w:rsid w:val="00F90937"/>
    <w:rsid w:val="00F924DC"/>
    <w:rsid w:val="00F96292"/>
    <w:rsid w:val="00FA2427"/>
    <w:rsid w:val="00FA3AAE"/>
    <w:rsid w:val="00FA73CE"/>
    <w:rsid w:val="00FB31E6"/>
    <w:rsid w:val="00FC065E"/>
    <w:rsid w:val="00FC5380"/>
    <w:rsid w:val="00FC566C"/>
    <w:rsid w:val="00FC7B91"/>
    <w:rsid w:val="00FD492B"/>
    <w:rsid w:val="00FD62CF"/>
    <w:rsid w:val="00FE20C5"/>
    <w:rsid w:val="00FE2A03"/>
    <w:rsid w:val="00FE6613"/>
    <w:rsid w:val="00FF0675"/>
    <w:rsid w:val="00FF20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BCC33"/>
  <w15:chartTrackingRefBased/>
  <w15:docId w15:val="{175EC731-60D6-4A65-9F7F-7ADB05AD1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73C"/>
    <w:rPr>
      <w:rFonts w:ascii="Poppins Light" w:hAnsi="Poppins Light"/>
      <w:sz w:val="16"/>
    </w:rPr>
  </w:style>
  <w:style w:type="paragraph" w:styleId="Titre1">
    <w:name w:val="heading 1"/>
    <w:basedOn w:val="Normal"/>
    <w:next w:val="Normal"/>
    <w:link w:val="Titre1Car"/>
    <w:uiPriority w:val="9"/>
    <w:qFormat/>
    <w:rsid w:val="0084373C"/>
    <w:pPr>
      <w:keepNext/>
      <w:keepLines/>
      <w:numPr>
        <w:numId w:val="6"/>
      </w:numPr>
      <w:spacing w:after="120"/>
      <w:outlineLvl w:val="0"/>
    </w:pPr>
    <w:rPr>
      <w:rFonts w:ascii="Poppins Bold" w:eastAsiaTheme="majorEastAsia" w:hAnsi="Poppins Bold" w:cstheme="majorBidi"/>
      <w:bCs/>
      <w:szCs w:val="28"/>
    </w:rPr>
  </w:style>
  <w:style w:type="paragraph" w:styleId="Titre2">
    <w:name w:val="heading 2"/>
    <w:basedOn w:val="Titre1"/>
    <w:next w:val="Normal"/>
    <w:link w:val="Titre2Car"/>
    <w:uiPriority w:val="9"/>
    <w:unhideWhenUsed/>
    <w:qFormat/>
    <w:rsid w:val="00731070"/>
    <w:pPr>
      <w:numPr>
        <w:ilvl w:val="1"/>
      </w:numPr>
      <w:spacing w:before="200"/>
      <w:outlineLvl w:val="1"/>
    </w:pPr>
    <w:rPr>
      <w:bCs w:val="0"/>
      <w:szCs w:val="26"/>
    </w:rPr>
  </w:style>
  <w:style w:type="paragraph" w:styleId="Titre3">
    <w:name w:val="heading 3"/>
    <w:basedOn w:val="Titre1"/>
    <w:next w:val="Normal"/>
    <w:link w:val="Titre3Car"/>
    <w:uiPriority w:val="9"/>
    <w:unhideWhenUsed/>
    <w:qFormat/>
    <w:rsid w:val="00731070"/>
    <w:pPr>
      <w:numPr>
        <w:ilvl w:val="2"/>
      </w:numPr>
      <w:spacing w:before="200"/>
      <w:outlineLvl w:val="2"/>
    </w:pPr>
    <w:rPr>
      <w:bCs w:val="0"/>
    </w:rPr>
  </w:style>
  <w:style w:type="paragraph" w:styleId="Titre4">
    <w:name w:val="heading 4"/>
    <w:basedOn w:val="Titre1"/>
    <w:next w:val="Normal"/>
    <w:link w:val="Titre4Car"/>
    <w:uiPriority w:val="9"/>
    <w:unhideWhenUsed/>
    <w:qFormat/>
    <w:rsid w:val="00D97BF1"/>
    <w:pPr>
      <w:numPr>
        <w:ilvl w:val="3"/>
      </w:numPr>
      <w:spacing w:before="200"/>
      <w:outlineLvl w:val="3"/>
    </w:pPr>
    <w:rPr>
      <w:bCs w:val="0"/>
      <w:iCs/>
    </w:rPr>
  </w:style>
  <w:style w:type="paragraph" w:styleId="Titre5">
    <w:name w:val="heading 5"/>
    <w:basedOn w:val="Titre1"/>
    <w:next w:val="Normal"/>
    <w:link w:val="Titre5Car"/>
    <w:uiPriority w:val="9"/>
    <w:unhideWhenUsed/>
    <w:qFormat/>
    <w:rsid w:val="00D97BF1"/>
    <w:pPr>
      <w:numPr>
        <w:ilvl w:val="4"/>
      </w:numPr>
      <w:spacing w:before="200"/>
      <w:outlineLvl w:val="4"/>
    </w:pPr>
  </w:style>
  <w:style w:type="paragraph" w:styleId="Titre6">
    <w:name w:val="heading 6"/>
    <w:basedOn w:val="Titre1"/>
    <w:next w:val="Normal"/>
    <w:link w:val="Titre6Car"/>
    <w:uiPriority w:val="9"/>
    <w:semiHidden/>
    <w:unhideWhenUsed/>
    <w:qFormat/>
    <w:rsid w:val="00D97BF1"/>
    <w:pPr>
      <w:numPr>
        <w:ilvl w:val="5"/>
      </w:numPr>
      <w:spacing w:before="200"/>
      <w:outlineLvl w:val="5"/>
    </w:pPr>
    <w:rPr>
      <w:iCs/>
    </w:rPr>
  </w:style>
  <w:style w:type="paragraph" w:styleId="Titre7">
    <w:name w:val="heading 7"/>
    <w:basedOn w:val="Normal"/>
    <w:next w:val="Normal"/>
    <w:link w:val="Titre7Car"/>
    <w:uiPriority w:val="9"/>
    <w:semiHidden/>
    <w:unhideWhenUsed/>
    <w:qFormat/>
    <w:rsid w:val="00D97BF1"/>
    <w:pPr>
      <w:keepNext/>
      <w:keepLines/>
      <w:numPr>
        <w:ilvl w:val="6"/>
        <w:numId w:val="6"/>
      </w:numPr>
      <w:spacing w:before="200" w:after="0"/>
      <w:outlineLvl w:val="6"/>
    </w:pPr>
    <w:rPr>
      <w:rFonts w:ascii="Roboto Black" w:eastAsiaTheme="majorEastAsia" w:hAnsi="Roboto Black" w:cstheme="majorBidi"/>
      <w:iCs/>
    </w:rPr>
  </w:style>
  <w:style w:type="paragraph" w:styleId="Titre8">
    <w:name w:val="heading 8"/>
    <w:basedOn w:val="Normal"/>
    <w:next w:val="Normal"/>
    <w:link w:val="Titre8Car"/>
    <w:uiPriority w:val="9"/>
    <w:semiHidden/>
    <w:unhideWhenUsed/>
    <w:qFormat/>
    <w:rsid w:val="00D97BF1"/>
    <w:pPr>
      <w:keepNext/>
      <w:keepLines/>
      <w:numPr>
        <w:ilvl w:val="7"/>
        <w:numId w:val="6"/>
      </w:numPr>
      <w:spacing w:before="200" w:after="0"/>
      <w:outlineLvl w:val="7"/>
    </w:pPr>
    <w:rPr>
      <w:rFonts w:ascii="Roboto Black" w:eastAsiaTheme="majorEastAsia" w:hAnsi="Roboto Black" w:cstheme="majorBidi"/>
      <w:szCs w:val="20"/>
    </w:rPr>
  </w:style>
  <w:style w:type="paragraph" w:styleId="Titre9">
    <w:name w:val="heading 9"/>
    <w:basedOn w:val="Normal"/>
    <w:next w:val="Normal"/>
    <w:link w:val="Titre9Car"/>
    <w:uiPriority w:val="9"/>
    <w:semiHidden/>
    <w:unhideWhenUsed/>
    <w:qFormat/>
    <w:rsid w:val="00D97BF1"/>
    <w:pPr>
      <w:keepNext/>
      <w:keepLines/>
      <w:numPr>
        <w:ilvl w:val="8"/>
        <w:numId w:val="6"/>
      </w:numPr>
      <w:spacing w:before="200" w:after="0"/>
      <w:outlineLvl w:val="8"/>
    </w:pPr>
    <w:rPr>
      <w:rFonts w:ascii="Roboto Black" w:eastAsiaTheme="majorEastAsia" w:hAnsi="Roboto Black" w:cstheme="majorBidi"/>
      <w:iCs/>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373C"/>
    <w:rPr>
      <w:rFonts w:ascii="Poppins Bold" w:eastAsiaTheme="majorEastAsia" w:hAnsi="Poppins Bold" w:cstheme="majorBidi"/>
      <w:bCs/>
      <w:sz w:val="16"/>
      <w:szCs w:val="28"/>
    </w:rPr>
  </w:style>
  <w:style w:type="character" w:customStyle="1" w:styleId="Titre2Car">
    <w:name w:val="Titre 2 Car"/>
    <w:basedOn w:val="Policepardfaut"/>
    <w:link w:val="Titre2"/>
    <w:uiPriority w:val="9"/>
    <w:rsid w:val="00731070"/>
    <w:rPr>
      <w:rFonts w:ascii="Roboto Black" w:eastAsiaTheme="majorEastAsia" w:hAnsi="Roboto Black" w:cstheme="majorBidi"/>
      <w:sz w:val="20"/>
      <w:szCs w:val="26"/>
    </w:rPr>
  </w:style>
  <w:style w:type="paragraph" w:styleId="En-tte">
    <w:name w:val="header"/>
    <w:basedOn w:val="Normal"/>
    <w:link w:val="En-tteCar"/>
    <w:uiPriority w:val="99"/>
    <w:unhideWhenUsed/>
    <w:rsid w:val="00232FE5"/>
    <w:pPr>
      <w:tabs>
        <w:tab w:val="center" w:pos="4536"/>
        <w:tab w:val="right" w:pos="9072"/>
      </w:tabs>
      <w:spacing w:after="0" w:line="240" w:lineRule="auto"/>
    </w:pPr>
  </w:style>
  <w:style w:type="character" w:customStyle="1" w:styleId="En-tteCar">
    <w:name w:val="En-tête Car"/>
    <w:basedOn w:val="Policepardfaut"/>
    <w:link w:val="En-tte"/>
    <w:uiPriority w:val="99"/>
    <w:rsid w:val="00232FE5"/>
  </w:style>
  <w:style w:type="paragraph" w:styleId="Pieddepage">
    <w:name w:val="footer"/>
    <w:basedOn w:val="Normal"/>
    <w:link w:val="PieddepageCar"/>
    <w:uiPriority w:val="99"/>
    <w:unhideWhenUsed/>
    <w:rsid w:val="00232F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2FE5"/>
  </w:style>
  <w:style w:type="character" w:customStyle="1" w:styleId="Titre3Car">
    <w:name w:val="Titre 3 Car"/>
    <w:basedOn w:val="Policepardfaut"/>
    <w:link w:val="Titre3"/>
    <w:uiPriority w:val="9"/>
    <w:rsid w:val="00731070"/>
    <w:rPr>
      <w:rFonts w:ascii="Roboto Black" w:eastAsiaTheme="majorEastAsia" w:hAnsi="Roboto Black" w:cstheme="majorBidi"/>
      <w:sz w:val="20"/>
      <w:szCs w:val="28"/>
    </w:rPr>
  </w:style>
  <w:style w:type="character" w:customStyle="1" w:styleId="Titre4Car">
    <w:name w:val="Titre 4 Car"/>
    <w:basedOn w:val="Policepardfaut"/>
    <w:link w:val="Titre4"/>
    <w:uiPriority w:val="9"/>
    <w:rsid w:val="00731070"/>
    <w:rPr>
      <w:rFonts w:ascii="Roboto Black" w:eastAsiaTheme="majorEastAsia" w:hAnsi="Roboto Black" w:cstheme="majorBidi"/>
      <w:iCs/>
      <w:sz w:val="20"/>
      <w:szCs w:val="28"/>
    </w:rPr>
  </w:style>
  <w:style w:type="character" w:customStyle="1" w:styleId="Titre5Car">
    <w:name w:val="Titre 5 Car"/>
    <w:basedOn w:val="Policepardfaut"/>
    <w:link w:val="Titre5"/>
    <w:uiPriority w:val="9"/>
    <w:rsid w:val="00731070"/>
    <w:rPr>
      <w:rFonts w:ascii="Roboto Black" w:eastAsiaTheme="majorEastAsia" w:hAnsi="Roboto Black" w:cstheme="majorBidi"/>
      <w:bCs/>
      <w:sz w:val="20"/>
      <w:szCs w:val="28"/>
    </w:rPr>
  </w:style>
  <w:style w:type="character" w:customStyle="1" w:styleId="Titre6Car">
    <w:name w:val="Titre 6 Car"/>
    <w:basedOn w:val="Policepardfaut"/>
    <w:link w:val="Titre6"/>
    <w:uiPriority w:val="9"/>
    <w:semiHidden/>
    <w:rsid w:val="00731070"/>
    <w:rPr>
      <w:rFonts w:ascii="Roboto Black" w:eastAsiaTheme="majorEastAsia" w:hAnsi="Roboto Black" w:cstheme="majorBidi"/>
      <w:bCs/>
      <w:iCs/>
      <w:sz w:val="20"/>
      <w:szCs w:val="28"/>
    </w:rPr>
  </w:style>
  <w:style w:type="character" w:customStyle="1" w:styleId="Titre7Car">
    <w:name w:val="Titre 7 Car"/>
    <w:basedOn w:val="Policepardfaut"/>
    <w:link w:val="Titre7"/>
    <w:uiPriority w:val="9"/>
    <w:semiHidden/>
    <w:rsid w:val="00D97BF1"/>
    <w:rPr>
      <w:rFonts w:ascii="Roboto Black" w:eastAsiaTheme="majorEastAsia" w:hAnsi="Roboto Black" w:cstheme="majorBidi"/>
      <w:iCs/>
      <w:sz w:val="20"/>
    </w:rPr>
  </w:style>
  <w:style w:type="character" w:customStyle="1" w:styleId="Titre8Car">
    <w:name w:val="Titre 8 Car"/>
    <w:basedOn w:val="Policepardfaut"/>
    <w:link w:val="Titre8"/>
    <w:uiPriority w:val="9"/>
    <w:semiHidden/>
    <w:rsid w:val="00D97BF1"/>
    <w:rPr>
      <w:rFonts w:ascii="Roboto Black" w:eastAsiaTheme="majorEastAsia" w:hAnsi="Roboto Black" w:cstheme="majorBidi"/>
      <w:sz w:val="20"/>
      <w:szCs w:val="20"/>
    </w:rPr>
  </w:style>
  <w:style w:type="character" w:customStyle="1" w:styleId="Titre9Car">
    <w:name w:val="Titre 9 Car"/>
    <w:basedOn w:val="Policepardfaut"/>
    <w:link w:val="Titre9"/>
    <w:uiPriority w:val="9"/>
    <w:semiHidden/>
    <w:rsid w:val="00D97BF1"/>
    <w:rPr>
      <w:rFonts w:ascii="Roboto Black" w:eastAsiaTheme="majorEastAsia" w:hAnsi="Roboto Black" w:cstheme="majorBidi"/>
      <w:iCs/>
      <w:sz w:val="20"/>
      <w:szCs w:val="20"/>
    </w:rPr>
  </w:style>
  <w:style w:type="paragraph" w:styleId="Lgende">
    <w:name w:val="caption"/>
    <w:basedOn w:val="Normal"/>
    <w:next w:val="Normal"/>
    <w:uiPriority w:val="35"/>
    <w:semiHidden/>
    <w:unhideWhenUsed/>
    <w:qFormat/>
    <w:rsid w:val="00232FE5"/>
    <w:pPr>
      <w:spacing w:line="240" w:lineRule="auto"/>
    </w:pPr>
    <w:rPr>
      <w:b/>
      <w:bCs/>
      <w:color w:val="92278F" w:themeColor="accent1"/>
      <w:sz w:val="18"/>
      <w:szCs w:val="18"/>
    </w:rPr>
  </w:style>
  <w:style w:type="paragraph" w:styleId="Titre">
    <w:name w:val="Title"/>
    <w:basedOn w:val="Normal"/>
    <w:next w:val="Normal"/>
    <w:link w:val="TitreCar"/>
    <w:uiPriority w:val="10"/>
    <w:qFormat/>
    <w:rsid w:val="0084373C"/>
    <w:pPr>
      <w:spacing w:after="300" w:line="240" w:lineRule="auto"/>
      <w:contextualSpacing/>
    </w:pPr>
    <w:rPr>
      <w:rFonts w:ascii="Poppins Bold" w:eastAsiaTheme="majorEastAsia" w:hAnsi="Poppins Bold" w:cstheme="majorBidi"/>
      <w:spacing w:val="5"/>
      <w:sz w:val="40"/>
      <w:szCs w:val="52"/>
    </w:rPr>
  </w:style>
  <w:style w:type="character" w:customStyle="1" w:styleId="TitreCar">
    <w:name w:val="Titre Car"/>
    <w:basedOn w:val="Policepardfaut"/>
    <w:link w:val="Titre"/>
    <w:uiPriority w:val="10"/>
    <w:rsid w:val="0084373C"/>
    <w:rPr>
      <w:rFonts w:ascii="Poppins Bold" w:eastAsiaTheme="majorEastAsia" w:hAnsi="Poppins Bold" w:cstheme="majorBidi"/>
      <w:spacing w:val="5"/>
      <w:sz w:val="40"/>
      <w:szCs w:val="52"/>
    </w:rPr>
  </w:style>
  <w:style w:type="character" w:styleId="lev">
    <w:name w:val="Strong"/>
    <w:basedOn w:val="Policepardfaut"/>
    <w:uiPriority w:val="22"/>
    <w:rsid w:val="00232FE5"/>
    <w:rPr>
      <w:b/>
      <w:bCs/>
    </w:rPr>
  </w:style>
  <w:style w:type="character" w:styleId="Accentuation">
    <w:name w:val="Emphasis"/>
    <w:basedOn w:val="Policepardfaut"/>
    <w:uiPriority w:val="20"/>
    <w:rsid w:val="00232FE5"/>
    <w:rPr>
      <w:i/>
      <w:iCs/>
    </w:rPr>
  </w:style>
  <w:style w:type="paragraph" w:styleId="Sansinterligne">
    <w:name w:val="No Spacing"/>
    <w:uiPriority w:val="1"/>
    <w:rsid w:val="00731070"/>
    <w:pPr>
      <w:spacing w:after="0" w:line="240" w:lineRule="auto"/>
    </w:pPr>
    <w:rPr>
      <w:rFonts w:ascii="Roboto Light" w:hAnsi="Roboto Light"/>
      <w:i/>
      <w:sz w:val="16"/>
    </w:rPr>
  </w:style>
  <w:style w:type="paragraph" w:styleId="Citation">
    <w:name w:val="Quote"/>
    <w:basedOn w:val="Normal"/>
    <w:next w:val="Normal"/>
    <w:link w:val="CitationCar"/>
    <w:uiPriority w:val="29"/>
    <w:qFormat/>
    <w:rsid w:val="0084373C"/>
    <w:rPr>
      <w:i/>
      <w:iCs/>
      <w:color w:val="000000" w:themeColor="text1"/>
    </w:rPr>
  </w:style>
  <w:style w:type="character" w:customStyle="1" w:styleId="CitationCar">
    <w:name w:val="Citation Car"/>
    <w:basedOn w:val="Policepardfaut"/>
    <w:link w:val="Citation"/>
    <w:uiPriority w:val="29"/>
    <w:rsid w:val="0084373C"/>
    <w:rPr>
      <w:rFonts w:ascii="Poppins Light" w:hAnsi="Poppins Light"/>
      <w:i/>
      <w:iCs/>
      <w:color w:val="000000" w:themeColor="text1"/>
      <w:sz w:val="16"/>
    </w:rPr>
  </w:style>
  <w:style w:type="paragraph" w:styleId="Citationintense">
    <w:name w:val="Intense Quote"/>
    <w:basedOn w:val="Normal"/>
    <w:next w:val="Normal"/>
    <w:link w:val="CitationintenseCar"/>
    <w:uiPriority w:val="30"/>
    <w:qFormat/>
    <w:rsid w:val="000A07D8"/>
    <w:pPr>
      <w:spacing w:after="120"/>
    </w:pPr>
    <w:rPr>
      <w:rFonts w:ascii="Courier New" w:hAnsi="Courier New"/>
      <w:b/>
      <w:bCs/>
      <w:iCs/>
      <w:noProof/>
      <w:color w:val="92278F" w:themeColor="accent1"/>
    </w:rPr>
  </w:style>
  <w:style w:type="character" w:customStyle="1" w:styleId="CitationintenseCar">
    <w:name w:val="Citation intense Car"/>
    <w:basedOn w:val="Policepardfaut"/>
    <w:link w:val="Citationintense"/>
    <w:uiPriority w:val="30"/>
    <w:rsid w:val="000A07D8"/>
    <w:rPr>
      <w:rFonts w:ascii="Courier New" w:hAnsi="Courier New"/>
      <w:b/>
      <w:bCs/>
      <w:iCs/>
      <w:noProof/>
      <w:color w:val="92278F" w:themeColor="accent1"/>
      <w:sz w:val="16"/>
    </w:rPr>
  </w:style>
  <w:style w:type="character" w:styleId="Accentuationlgre">
    <w:name w:val="Subtle Emphasis"/>
    <w:basedOn w:val="Policepardfaut"/>
    <w:uiPriority w:val="19"/>
    <w:rsid w:val="00232FE5"/>
    <w:rPr>
      <w:i/>
      <w:iCs/>
      <w:color w:val="808080" w:themeColor="text1" w:themeTint="7F"/>
    </w:rPr>
  </w:style>
  <w:style w:type="character" w:styleId="Accentuationintense">
    <w:name w:val="Intense Emphasis"/>
    <w:basedOn w:val="Policepardfaut"/>
    <w:uiPriority w:val="21"/>
    <w:rsid w:val="00232FE5"/>
    <w:rPr>
      <w:b/>
      <w:bCs/>
      <w:i/>
      <w:iCs/>
      <w:color w:val="92278F" w:themeColor="accent1"/>
    </w:rPr>
  </w:style>
  <w:style w:type="character" w:styleId="Rfrencelgre">
    <w:name w:val="Subtle Reference"/>
    <w:basedOn w:val="Policepardfaut"/>
    <w:uiPriority w:val="31"/>
    <w:rsid w:val="00232FE5"/>
    <w:rPr>
      <w:smallCaps/>
      <w:color w:val="9B57D3" w:themeColor="accent2"/>
      <w:u w:val="single"/>
    </w:rPr>
  </w:style>
  <w:style w:type="character" w:styleId="Rfrenceintense">
    <w:name w:val="Intense Reference"/>
    <w:basedOn w:val="Policepardfaut"/>
    <w:uiPriority w:val="32"/>
    <w:rsid w:val="00232FE5"/>
    <w:rPr>
      <w:b/>
      <w:bCs/>
      <w:smallCaps/>
      <w:color w:val="9B57D3" w:themeColor="accent2"/>
      <w:spacing w:val="5"/>
      <w:u w:val="single"/>
    </w:rPr>
  </w:style>
  <w:style w:type="character" w:styleId="Titredulivre">
    <w:name w:val="Book Title"/>
    <w:basedOn w:val="Policepardfaut"/>
    <w:uiPriority w:val="33"/>
    <w:rsid w:val="00232FE5"/>
    <w:rPr>
      <w:b/>
      <w:bCs/>
      <w:smallCaps/>
      <w:spacing w:val="5"/>
    </w:rPr>
  </w:style>
  <w:style w:type="paragraph" w:styleId="En-ttedetabledesmatires">
    <w:name w:val="TOC Heading"/>
    <w:basedOn w:val="Titre1"/>
    <w:next w:val="Normal"/>
    <w:uiPriority w:val="39"/>
    <w:semiHidden/>
    <w:unhideWhenUsed/>
    <w:qFormat/>
    <w:rsid w:val="00232FE5"/>
    <w:pPr>
      <w:outlineLvl w:val="9"/>
    </w:pPr>
  </w:style>
  <w:style w:type="character" w:styleId="Textedelespacerserv">
    <w:name w:val="Placeholder Text"/>
    <w:basedOn w:val="Policepardfaut"/>
    <w:uiPriority w:val="99"/>
    <w:semiHidden/>
    <w:rsid w:val="00731070"/>
    <w:rPr>
      <w:color w:val="808080"/>
    </w:rPr>
  </w:style>
  <w:style w:type="paragraph" w:styleId="Notedebasdepage">
    <w:name w:val="footnote text"/>
    <w:basedOn w:val="Normal"/>
    <w:link w:val="NotedebasdepageCar"/>
    <w:uiPriority w:val="99"/>
    <w:semiHidden/>
    <w:unhideWhenUsed/>
    <w:rsid w:val="00EE689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E6893"/>
    <w:rPr>
      <w:rFonts w:ascii="Roboto Light" w:hAnsi="Roboto Light"/>
      <w:sz w:val="20"/>
      <w:szCs w:val="20"/>
    </w:rPr>
  </w:style>
  <w:style w:type="character" w:styleId="Appelnotedebasdep">
    <w:name w:val="footnote reference"/>
    <w:basedOn w:val="Policepardfaut"/>
    <w:uiPriority w:val="99"/>
    <w:semiHidden/>
    <w:unhideWhenUsed/>
    <w:rsid w:val="00EE6893"/>
    <w:rPr>
      <w:vertAlign w:val="superscript"/>
    </w:rPr>
  </w:style>
  <w:style w:type="paragraph" w:styleId="Paragraphedeliste">
    <w:name w:val="List Paragraph"/>
    <w:basedOn w:val="Normal"/>
    <w:uiPriority w:val="34"/>
    <w:rsid w:val="009A65A1"/>
    <w:pPr>
      <w:ind w:left="720"/>
      <w:contextualSpacing/>
    </w:pPr>
  </w:style>
  <w:style w:type="table" w:styleId="Grilledutableau">
    <w:name w:val="Table Grid"/>
    <w:basedOn w:val="TableauNormal"/>
    <w:uiPriority w:val="39"/>
    <w:rsid w:val="00520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0C3E"/>
    <w:pPr>
      <w:spacing w:before="100" w:beforeAutospacing="1" w:after="100" w:afterAutospacing="1" w:line="240" w:lineRule="auto"/>
    </w:pPr>
    <w:rPr>
      <w:rFonts w:ascii="Times New Roman" w:hAnsi="Times New Roman" w:cs="Times New Roman"/>
      <w:sz w:val="24"/>
      <w:szCs w:val="24"/>
      <w:lang w:eastAsia="fr-FR"/>
    </w:rPr>
  </w:style>
  <w:style w:type="paragraph" w:customStyle="1" w:styleId="Code">
    <w:name w:val="Code"/>
    <w:basedOn w:val="Normal"/>
    <w:link w:val="CodeCar"/>
    <w:qFormat/>
    <w:rsid w:val="0084373C"/>
    <w:pPr>
      <w:spacing w:after="0" w:line="240" w:lineRule="auto"/>
      <w:ind w:left="567" w:right="567"/>
    </w:pPr>
    <w:rPr>
      <w:rFonts w:ascii="Consolas" w:hAnsi="Consolas"/>
      <w:sz w:val="12"/>
      <w:szCs w:val="18"/>
    </w:rPr>
  </w:style>
  <w:style w:type="paragraph" w:customStyle="1" w:styleId="Programme">
    <w:name w:val="Programme"/>
    <w:basedOn w:val="Normal"/>
    <w:link w:val="ProgrammeCar"/>
    <w:qFormat/>
    <w:rsid w:val="0047281A"/>
    <w:pPr>
      <w:framePr w:hSpace="284" w:vSpace="284" w:wrap="notBeside" w:hAnchor="text" w:xAlign="center" w:yAlign="center"/>
    </w:pPr>
    <w:rPr>
      <w:rFonts w:ascii="Consolas" w:hAnsi="Consolas"/>
      <w:color w:val="FF5050"/>
    </w:rPr>
  </w:style>
  <w:style w:type="character" w:customStyle="1" w:styleId="CodeCar">
    <w:name w:val="Code Car"/>
    <w:basedOn w:val="Policepardfaut"/>
    <w:link w:val="Code"/>
    <w:rsid w:val="0084373C"/>
    <w:rPr>
      <w:rFonts w:ascii="Consolas" w:hAnsi="Consolas"/>
      <w:sz w:val="12"/>
      <w:szCs w:val="18"/>
    </w:rPr>
  </w:style>
  <w:style w:type="character" w:customStyle="1" w:styleId="notion-text-equation-token">
    <w:name w:val="notion-text-equation-token"/>
    <w:basedOn w:val="Policepardfaut"/>
    <w:rsid w:val="0047281A"/>
  </w:style>
  <w:style w:type="character" w:customStyle="1" w:styleId="ProgrammeCar">
    <w:name w:val="Programme Car"/>
    <w:basedOn w:val="Policepardfaut"/>
    <w:link w:val="Programme"/>
    <w:rsid w:val="0047281A"/>
    <w:rPr>
      <w:rFonts w:ascii="Consolas" w:hAnsi="Consolas"/>
      <w:color w:val="FF5050"/>
      <w:sz w:val="16"/>
    </w:rPr>
  </w:style>
  <w:style w:type="character" w:customStyle="1" w:styleId="notion-enable-hover">
    <w:name w:val="notion-enable-hover"/>
    <w:basedOn w:val="Policepardfaut"/>
    <w:rsid w:val="00472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4874">
      <w:bodyDiv w:val="1"/>
      <w:marLeft w:val="0"/>
      <w:marRight w:val="0"/>
      <w:marTop w:val="0"/>
      <w:marBottom w:val="0"/>
      <w:divBdr>
        <w:top w:val="none" w:sz="0" w:space="0" w:color="auto"/>
        <w:left w:val="none" w:sz="0" w:space="0" w:color="auto"/>
        <w:bottom w:val="none" w:sz="0" w:space="0" w:color="auto"/>
        <w:right w:val="none" w:sz="0" w:space="0" w:color="auto"/>
      </w:divBdr>
    </w:div>
    <w:div w:id="147206804">
      <w:bodyDiv w:val="1"/>
      <w:marLeft w:val="0"/>
      <w:marRight w:val="0"/>
      <w:marTop w:val="0"/>
      <w:marBottom w:val="0"/>
      <w:divBdr>
        <w:top w:val="none" w:sz="0" w:space="0" w:color="auto"/>
        <w:left w:val="none" w:sz="0" w:space="0" w:color="auto"/>
        <w:bottom w:val="none" w:sz="0" w:space="0" w:color="auto"/>
        <w:right w:val="none" w:sz="0" w:space="0" w:color="auto"/>
      </w:divBdr>
      <w:divsChild>
        <w:div w:id="1476335104">
          <w:marLeft w:val="0"/>
          <w:marRight w:val="0"/>
          <w:marTop w:val="0"/>
          <w:marBottom w:val="0"/>
          <w:divBdr>
            <w:top w:val="none" w:sz="0" w:space="0" w:color="auto"/>
            <w:left w:val="none" w:sz="0" w:space="0" w:color="auto"/>
            <w:bottom w:val="none" w:sz="0" w:space="0" w:color="auto"/>
            <w:right w:val="none" w:sz="0" w:space="0" w:color="auto"/>
          </w:divBdr>
        </w:div>
      </w:divsChild>
    </w:div>
    <w:div w:id="269315340">
      <w:bodyDiv w:val="1"/>
      <w:marLeft w:val="0"/>
      <w:marRight w:val="0"/>
      <w:marTop w:val="0"/>
      <w:marBottom w:val="0"/>
      <w:divBdr>
        <w:top w:val="none" w:sz="0" w:space="0" w:color="auto"/>
        <w:left w:val="none" w:sz="0" w:space="0" w:color="auto"/>
        <w:bottom w:val="none" w:sz="0" w:space="0" w:color="auto"/>
        <w:right w:val="none" w:sz="0" w:space="0" w:color="auto"/>
      </w:divBdr>
    </w:div>
    <w:div w:id="357239169">
      <w:bodyDiv w:val="1"/>
      <w:marLeft w:val="0"/>
      <w:marRight w:val="0"/>
      <w:marTop w:val="0"/>
      <w:marBottom w:val="0"/>
      <w:divBdr>
        <w:top w:val="none" w:sz="0" w:space="0" w:color="auto"/>
        <w:left w:val="none" w:sz="0" w:space="0" w:color="auto"/>
        <w:bottom w:val="none" w:sz="0" w:space="0" w:color="auto"/>
        <w:right w:val="none" w:sz="0" w:space="0" w:color="auto"/>
      </w:divBdr>
    </w:div>
    <w:div w:id="505360322">
      <w:bodyDiv w:val="1"/>
      <w:marLeft w:val="0"/>
      <w:marRight w:val="0"/>
      <w:marTop w:val="0"/>
      <w:marBottom w:val="0"/>
      <w:divBdr>
        <w:top w:val="none" w:sz="0" w:space="0" w:color="auto"/>
        <w:left w:val="none" w:sz="0" w:space="0" w:color="auto"/>
        <w:bottom w:val="none" w:sz="0" w:space="0" w:color="auto"/>
        <w:right w:val="none" w:sz="0" w:space="0" w:color="auto"/>
      </w:divBdr>
      <w:divsChild>
        <w:div w:id="274755736">
          <w:marLeft w:val="0"/>
          <w:marRight w:val="0"/>
          <w:marTop w:val="0"/>
          <w:marBottom w:val="0"/>
          <w:divBdr>
            <w:top w:val="none" w:sz="0" w:space="0" w:color="auto"/>
            <w:left w:val="none" w:sz="0" w:space="0" w:color="auto"/>
            <w:bottom w:val="none" w:sz="0" w:space="0" w:color="auto"/>
            <w:right w:val="none" w:sz="0" w:space="0" w:color="auto"/>
          </w:divBdr>
        </w:div>
      </w:divsChild>
    </w:div>
    <w:div w:id="588655430">
      <w:bodyDiv w:val="1"/>
      <w:marLeft w:val="0"/>
      <w:marRight w:val="0"/>
      <w:marTop w:val="0"/>
      <w:marBottom w:val="0"/>
      <w:divBdr>
        <w:top w:val="none" w:sz="0" w:space="0" w:color="auto"/>
        <w:left w:val="none" w:sz="0" w:space="0" w:color="auto"/>
        <w:bottom w:val="none" w:sz="0" w:space="0" w:color="auto"/>
        <w:right w:val="none" w:sz="0" w:space="0" w:color="auto"/>
      </w:divBdr>
    </w:div>
    <w:div w:id="982199744">
      <w:bodyDiv w:val="1"/>
      <w:marLeft w:val="0"/>
      <w:marRight w:val="0"/>
      <w:marTop w:val="0"/>
      <w:marBottom w:val="0"/>
      <w:divBdr>
        <w:top w:val="none" w:sz="0" w:space="0" w:color="auto"/>
        <w:left w:val="none" w:sz="0" w:space="0" w:color="auto"/>
        <w:bottom w:val="none" w:sz="0" w:space="0" w:color="auto"/>
        <w:right w:val="none" w:sz="0" w:space="0" w:color="auto"/>
      </w:divBdr>
    </w:div>
    <w:div w:id="1069579431">
      <w:bodyDiv w:val="1"/>
      <w:marLeft w:val="0"/>
      <w:marRight w:val="0"/>
      <w:marTop w:val="0"/>
      <w:marBottom w:val="0"/>
      <w:divBdr>
        <w:top w:val="none" w:sz="0" w:space="0" w:color="auto"/>
        <w:left w:val="none" w:sz="0" w:space="0" w:color="auto"/>
        <w:bottom w:val="none" w:sz="0" w:space="0" w:color="auto"/>
        <w:right w:val="none" w:sz="0" w:space="0" w:color="auto"/>
      </w:divBdr>
      <w:divsChild>
        <w:div w:id="170150315">
          <w:marLeft w:val="0"/>
          <w:marRight w:val="0"/>
          <w:marTop w:val="0"/>
          <w:marBottom w:val="0"/>
          <w:divBdr>
            <w:top w:val="none" w:sz="0" w:space="0" w:color="auto"/>
            <w:left w:val="none" w:sz="0" w:space="0" w:color="auto"/>
            <w:bottom w:val="none" w:sz="0" w:space="0" w:color="auto"/>
            <w:right w:val="none" w:sz="0" w:space="0" w:color="auto"/>
          </w:divBdr>
        </w:div>
      </w:divsChild>
    </w:div>
    <w:div w:id="1073503497">
      <w:bodyDiv w:val="1"/>
      <w:marLeft w:val="0"/>
      <w:marRight w:val="0"/>
      <w:marTop w:val="0"/>
      <w:marBottom w:val="0"/>
      <w:divBdr>
        <w:top w:val="none" w:sz="0" w:space="0" w:color="auto"/>
        <w:left w:val="none" w:sz="0" w:space="0" w:color="auto"/>
        <w:bottom w:val="none" w:sz="0" w:space="0" w:color="auto"/>
        <w:right w:val="none" w:sz="0" w:space="0" w:color="auto"/>
      </w:divBdr>
      <w:divsChild>
        <w:div w:id="1526794476">
          <w:marLeft w:val="0"/>
          <w:marRight w:val="0"/>
          <w:marTop w:val="0"/>
          <w:marBottom w:val="0"/>
          <w:divBdr>
            <w:top w:val="none" w:sz="0" w:space="0" w:color="auto"/>
            <w:left w:val="none" w:sz="0" w:space="0" w:color="auto"/>
            <w:bottom w:val="none" w:sz="0" w:space="0" w:color="auto"/>
            <w:right w:val="none" w:sz="0" w:space="0" w:color="auto"/>
          </w:divBdr>
        </w:div>
      </w:divsChild>
    </w:div>
    <w:div w:id="1274481351">
      <w:bodyDiv w:val="1"/>
      <w:marLeft w:val="0"/>
      <w:marRight w:val="0"/>
      <w:marTop w:val="0"/>
      <w:marBottom w:val="0"/>
      <w:divBdr>
        <w:top w:val="none" w:sz="0" w:space="0" w:color="auto"/>
        <w:left w:val="none" w:sz="0" w:space="0" w:color="auto"/>
        <w:bottom w:val="none" w:sz="0" w:space="0" w:color="auto"/>
        <w:right w:val="none" w:sz="0" w:space="0" w:color="auto"/>
      </w:divBdr>
    </w:div>
    <w:div w:id="1292708905">
      <w:bodyDiv w:val="1"/>
      <w:marLeft w:val="0"/>
      <w:marRight w:val="0"/>
      <w:marTop w:val="0"/>
      <w:marBottom w:val="0"/>
      <w:divBdr>
        <w:top w:val="none" w:sz="0" w:space="0" w:color="auto"/>
        <w:left w:val="none" w:sz="0" w:space="0" w:color="auto"/>
        <w:bottom w:val="none" w:sz="0" w:space="0" w:color="auto"/>
        <w:right w:val="none" w:sz="0" w:space="0" w:color="auto"/>
      </w:divBdr>
    </w:div>
    <w:div w:id="1452743160">
      <w:bodyDiv w:val="1"/>
      <w:marLeft w:val="0"/>
      <w:marRight w:val="0"/>
      <w:marTop w:val="0"/>
      <w:marBottom w:val="0"/>
      <w:divBdr>
        <w:top w:val="none" w:sz="0" w:space="0" w:color="auto"/>
        <w:left w:val="none" w:sz="0" w:space="0" w:color="auto"/>
        <w:bottom w:val="none" w:sz="0" w:space="0" w:color="auto"/>
        <w:right w:val="none" w:sz="0" w:space="0" w:color="auto"/>
      </w:divBdr>
      <w:divsChild>
        <w:div w:id="364909979">
          <w:marLeft w:val="0"/>
          <w:marRight w:val="0"/>
          <w:marTop w:val="0"/>
          <w:marBottom w:val="0"/>
          <w:divBdr>
            <w:top w:val="none" w:sz="0" w:space="0" w:color="auto"/>
            <w:left w:val="none" w:sz="0" w:space="0" w:color="auto"/>
            <w:bottom w:val="none" w:sz="0" w:space="0" w:color="auto"/>
            <w:right w:val="none" w:sz="0" w:space="0" w:color="auto"/>
          </w:divBdr>
        </w:div>
      </w:divsChild>
    </w:div>
    <w:div w:id="1473206211">
      <w:bodyDiv w:val="1"/>
      <w:marLeft w:val="0"/>
      <w:marRight w:val="0"/>
      <w:marTop w:val="0"/>
      <w:marBottom w:val="0"/>
      <w:divBdr>
        <w:top w:val="none" w:sz="0" w:space="0" w:color="auto"/>
        <w:left w:val="none" w:sz="0" w:space="0" w:color="auto"/>
        <w:bottom w:val="none" w:sz="0" w:space="0" w:color="auto"/>
        <w:right w:val="none" w:sz="0" w:space="0" w:color="auto"/>
      </w:divBdr>
    </w:div>
    <w:div w:id="1645768736">
      <w:bodyDiv w:val="1"/>
      <w:marLeft w:val="0"/>
      <w:marRight w:val="0"/>
      <w:marTop w:val="0"/>
      <w:marBottom w:val="0"/>
      <w:divBdr>
        <w:top w:val="none" w:sz="0" w:space="0" w:color="auto"/>
        <w:left w:val="none" w:sz="0" w:space="0" w:color="auto"/>
        <w:bottom w:val="none" w:sz="0" w:space="0" w:color="auto"/>
        <w:right w:val="none" w:sz="0" w:space="0" w:color="auto"/>
      </w:divBdr>
    </w:div>
    <w:div w:id="1685278697">
      <w:bodyDiv w:val="1"/>
      <w:marLeft w:val="0"/>
      <w:marRight w:val="0"/>
      <w:marTop w:val="0"/>
      <w:marBottom w:val="0"/>
      <w:divBdr>
        <w:top w:val="none" w:sz="0" w:space="0" w:color="auto"/>
        <w:left w:val="none" w:sz="0" w:space="0" w:color="auto"/>
        <w:bottom w:val="none" w:sz="0" w:space="0" w:color="auto"/>
        <w:right w:val="none" w:sz="0" w:space="0" w:color="auto"/>
      </w:divBdr>
    </w:div>
    <w:div w:id="1790201988">
      <w:bodyDiv w:val="1"/>
      <w:marLeft w:val="0"/>
      <w:marRight w:val="0"/>
      <w:marTop w:val="0"/>
      <w:marBottom w:val="0"/>
      <w:divBdr>
        <w:top w:val="none" w:sz="0" w:space="0" w:color="auto"/>
        <w:left w:val="none" w:sz="0" w:space="0" w:color="auto"/>
        <w:bottom w:val="none" w:sz="0" w:space="0" w:color="auto"/>
        <w:right w:val="none" w:sz="0" w:space="0" w:color="auto"/>
      </w:divBdr>
      <w:divsChild>
        <w:div w:id="1782915120">
          <w:marLeft w:val="0"/>
          <w:marRight w:val="0"/>
          <w:marTop w:val="0"/>
          <w:marBottom w:val="0"/>
          <w:divBdr>
            <w:top w:val="none" w:sz="0" w:space="0" w:color="auto"/>
            <w:left w:val="none" w:sz="0" w:space="0" w:color="auto"/>
            <w:bottom w:val="none" w:sz="0" w:space="0" w:color="auto"/>
            <w:right w:val="none" w:sz="0" w:space="0" w:color="auto"/>
          </w:divBdr>
        </w:div>
      </w:divsChild>
    </w:div>
    <w:div w:id="1884245919">
      <w:bodyDiv w:val="1"/>
      <w:marLeft w:val="0"/>
      <w:marRight w:val="0"/>
      <w:marTop w:val="0"/>
      <w:marBottom w:val="0"/>
      <w:divBdr>
        <w:top w:val="none" w:sz="0" w:space="0" w:color="auto"/>
        <w:left w:val="none" w:sz="0" w:space="0" w:color="auto"/>
        <w:bottom w:val="none" w:sz="0" w:space="0" w:color="auto"/>
        <w:right w:val="none" w:sz="0" w:space="0" w:color="auto"/>
      </w:divBdr>
    </w:div>
    <w:div w:id="1962956061">
      <w:bodyDiv w:val="1"/>
      <w:marLeft w:val="0"/>
      <w:marRight w:val="0"/>
      <w:marTop w:val="0"/>
      <w:marBottom w:val="0"/>
      <w:divBdr>
        <w:top w:val="none" w:sz="0" w:space="0" w:color="auto"/>
        <w:left w:val="none" w:sz="0" w:space="0" w:color="auto"/>
        <w:bottom w:val="none" w:sz="0" w:space="0" w:color="auto"/>
        <w:right w:val="none" w:sz="0" w:space="0" w:color="auto"/>
      </w:divBdr>
      <w:divsChild>
        <w:div w:id="577252675">
          <w:marLeft w:val="0"/>
          <w:marRight w:val="0"/>
          <w:marTop w:val="0"/>
          <w:marBottom w:val="0"/>
          <w:divBdr>
            <w:top w:val="none" w:sz="0" w:space="0" w:color="auto"/>
            <w:left w:val="none" w:sz="0" w:space="0" w:color="auto"/>
            <w:bottom w:val="none" w:sz="0" w:space="0" w:color="auto"/>
            <w:right w:val="none" w:sz="0" w:space="0" w:color="auto"/>
          </w:divBdr>
        </w:div>
      </w:divsChild>
    </w:div>
    <w:div w:id="1995330635">
      <w:bodyDiv w:val="1"/>
      <w:marLeft w:val="0"/>
      <w:marRight w:val="0"/>
      <w:marTop w:val="0"/>
      <w:marBottom w:val="0"/>
      <w:divBdr>
        <w:top w:val="none" w:sz="0" w:space="0" w:color="auto"/>
        <w:left w:val="none" w:sz="0" w:space="0" w:color="auto"/>
        <w:bottom w:val="none" w:sz="0" w:space="0" w:color="auto"/>
        <w:right w:val="none" w:sz="0" w:space="0" w:color="auto"/>
      </w:divBdr>
      <w:divsChild>
        <w:div w:id="612051524">
          <w:marLeft w:val="0"/>
          <w:marRight w:val="0"/>
          <w:marTop w:val="0"/>
          <w:marBottom w:val="0"/>
          <w:divBdr>
            <w:top w:val="none" w:sz="0" w:space="0" w:color="auto"/>
            <w:left w:val="none" w:sz="0" w:space="0" w:color="auto"/>
            <w:bottom w:val="none" w:sz="0" w:space="0" w:color="auto"/>
            <w:right w:val="none" w:sz="0" w:space="0" w:color="auto"/>
          </w:divBdr>
        </w:div>
      </w:divsChild>
    </w:div>
    <w:div w:id="2007853728">
      <w:bodyDiv w:val="1"/>
      <w:marLeft w:val="0"/>
      <w:marRight w:val="0"/>
      <w:marTop w:val="0"/>
      <w:marBottom w:val="0"/>
      <w:divBdr>
        <w:top w:val="none" w:sz="0" w:space="0" w:color="auto"/>
        <w:left w:val="none" w:sz="0" w:space="0" w:color="auto"/>
        <w:bottom w:val="none" w:sz="0" w:space="0" w:color="auto"/>
        <w:right w:val="none" w:sz="0" w:space="0" w:color="auto"/>
      </w:divBdr>
      <w:divsChild>
        <w:div w:id="1351956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ib3\OneDrive\MODE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124DB5D3BD452B9E476CC60A5A7332"/>
        <w:category>
          <w:name w:val="Général"/>
          <w:gallery w:val="placeholder"/>
        </w:category>
        <w:types>
          <w:type w:val="bbPlcHdr"/>
        </w:types>
        <w:behaviors>
          <w:behavior w:val="content"/>
        </w:behaviors>
        <w:guid w:val="{B4BDA125-E568-4F27-A466-7343F5C24E4A}"/>
      </w:docPartPr>
      <w:docPartBody>
        <w:p w:rsidR="004102D8" w:rsidRDefault="00000000">
          <w:pPr>
            <w:pStyle w:val="25124DB5D3BD452B9E476CC60A5A7332"/>
          </w:pPr>
          <w:r w:rsidRPr="0024037A">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Light">
    <w:panose1 w:val="00000400000000000000"/>
    <w:charset w:val="00"/>
    <w:family w:val="auto"/>
    <w:pitch w:val="variable"/>
    <w:sig w:usb0="00008007" w:usb1="00000000" w:usb2="00000000" w:usb3="00000000" w:csb0="00000093" w:csb1="00000000"/>
  </w:font>
  <w:font w:name="Poppins Bold">
    <w:panose1 w:val="00000000000000000000"/>
    <w:charset w:val="00"/>
    <w:family w:val="roman"/>
    <w:notTrueType/>
    <w:pitch w:val="default"/>
  </w:font>
  <w:font w:name="Roboto Black">
    <w:altName w:val="Arial"/>
    <w:charset w:val="00"/>
    <w:family w:val="auto"/>
    <w:pitch w:val="variable"/>
    <w:sig w:usb0="E00002FF" w:usb1="5000205B" w:usb2="00000020" w:usb3="00000000" w:csb0="0000019F" w:csb1="00000000"/>
  </w:font>
  <w:font w:name="Roboto Light">
    <w:altName w:val="Arial"/>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2D8"/>
    <w:rsid w:val="004102D8"/>
    <w:rsid w:val="007B7F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25124DB5D3BD452B9E476CC60A5A7332">
    <w:name w:val="25124DB5D3BD452B9E476CC60A5A73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4">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A92B3517-AF25-4891-88C8-A571B5A15002}">
  <we:reference id="wa104380518" version="3.1.0.0" store="fr-FR" storeType="OMEX"/>
  <we:alternateReferences>
    <we:reference id="WA104380518" version="3.1.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E4BB17A-9526-44C3-9B29-57E04F7114E1}">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EF3F281-5D04-4DAE-9023-981953BF3A0C}">
  <we:reference id="wa104379821" version="1.0.0.0" store="fr-FR" storeType="OMEX"/>
  <we:alternateReferences>
    <we:reference id="WA104379821" version="1.0.0.0" store="WA104379821"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85E8446-D6AF-4C91-8C53-5FF973EDF3BF}">
  <we:reference id="wa104380118" version="1.1.0.4" store="fr-FR" storeType="OMEX"/>
  <we:alternateReferences>
    <we:reference id="WA104380118" version="1.1.0.4"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AD5AA-58FF-4FD8-A15E-72F516BFD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MODELE.dotx</Template>
  <TotalTime>62</TotalTime>
  <Pages>5</Pages>
  <Words>1405</Words>
  <Characters>7731</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TP4 – Analyse spectrale numérique des signaux</dc:title>
  <dc:subject/>
  <dc:creator>Alexis Gibert</dc:creator>
  <cp:keywords/>
  <dc:description/>
  <cp:lastModifiedBy>Alexis Gibert</cp:lastModifiedBy>
  <cp:revision>6</cp:revision>
  <cp:lastPrinted>2023-04-11T10:01:00Z</cp:lastPrinted>
  <dcterms:created xsi:type="dcterms:W3CDTF">2023-04-11T09:09:00Z</dcterms:created>
  <dcterms:modified xsi:type="dcterms:W3CDTF">2023-04-11T13:07:00Z</dcterms:modified>
</cp:coreProperties>
</file>