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GUION Y LA ESCENA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Produced by: TCyM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