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Produced by: Aldana Fungueiro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Director: Aldana Fungueiro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2019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