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1"/>
        <w:gridCol w:w="1307"/>
        <w:gridCol w:w="3988"/>
      </w:tblGrid>
      <w:tr w:rsidR="00AC59B3" w:rsidRPr="00AC59B3" w14:paraId="68AF8181" w14:textId="77777777" w:rsidTr="00AC59B3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84310D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5AA83F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561A3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AC59B3" w:rsidRPr="00AC59B3" w14:paraId="2D242595" w14:textId="77777777" w:rsidTr="00AC59B3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082328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HEART_DISEASE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398195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2D18FC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Diagnosed with Coronary Heart Disease (CHD) [Yes/No]</w:t>
            </w:r>
          </w:p>
        </w:tc>
      </w:tr>
      <w:tr w:rsidR="00AC59B3" w:rsidRPr="00AC59B3" w14:paraId="3A601C41" w14:textId="77777777" w:rsidTr="00AC59B3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C29B25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C6C85C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015D2B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 of respondent</w:t>
            </w:r>
          </w:p>
        </w:tc>
      </w:tr>
      <w:tr w:rsidR="00AC59B3" w:rsidRPr="00AC59B3" w14:paraId="7C17FB68" w14:textId="77777777" w:rsidTr="00AC59B3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28B718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AGE_GROUP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04C026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4C66FE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 group of respondent</w:t>
            </w:r>
          </w:p>
        </w:tc>
      </w:tr>
      <w:tr w:rsidR="00AC59B3" w:rsidRPr="00AC59B3" w14:paraId="5F0B6164" w14:textId="77777777" w:rsidTr="00AC59B3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14BC84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0F7FC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8644D4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 of education completed</w:t>
            </w:r>
          </w:p>
        </w:tc>
      </w:tr>
      <w:tr w:rsidR="00AC59B3" w:rsidRPr="00AC59B3" w14:paraId="1DAC463A" w14:textId="77777777" w:rsidTr="00AC59B3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A41424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A5889C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76B938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 of annual household income</w:t>
            </w:r>
          </w:p>
        </w:tc>
      </w:tr>
      <w:tr w:rsidR="00AC59B3" w:rsidRPr="00AC59B3" w14:paraId="18E05B8B" w14:textId="77777777" w:rsidTr="00AC59B3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0EF157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UNABLE_TO_AFFORD_MED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4D8161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6939F0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Inability to see a doctor in the past year due to cost [Yes/No] </w:t>
            </w:r>
          </w:p>
        </w:tc>
      </w:tr>
      <w:tr w:rsidR="00AC59B3" w:rsidRPr="00AC59B3" w14:paraId="03B748F0" w14:textId="77777777" w:rsidTr="00AC59B3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24B58A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WEIGHT_KG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556B5E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Continuous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04AEEB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 of respondent</w:t>
            </w:r>
          </w:p>
        </w:tc>
      </w:tr>
      <w:tr w:rsidR="00AC59B3" w:rsidRPr="00AC59B3" w14:paraId="10CF8546" w14:textId="77777777" w:rsidTr="00AC59B3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75D151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HEIGHT_M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EBD7C2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Continuous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C10452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Height of respondent</w:t>
            </w:r>
          </w:p>
        </w:tc>
      </w:tr>
      <w:tr w:rsidR="00AC59B3" w:rsidRPr="00AC59B3" w14:paraId="6482C2BC" w14:textId="77777777" w:rsidTr="00AC59B3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388CD9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802013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Continuous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5B3811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Calculated body mass index (BMI) of respondent</w:t>
            </w:r>
          </w:p>
        </w:tc>
      </w:tr>
      <w:tr w:rsidR="00AC59B3" w:rsidRPr="00AC59B3" w14:paraId="0D9A0C37" w14:textId="77777777" w:rsidTr="00AC59B3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7588FB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BMI_CATEGORY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14C120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41CE75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BMI category of respondent</w:t>
            </w:r>
          </w:p>
        </w:tc>
      </w:tr>
      <w:tr w:rsidR="00AC59B3" w:rsidRPr="00AC59B3" w14:paraId="7ED83233" w14:textId="77777777" w:rsidTr="00AC59B3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D345D0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GENERAL_HEALTH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2A205D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288DE5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health status from 1 to 5 (5 being excellent)</w:t>
            </w:r>
          </w:p>
        </w:tc>
      </w:tr>
      <w:tr w:rsidR="00AC59B3" w:rsidRPr="00AC59B3" w14:paraId="3AB426BD" w14:textId="77777777" w:rsidTr="00AC59B3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0ACE94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PHYSICAL_HEALTH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A3EDF1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Continuous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EBF8CA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days in the past 30 days with poor physical health</w:t>
            </w:r>
          </w:p>
        </w:tc>
      </w:tr>
      <w:tr w:rsidR="00AC59B3" w:rsidRPr="00AC59B3" w14:paraId="39143E0E" w14:textId="77777777" w:rsidTr="00AC59B3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3EF3D5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MENTAL_HEALTH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1CFDB0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Continuous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3CEB1B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days in the past 30 days with poor mental health</w:t>
            </w:r>
          </w:p>
        </w:tc>
      </w:tr>
      <w:tr w:rsidR="00AC59B3" w:rsidRPr="00AC59B3" w14:paraId="11F51BC1" w14:textId="77777777" w:rsidTr="00AC59B3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9D715B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CHECKUP_DURATION_YR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129AD5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Continuous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CAB101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since the last routine doctor’s checkup</w:t>
            </w:r>
          </w:p>
        </w:tc>
      </w:tr>
      <w:tr w:rsidR="00AC59B3" w:rsidRPr="00AC59B3" w14:paraId="057D199F" w14:textId="77777777" w:rsidTr="00AC59B3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366AEC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EXERCISE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B08EDD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6597CA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Engagement in physical activity or exercise in the past 30 days outside of regular job [Yes/No]</w:t>
            </w:r>
          </w:p>
        </w:tc>
      </w:tr>
      <w:tr w:rsidR="00AC59B3" w:rsidRPr="00AC59B3" w14:paraId="78EA05D7" w14:textId="77777777" w:rsidTr="00AC59B3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4C9831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SLEEP_DURATION_HR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7768D1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Continuous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FCEBAC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 hours of sleep per 24-hour period</w:t>
            </w:r>
          </w:p>
        </w:tc>
      </w:tr>
      <w:tr w:rsidR="00AC59B3" w:rsidRPr="00AC59B3" w14:paraId="07E7C175" w14:textId="77777777" w:rsidTr="00AC59B3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EEF993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SMOKING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E9489B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9331BB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currently a smoker [Yes/No]</w:t>
            </w:r>
          </w:p>
        </w:tc>
      </w:tr>
      <w:tr w:rsidR="00AC59B3" w:rsidRPr="00AC59B3" w14:paraId="7F708863" w14:textId="77777777" w:rsidTr="00AC59B3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F555FB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CIGARETTES_PER_DAY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F06C07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Continuous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6D2D53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cigarettes smoked per day</w:t>
            </w:r>
          </w:p>
        </w:tc>
      </w:tr>
      <w:tr w:rsidR="00AC59B3" w:rsidRPr="00AC59B3" w14:paraId="68D953F6" w14:textId="77777777" w:rsidTr="00AC59B3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2D49DC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DRINKING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773532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408272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Consumed at least one drink of alcohol in the past 30 days</w:t>
            </w:r>
          </w:p>
        </w:tc>
      </w:tr>
      <w:tr w:rsidR="00AC59B3" w:rsidRPr="00AC59B3" w14:paraId="3F43FC4B" w14:textId="77777777" w:rsidTr="00AC59B3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76EAA4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DRINKING_DAYS_PER_MONTH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149376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Continuous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69CF56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days in the past 30 days where at least one drink of alcohol was consumed</w:t>
            </w:r>
          </w:p>
        </w:tc>
      </w:tr>
      <w:tr w:rsidR="00AC59B3" w:rsidRPr="00AC59B3" w14:paraId="59ECE3FD" w14:textId="77777777" w:rsidTr="00AC59B3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32B239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HEAVY_DRINKING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EBFA8A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F76510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Heavy alcohol consumption (more than 14 drinks per week for men and 7 drinks per week for women) [Yes/No]</w:t>
            </w:r>
          </w:p>
        </w:tc>
      </w:tr>
      <w:tr w:rsidR="00AC59B3" w:rsidRPr="00AC59B3" w14:paraId="0FC9CAAE" w14:textId="77777777" w:rsidTr="00AC59B3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F33E31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STROKE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A5E379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147498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Ever diagnosed with a stroke [Yes/No]</w:t>
            </w:r>
          </w:p>
        </w:tc>
      </w:tr>
      <w:tr w:rsidR="00AC59B3" w:rsidRPr="00AC59B3" w14:paraId="34D6519F" w14:textId="77777777" w:rsidTr="00AC59B3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71386C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ASTHMA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8E5E73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CA4C19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 diagnosis of asthma [Yes/No]</w:t>
            </w:r>
          </w:p>
        </w:tc>
      </w:tr>
      <w:tr w:rsidR="00AC59B3" w:rsidRPr="00AC59B3" w14:paraId="10A2ADB3" w14:textId="77777777" w:rsidTr="00AC59B3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601E0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SKIN_CANCER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82C24C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64A1DE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Ever diagnosed with skin cancer [Yes/No]</w:t>
            </w:r>
          </w:p>
        </w:tc>
      </w:tr>
      <w:tr w:rsidR="00AC59B3" w:rsidRPr="00AC59B3" w14:paraId="5270F96A" w14:textId="77777777" w:rsidTr="00AC59B3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E5CA8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OTHER_CANCER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656E74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4B0E50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Ever diagnosed with other types of cancer [Yes/No]</w:t>
            </w:r>
          </w:p>
        </w:tc>
      </w:tr>
      <w:tr w:rsidR="00AC59B3" w:rsidRPr="00AC59B3" w14:paraId="692326E8" w14:textId="77777777" w:rsidTr="00AC59B3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1D35FE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LUNG_DISEASE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AD2CFD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A3A5F9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Ever diagnosed with pulmonary-related disease(s) [Yes/No]</w:t>
            </w:r>
          </w:p>
        </w:tc>
      </w:tr>
      <w:tr w:rsidR="00AC59B3" w:rsidRPr="00AC59B3" w14:paraId="48DB9204" w14:textId="77777777" w:rsidTr="00AC59B3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98903D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DEPRESSION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E23499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08B383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Ever diagnosed with depressive disorders [Yes/No]</w:t>
            </w:r>
          </w:p>
        </w:tc>
      </w:tr>
      <w:tr w:rsidR="00AC59B3" w:rsidRPr="00AC59B3" w14:paraId="24730941" w14:textId="77777777" w:rsidTr="00AC59B3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7D6CBC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KIDNEY_DISEASE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C13480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07E1ED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Ever diagnosed with kidney disease [Yes/No]</w:t>
            </w:r>
          </w:p>
        </w:tc>
      </w:tr>
      <w:tr w:rsidR="00AC59B3" w:rsidRPr="00AC59B3" w14:paraId="6BE0316C" w14:textId="77777777" w:rsidTr="00AC59B3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6D961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ARTHRITIS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3E451E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EE5282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Ever diagnosed with arthritis [Yes/No]</w:t>
            </w:r>
          </w:p>
        </w:tc>
      </w:tr>
      <w:tr w:rsidR="00AC59B3" w:rsidRPr="00AC59B3" w14:paraId="27A209E0" w14:textId="77777777" w:rsidTr="00AC59B3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D4E12A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OVERWEIGHT_OR_OBESE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CED583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E1C07C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BMI greater than 25.00 (Overweight or obese) [Yes/No]</w:t>
            </w:r>
          </w:p>
        </w:tc>
      </w:tr>
      <w:tr w:rsidR="00AC59B3" w:rsidRPr="00AC59B3" w14:paraId="081A52BE" w14:textId="77777777" w:rsidTr="00AC59B3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18C07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DIABETES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459E1E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CFB9DE" w14:textId="77777777" w:rsidR="00AC59B3" w:rsidRPr="00AC59B3" w:rsidRDefault="00AC59B3" w:rsidP="00AC59B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Ever diagnosed with diabetes [Yes/No]</w:t>
            </w:r>
          </w:p>
        </w:tc>
      </w:tr>
    </w:tbl>
    <w:p w14:paraId="6443E7E4" w14:textId="5A7968D3" w:rsidR="00AC59B3" w:rsidRPr="00AC59B3" w:rsidRDefault="00AC59B3" w:rsidP="00AC59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B8B659" w14:textId="272C510E" w:rsidR="00AC59B3" w:rsidRPr="00AC59B3" w:rsidRDefault="00AC59B3" w:rsidP="00AC59B3">
      <w:pPr>
        <w:jc w:val="center"/>
        <w:rPr>
          <w:sz w:val="24"/>
          <w:szCs w:val="24"/>
          <w:u w:val="single"/>
        </w:rPr>
      </w:pPr>
      <w:r w:rsidRPr="00AC59B3">
        <w:rPr>
          <w:rFonts w:ascii="Times New Roman" w:eastAsia="Times New Roman" w:hAnsi="Times New Roman" w:cs="Times New Roman"/>
          <w:sz w:val="24"/>
          <w:szCs w:val="24"/>
          <w:u w:val="single"/>
        </w:rPr>
        <w:t>Data Source</w:t>
      </w:r>
    </w:p>
    <w:p w14:paraId="31C79ED6" w14:textId="77777777" w:rsidR="00AC59B3" w:rsidRPr="00AC59B3" w:rsidRDefault="00AC59B3" w:rsidP="00AC59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59B3">
        <w:rPr>
          <w:rFonts w:ascii="Times New Roman" w:hAnsi="Times New Roman" w:cs="Times New Roman"/>
          <w:color w:val="000000"/>
          <w:sz w:val="24"/>
          <w:szCs w:val="24"/>
        </w:rPr>
        <w:t>2022 Behavioural Risk Factor Surveillance System Survey Data</w:t>
      </w:r>
    </w:p>
    <w:p w14:paraId="74E4F55F" w14:textId="1B68D847" w:rsidR="00AC59B3" w:rsidRPr="00AC59B3" w:rsidRDefault="00AC59B3" w:rsidP="00AC59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AC59B3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https://www.cdc.gov/brfss/annual_data/annual_2022.html</w:t>
        </w:r>
      </w:hyperlink>
      <w:r w:rsidRPr="00AC59B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34E336" w14:textId="77777777" w:rsidR="00553955" w:rsidRPr="00AC59B3" w:rsidRDefault="00553955" w:rsidP="00AC59B3">
      <w:pPr>
        <w:spacing w:line="360" w:lineRule="auto"/>
        <w:rPr>
          <w:sz w:val="24"/>
          <w:szCs w:val="24"/>
        </w:rPr>
      </w:pPr>
    </w:p>
    <w:sectPr w:rsidR="00553955" w:rsidRPr="00AC5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22"/>
    <w:rsid w:val="00553955"/>
    <w:rsid w:val="00654622"/>
    <w:rsid w:val="00AC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F2E4C"/>
  <w15:chartTrackingRefBased/>
  <w15:docId w15:val="{4980447C-4BB4-448A-8825-A147919D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59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dc.gov/brfss/annual_data/annual_202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2153</Characters>
  <Application>Microsoft Office Word</Application>
  <DocSecurity>0</DocSecurity>
  <Lines>126</Lines>
  <Paragraphs>118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Ngui</dc:creator>
  <cp:keywords/>
  <dc:description/>
  <cp:lastModifiedBy>Sally Ngui</cp:lastModifiedBy>
  <cp:revision>2</cp:revision>
  <dcterms:created xsi:type="dcterms:W3CDTF">2024-03-29T12:47:00Z</dcterms:created>
  <dcterms:modified xsi:type="dcterms:W3CDTF">2024-03-29T12:50:00Z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6f6bd02a-717b-4944-8a19-819206eaa69b</vt:lpwstr>
  </property>
</Properties>
</file>